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4B" w:rsidRDefault="00DE724B" w:rsidP="00182146">
      <w:pPr>
        <w:jc w:val="center"/>
        <w:rPr>
          <w:b/>
          <w:sz w:val="20"/>
          <w:szCs w:val="20"/>
        </w:rPr>
      </w:pPr>
    </w:p>
    <w:p w:rsidR="00DE724B" w:rsidRDefault="00DE724B" w:rsidP="00182146">
      <w:pPr>
        <w:jc w:val="center"/>
        <w:rPr>
          <w:b/>
          <w:sz w:val="20"/>
          <w:szCs w:val="20"/>
        </w:rPr>
      </w:pPr>
    </w:p>
    <w:p w:rsidR="00DE724B" w:rsidRPr="004D62D1" w:rsidRDefault="00DE724B" w:rsidP="00182146">
      <w:pPr>
        <w:jc w:val="center"/>
        <w:rPr>
          <w:b/>
          <w:sz w:val="20"/>
          <w:szCs w:val="20"/>
        </w:rPr>
      </w:pPr>
      <w:r>
        <w:rPr>
          <w:b/>
          <w:sz w:val="20"/>
          <w:szCs w:val="20"/>
        </w:rPr>
        <w:t xml:space="preserve">  </w:t>
      </w:r>
      <w:r w:rsidRPr="004D62D1">
        <w:rPr>
          <w:b/>
          <w:sz w:val="20"/>
          <w:szCs w:val="20"/>
        </w:rPr>
        <w:t>РОССИЙСКАЯ ФЕДЕРАЦИЯ</w:t>
      </w:r>
      <w:r>
        <w:rPr>
          <w:b/>
          <w:sz w:val="20"/>
          <w:szCs w:val="20"/>
        </w:rPr>
        <w:t xml:space="preserve">                                         </w:t>
      </w:r>
    </w:p>
    <w:p w:rsidR="00DE724B" w:rsidRPr="004D62D1" w:rsidRDefault="00DE724B" w:rsidP="00182146">
      <w:pPr>
        <w:jc w:val="center"/>
        <w:rPr>
          <w:b/>
          <w:sz w:val="20"/>
          <w:szCs w:val="20"/>
        </w:rPr>
      </w:pPr>
      <w:r w:rsidRPr="004D62D1">
        <w:rPr>
          <w:b/>
          <w:sz w:val="20"/>
          <w:szCs w:val="20"/>
        </w:rPr>
        <w:t>МУНИЦИПАЛЬНОЕ ОБРАЗОВАНИЕ</w:t>
      </w:r>
    </w:p>
    <w:p w:rsidR="00DE724B" w:rsidRPr="004D62D1" w:rsidRDefault="00DE724B" w:rsidP="00182146">
      <w:pPr>
        <w:jc w:val="center"/>
        <w:rPr>
          <w:b/>
          <w:sz w:val="20"/>
          <w:szCs w:val="20"/>
        </w:rPr>
      </w:pPr>
      <w:r w:rsidRPr="004D62D1">
        <w:rPr>
          <w:b/>
          <w:sz w:val="20"/>
          <w:szCs w:val="20"/>
        </w:rPr>
        <w:t>«Н</w:t>
      </w:r>
      <w:r>
        <w:rPr>
          <w:b/>
          <w:sz w:val="20"/>
          <w:szCs w:val="20"/>
        </w:rPr>
        <w:t>ОВОНУКУТСКОЕ</w:t>
      </w:r>
      <w:r w:rsidRPr="004D62D1">
        <w:rPr>
          <w:b/>
          <w:sz w:val="20"/>
          <w:szCs w:val="20"/>
        </w:rPr>
        <w:t>»</w:t>
      </w:r>
    </w:p>
    <w:p w:rsidR="00DE724B" w:rsidRPr="004D62D1" w:rsidRDefault="00DE724B" w:rsidP="00182146">
      <w:pPr>
        <w:jc w:val="center"/>
        <w:rPr>
          <w:b/>
          <w:sz w:val="20"/>
          <w:szCs w:val="20"/>
        </w:rPr>
      </w:pPr>
    </w:p>
    <w:p w:rsidR="00DE724B" w:rsidRPr="004D62D1" w:rsidRDefault="00DE724B" w:rsidP="00182146">
      <w:pPr>
        <w:jc w:val="center"/>
        <w:rPr>
          <w:b/>
          <w:sz w:val="20"/>
          <w:szCs w:val="20"/>
        </w:rPr>
      </w:pPr>
      <w:r w:rsidRPr="004D62D1">
        <w:rPr>
          <w:b/>
          <w:sz w:val="20"/>
          <w:szCs w:val="20"/>
        </w:rPr>
        <w:t>ДУМА</w:t>
      </w:r>
    </w:p>
    <w:p w:rsidR="00DE724B" w:rsidRPr="004D62D1" w:rsidRDefault="00DE724B" w:rsidP="00182146">
      <w:pPr>
        <w:jc w:val="center"/>
        <w:rPr>
          <w:b/>
          <w:sz w:val="20"/>
          <w:szCs w:val="20"/>
        </w:rPr>
      </w:pPr>
      <w:r w:rsidRPr="004D62D1">
        <w:rPr>
          <w:b/>
          <w:sz w:val="20"/>
          <w:szCs w:val="20"/>
        </w:rPr>
        <w:t>Муниципального образования «Н</w:t>
      </w:r>
      <w:r>
        <w:rPr>
          <w:b/>
          <w:sz w:val="20"/>
          <w:szCs w:val="20"/>
        </w:rPr>
        <w:t>овонукутское</w:t>
      </w:r>
      <w:r w:rsidRPr="004D62D1">
        <w:rPr>
          <w:b/>
          <w:sz w:val="20"/>
          <w:szCs w:val="20"/>
        </w:rPr>
        <w:t>»</w:t>
      </w:r>
    </w:p>
    <w:p w:rsidR="00DE724B" w:rsidRPr="004D62D1" w:rsidRDefault="00DE724B" w:rsidP="00182146">
      <w:pPr>
        <w:jc w:val="center"/>
        <w:rPr>
          <w:b/>
          <w:sz w:val="20"/>
          <w:szCs w:val="20"/>
        </w:rPr>
      </w:pPr>
      <w:r>
        <w:rPr>
          <w:b/>
          <w:sz w:val="20"/>
          <w:szCs w:val="20"/>
        </w:rPr>
        <w:t xml:space="preserve">Третьего </w:t>
      </w:r>
      <w:r w:rsidRPr="004D62D1">
        <w:rPr>
          <w:b/>
          <w:sz w:val="20"/>
          <w:szCs w:val="20"/>
        </w:rPr>
        <w:t xml:space="preserve"> созыва</w:t>
      </w:r>
    </w:p>
    <w:p w:rsidR="00DE724B" w:rsidRPr="004D62D1" w:rsidRDefault="00DE724B" w:rsidP="00182146">
      <w:pPr>
        <w:jc w:val="center"/>
        <w:rPr>
          <w:b/>
          <w:sz w:val="20"/>
          <w:szCs w:val="20"/>
        </w:rPr>
      </w:pPr>
    </w:p>
    <w:p w:rsidR="00DE724B" w:rsidRDefault="00DE724B" w:rsidP="00182146">
      <w:pPr>
        <w:jc w:val="center"/>
        <w:rPr>
          <w:b/>
          <w:sz w:val="20"/>
          <w:szCs w:val="20"/>
        </w:rPr>
      </w:pPr>
      <w:r w:rsidRPr="004D62D1">
        <w:rPr>
          <w:b/>
          <w:sz w:val="20"/>
          <w:szCs w:val="20"/>
        </w:rPr>
        <w:t>РЕШЕНИЕ</w:t>
      </w:r>
    </w:p>
    <w:p w:rsidR="00DE724B" w:rsidRPr="004D62D1" w:rsidRDefault="00DE724B" w:rsidP="00182146">
      <w:pPr>
        <w:jc w:val="center"/>
        <w:rPr>
          <w:b/>
          <w:sz w:val="20"/>
          <w:szCs w:val="20"/>
        </w:rPr>
      </w:pPr>
      <w:r w:rsidRPr="004D62D1">
        <w:rPr>
          <w:b/>
          <w:sz w:val="20"/>
          <w:szCs w:val="20"/>
        </w:rPr>
        <w:t>__________________________________________</w:t>
      </w:r>
      <w:r>
        <w:rPr>
          <w:b/>
          <w:sz w:val="20"/>
          <w:szCs w:val="20"/>
        </w:rPr>
        <w:t>________________</w:t>
      </w:r>
      <w:r w:rsidRPr="004D62D1">
        <w:rPr>
          <w:b/>
          <w:sz w:val="20"/>
          <w:szCs w:val="20"/>
        </w:rPr>
        <w:t>__________________________________</w:t>
      </w:r>
    </w:p>
    <w:p w:rsidR="00DE724B" w:rsidRDefault="00DE724B" w:rsidP="00182146">
      <w:pPr>
        <w:jc w:val="both"/>
        <w:rPr>
          <w:sz w:val="20"/>
          <w:szCs w:val="20"/>
        </w:rPr>
      </w:pPr>
      <w:r>
        <w:rPr>
          <w:sz w:val="20"/>
          <w:szCs w:val="20"/>
        </w:rPr>
        <w:t xml:space="preserve"> </w:t>
      </w:r>
      <w:r w:rsidRPr="004D62D1">
        <w:rPr>
          <w:sz w:val="20"/>
          <w:szCs w:val="20"/>
        </w:rPr>
        <w:t xml:space="preserve">от </w:t>
      </w:r>
      <w:r w:rsidR="00D9650D">
        <w:rPr>
          <w:sz w:val="20"/>
          <w:szCs w:val="20"/>
        </w:rPr>
        <w:t>2</w:t>
      </w:r>
      <w:r w:rsidR="007D31A9">
        <w:rPr>
          <w:sz w:val="20"/>
          <w:szCs w:val="20"/>
        </w:rPr>
        <w:t>8</w:t>
      </w:r>
      <w:r w:rsidR="00D9650D">
        <w:rPr>
          <w:sz w:val="20"/>
          <w:szCs w:val="20"/>
        </w:rPr>
        <w:t xml:space="preserve"> декабря</w:t>
      </w:r>
      <w:r>
        <w:rPr>
          <w:sz w:val="20"/>
          <w:szCs w:val="20"/>
        </w:rPr>
        <w:t xml:space="preserve">  </w:t>
      </w:r>
      <w:r w:rsidRPr="004D62D1">
        <w:rPr>
          <w:sz w:val="20"/>
          <w:szCs w:val="20"/>
        </w:rPr>
        <w:t>201</w:t>
      </w:r>
      <w:r w:rsidR="00BD6654">
        <w:rPr>
          <w:sz w:val="20"/>
          <w:szCs w:val="20"/>
        </w:rPr>
        <w:t>6</w:t>
      </w:r>
      <w:r w:rsidRPr="004D62D1">
        <w:rPr>
          <w:sz w:val="20"/>
          <w:szCs w:val="20"/>
        </w:rPr>
        <w:t xml:space="preserve"> года                            </w:t>
      </w:r>
      <w:r>
        <w:rPr>
          <w:sz w:val="20"/>
          <w:szCs w:val="20"/>
        </w:rPr>
        <w:t xml:space="preserve">                              </w:t>
      </w:r>
      <w:r w:rsidRPr="004D62D1">
        <w:rPr>
          <w:sz w:val="20"/>
          <w:szCs w:val="20"/>
        </w:rPr>
        <w:t>№</w:t>
      </w:r>
      <w:r>
        <w:rPr>
          <w:sz w:val="20"/>
          <w:szCs w:val="20"/>
        </w:rPr>
        <w:t xml:space="preserve"> </w:t>
      </w:r>
      <w:r w:rsidR="00A342AA">
        <w:rPr>
          <w:sz w:val="20"/>
          <w:szCs w:val="20"/>
        </w:rPr>
        <w:t>36</w:t>
      </w:r>
      <w:r>
        <w:rPr>
          <w:sz w:val="20"/>
          <w:szCs w:val="20"/>
        </w:rPr>
        <w:t xml:space="preserve"> </w:t>
      </w:r>
      <w:r w:rsidRPr="004D62D1">
        <w:rPr>
          <w:sz w:val="20"/>
          <w:szCs w:val="20"/>
        </w:rPr>
        <w:tab/>
      </w:r>
      <w:r w:rsidRPr="004D62D1">
        <w:rPr>
          <w:sz w:val="20"/>
          <w:szCs w:val="20"/>
        </w:rPr>
        <w:tab/>
      </w:r>
      <w:r w:rsidRPr="004D62D1">
        <w:rPr>
          <w:sz w:val="20"/>
          <w:szCs w:val="20"/>
        </w:rPr>
        <w:tab/>
        <w:t xml:space="preserve">       </w:t>
      </w:r>
      <w:r>
        <w:rPr>
          <w:sz w:val="20"/>
          <w:szCs w:val="20"/>
        </w:rPr>
        <w:t xml:space="preserve">        </w:t>
      </w:r>
      <w:r w:rsidRPr="004D62D1">
        <w:rPr>
          <w:sz w:val="20"/>
          <w:szCs w:val="20"/>
        </w:rPr>
        <w:t>п.Новонукутский</w:t>
      </w:r>
    </w:p>
    <w:p w:rsidR="00DE724B" w:rsidRDefault="00DE724B" w:rsidP="00182146">
      <w:pPr>
        <w:jc w:val="right"/>
        <w:rPr>
          <w:sz w:val="20"/>
          <w:szCs w:val="20"/>
        </w:rPr>
      </w:pPr>
    </w:p>
    <w:p w:rsidR="00DE724B" w:rsidRDefault="00DE724B" w:rsidP="00182146">
      <w:pPr>
        <w:jc w:val="right"/>
        <w:rPr>
          <w:sz w:val="20"/>
          <w:szCs w:val="20"/>
        </w:rPr>
      </w:pPr>
    </w:p>
    <w:p w:rsidR="007D31A9" w:rsidRDefault="007D31A9" w:rsidP="00182146">
      <w:pPr>
        <w:jc w:val="both"/>
        <w:rPr>
          <w:sz w:val="20"/>
          <w:szCs w:val="20"/>
        </w:rPr>
      </w:pPr>
    </w:p>
    <w:p w:rsidR="007D31A9" w:rsidRPr="004D62D1" w:rsidRDefault="007D31A9" w:rsidP="00182146">
      <w:pPr>
        <w:rPr>
          <w:sz w:val="20"/>
          <w:szCs w:val="20"/>
        </w:rPr>
      </w:pPr>
      <w:r w:rsidRPr="004D62D1">
        <w:rPr>
          <w:sz w:val="20"/>
          <w:szCs w:val="20"/>
        </w:rPr>
        <w:t>«О</w:t>
      </w:r>
      <w:r>
        <w:rPr>
          <w:sz w:val="20"/>
          <w:szCs w:val="20"/>
        </w:rPr>
        <w:t xml:space="preserve"> </w:t>
      </w:r>
      <w:r w:rsidRPr="004D62D1">
        <w:rPr>
          <w:sz w:val="20"/>
          <w:szCs w:val="20"/>
        </w:rPr>
        <w:t xml:space="preserve"> бюджете муниципального образования</w:t>
      </w:r>
    </w:p>
    <w:p w:rsidR="007D31A9" w:rsidRDefault="007D31A9" w:rsidP="00182146">
      <w:pPr>
        <w:rPr>
          <w:sz w:val="20"/>
          <w:szCs w:val="20"/>
        </w:rPr>
      </w:pPr>
      <w:r w:rsidRPr="004D62D1">
        <w:rPr>
          <w:sz w:val="20"/>
          <w:szCs w:val="20"/>
        </w:rPr>
        <w:t xml:space="preserve"> «Н</w:t>
      </w:r>
      <w:r>
        <w:rPr>
          <w:sz w:val="20"/>
          <w:szCs w:val="20"/>
        </w:rPr>
        <w:t>овонукутское</w:t>
      </w:r>
      <w:r w:rsidRPr="004D62D1">
        <w:rPr>
          <w:sz w:val="20"/>
          <w:szCs w:val="20"/>
        </w:rPr>
        <w:t>» на 201</w:t>
      </w:r>
      <w:r>
        <w:rPr>
          <w:sz w:val="20"/>
          <w:szCs w:val="20"/>
        </w:rPr>
        <w:t xml:space="preserve">7 год и </w:t>
      </w:r>
      <w:proofErr w:type="gramStart"/>
      <w:r>
        <w:rPr>
          <w:sz w:val="20"/>
          <w:szCs w:val="20"/>
        </w:rPr>
        <w:t>на</w:t>
      </w:r>
      <w:proofErr w:type="gramEnd"/>
      <w:r>
        <w:rPr>
          <w:sz w:val="20"/>
          <w:szCs w:val="20"/>
        </w:rPr>
        <w:t xml:space="preserve"> </w:t>
      </w:r>
    </w:p>
    <w:p w:rsidR="007D31A9" w:rsidRDefault="007D31A9" w:rsidP="00182146">
      <w:pPr>
        <w:rPr>
          <w:sz w:val="20"/>
          <w:szCs w:val="20"/>
        </w:rPr>
      </w:pPr>
      <w:r>
        <w:rPr>
          <w:sz w:val="20"/>
          <w:szCs w:val="20"/>
        </w:rPr>
        <w:t>плановый период 2018 и 2019 годов»</w:t>
      </w:r>
    </w:p>
    <w:p w:rsidR="007D31A9" w:rsidRPr="004D62D1" w:rsidRDefault="007D31A9" w:rsidP="00182146">
      <w:pPr>
        <w:rPr>
          <w:sz w:val="20"/>
          <w:szCs w:val="20"/>
        </w:rPr>
      </w:pPr>
    </w:p>
    <w:p w:rsidR="007D31A9" w:rsidRPr="004D62D1" w:rsidRDefault="007D31A9" w:rsidP="00182146">
      <w:pPr>
        <w:jc w:val="both"/>
        <w:rPr>
          <w:b/>
          <w:sz w:val="20"/>
          <w:szCs w:val="20"/>
        </w:rPr>
      </w:pPr>
      <w:r w:rsidRPr="004D62D1">
        <w:rPr>
          <w:b/>
          <w:sz w:val="20"/>
          <w:szCs w:val="20"/>
        </w:rPr>
        <w:t>Статья 1.</w:t>
      </w:r>
    </w:p>
    <w:p w:rsidR="007D31A9" w:rsidRPr="004D62D1" w:rsidRDefault="007D31A9" w:rsidP="00182146">
      <w:pPr>
        <w:jc w:val="both"/>
        <w:rPr>
          <w:sz w:val="20"/>
          <w:szCs w:val="20"/>
        </w:rPr>
      </w:pPr>
      <w:r>
        <w:rPr>
          <w:sz w:val="20"/>
          <w:szCs w:val="20"/>
        </w:rPr>
        <w:t>1.</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образования «Н</w:t>
      </w:r>
      <w:r>
        <w:rPr>
          <w:sz w:val="20"/>
          <w:szCs w:val="20"/>
        </w:rPr>
        <w:t>овонукутское</w:t>
      </w:r>
      <w:r w:rsidRPr="004D62D1">
        <w:rPr>
          <w:sz w:val="20"/>
          <w:szCs w:val="20"/>
        </w:rPr>
        <w:t xml:space="preserve">» (далее – </w:t>
      </w:r>
      <w:r>
        <w:rPr>
          <w:sz w:val="20"/>
          <w:szCs w:val="20"/>
        </w:rPr>
        <w:t xml:space="preserve">местный </w:t>
      </w:r>
      <w:r w:rsidRPr="004D62D1">
        <w:rPr>
          <w:sz w:val="20"/>
          <w:szCs w:val="20"/>
        </w:rPr>
        <w:t>бюджет) на 201</w:t>
      </w:r>
      <w:r>
        <w:rPr>
          <w:sz w:val="20"/>
          <w:szCs w:val="20"/>
        </w:rPr>
        <w:t>7</w:t>
      </w:r>
      <w:r w:rsidR="00D25D74">
        <w:rPr>
          <w:sz w:val="20"/>
          <w:szCs w:val="20"/>
        </w:rPr>
        <w:t xml:space="preserve"> год</w:t>
      </w:r>
      <w:r w:rsidRPr="004D62D1">
        <w:rPr>
          <w:sz w:val="20"/>
          <w:szCs w:val="20"/>
        </w:rPr>
        <w:t>:</w:t>
      </w:r>
    </w:p>
    <w:p w:rsidR="007D31A9" w:rsidRPr="004D62D1" w:rsidRDefault="007D31A9" w:rsidP="00182146">
      <w:pPr>
        <w:jc w:val="both"/>
        <w:rPr>
          <w:sz w:val="20"/>
          <w:szCs w:val="20"/>
        </w:rPr>
      </w:pPr>
      <w:r w:rsidRPr="004D62D1">
        <w:rPr>
          <w:sz w:val="20"/>
          <w:szCs w:val="20"/>
        </w:rPr>
        <w:t xml:space="preserve">общий объем доходов </w:t>
      </w:r>
      <w:r>
        <w:rPr>
          <w:sz w:val="20"/>
          <w:szCs w:val="20"/>
        </w:rPr>
        <w:t xml:space="preserve">местного </w:t>
      </w:r>
      <w:r w:rsidRPr="004D62D1">
        <w:rPr>
          <w:sz w:val="20"/>
          <w:szCs w:val="20"/>
        </w:rPr>
        <w:t xml:space="preserve">бюджета в сумме </w:t>
      </w:r>
      <w:r>
        <w:rPr>
          <w:sz w:val="20"/>
          <w:szCs w:val="20"/>
        </w:rPr>
        <w:t>1</w:t>
      </w:r>
      <w:r w:rsidR="00F45CCD">
        <w:rPr>
          <w:sz w:val="20"/>
          <w:szCs w:val="20"/>
        </w:rPr>
        <w:t>2326,2</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2</w:t>
      </w:r>
      <w:r w:rsidR="00F45CCD">
        <w:rPr>
          <w:sz w:val="20"/>
          <w:szCs w:val="20"/>
        </w:rPr>
        <w:t>645,8</w:t>
      </w:r>
      <w:r w:rsidRPr="004D62D1">
        <w:rPr>
          <w:sz w:val="20"/>
          <w:szCs w:val="20"/>
        </w:rPr>
        <w:t xml:space="preserve"> тыс.руб.;</w:t>
      </w:r>
    </w:p>
    <w:p w:rsidR="007D31A9" w:rsidRPr="004D62D1" w:rsidRDefault="007D31A9" w:rsidP="00182146">
      <w:pPr>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w:t>
      </w:r>
      <w:r>
        <w:rPr>
          <w:sz w:val="20"/>
          <w:szCs w:val="20"/>
        </w:rPr>
        <w:t xml:space="preserve"> в сумме  12</w:t>
      </w:r>
      <w:r w:rsidR="00F45CCD">
        <w:rPr>
          <w:sz w:val="20"/>
          <w:szCs w:val="20"/>
        </w:rPr>
        <w:t>810,2</w:t>
      </w:r>
      <w:r>
        <w:rPr>
          <w:sz w:val="20"/>
          <w:szCs w:val="20"/>
        </w:rPr>
        <w:t xml:space="preserve">  </w:t>
      </w:r>
      <w:r w:rsidRPr="004D62D1">
        <w:rPr>
          <w:sz w:val="20"/>
          <w:szCs w:val="20"/>
        </w:rPr>
        <w:t>тыс</w:t>
      </w:r>
      <w:proofErr w:type="gramStart"/>
      <w:r w:rsidRPr="004D62D1">
        <w:rPr>
          <w:sz w:val="20"/>
          <w:szCs w:val="20"/>
        </w:rPr>
        <w:t>.р</w:t>
      </w:r>
      <w:proofErr w:type="gramEnd"/>
      <w:r w:rsidRPr="004D62D1">
        <w:rPr>
          <w:sz w:val="20"/>
          <w:szCs w:val="20"/>
        </w:rPr>
        <w:t>уб.;</w:t>
      </w:r>
    </w:p>
    <w:p w:rsidR="007D31A9" w:rsidRDefault="007D31A9" w:rsidP="00182146">
      <w:pPr>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в сумме </w:t>
      </w:r>
      <w:r>
        <w:rPr>
          <w:sz w:val="20"/>
          <w:szCs w:val="20"/>
        </w:rPr>
        <w:t xml:space="preserve">484,0 </w:t>
      </w:r>
      <w:r w:rsidRPr="004D62D1">
        <w:rPr>
          <w:sz w:val="20"/>
          <w:szCs w:val="20"/>
        </w:rPr>
        <w:t>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7D31A9" w:rsidRPr="004D62D1" w:rsidRDefault="007D31A9" w:rsidP="00182146">
      <w:pPr>
        <w:jc w:val="both"/>
        <w:rPr>
          <w:sz w:val="20"/>
          <w:szCs w:val="20"/>
        </w:rPr>
      </w:pPr>
      <w:r>
        <w:rPr>
          <w:sz w:val="20"/>
          <w:szCs w:val="20"/>
        </w:rPr>
        <w:t>2.</w:t>
      </w:r>
      <w:r w:rsidRPr="004F3B6F">
        <w:rPr>
          <w:sz w:val="20"/>
          <w:szCs w:val="20"/>
        </w:rPr>
        <w:t xml:space="preserve"> </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w:t>
      </w:r>
      <w:r>
        <w:rPr>
          <w:sz w:val="20"/>
          <w:szCs w:val="20"/>
        </w:rPr>
        <w:t>ия «Новонукутское» на плановый период 2018 и 2019 годов:</w:t>
      </w:r>
    </w:p>
    <w:p w:rsidR="007D31A9" w:rsidRPr="004D62D1" w:rsidRDefault="007D31A9" w:rsidP="00182146">
      <w:pPr>
        <w:jc w:val="both"/>
        <w:rPr>
          <w:sz w:val="20"/>
          <w:szCs w:val="20"/>
        </w:rPr>
      </w:pPr>
      <w:r w:rsidRPr="004D62D1">
        <w:rPr>
          <w:sz w:val="20"/>
          <w:szCs w:val="20"/>
        </w:rPr>
        <w:t xml:space="preserve">общий объем доходов </w:t>
      </w:r>
      <w:r>
        <w:rPr>
          <w:sz w:val="20"/>
          <w:szCs w:val="20"/>
        </w:rPr>
        <w:t>местного</w:t>
      </w:r>
      <w:r w:rsidRPr="004D62D1">
        <w:rPr>
          <w:sz w:val="20"/>
          <w:szCs w:val="20"/>
        </w:rPr>
        <w:t xml:space="preserve"> бюджета </w:t>
      </w:r>
      <w:r>
        <w:rPr>
          <w:sz w:val="20"/>
          <w:szCs w:val="20"/>
        </w:rPr>
        <w:t xml:space="preserve">на 2018 год </w:t>
      </w:r>
      <w:r w:rsidRPr="004D62D1">
        <w:rPr>
          <w:sz w:val="20"/>
          <w:szCs w:val="20"/>
        </w:rPr>
        <w:t>в сумме</w:t>
      </w:r>
      <w:r>
        <w:rPr>
          <w:sz w:val="20"/>
          <w:szCs w:val="20"/>
        </w:rPr>
        <w:t xml:space="preserve"> 10</w:t>
      </w:r>
      <w:r w:rsidR="00F45CCD">
        <w:rPr>
          <w:sz w:val="20"/>
          <w:szCs w:val="20"/>
        </w:rPr>
        <w:t>883,1 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sidR="00F45CCD">
        <w:rPr>
          <w:sz w:val="20"/>
          <w:szCs w:val="20"/>
        </w:rPr>
        <w:t>1228,8</w:t>
      </w:r>
      <w:r>
        <w:rPr>
          <w:sz w:val="20"/>
          <w:szCs w:val="20"/>
        </w:rPr>
        <w:t xml:space="preserve"> тыс.руб.,</w:t>
      </w:r>
      <w:r w:rsidRPr="004F3B6F">
        <w:rPr>
          <w:sz w:val="20"/>
          <w:szCs w:val="20"/>
        </w:rPr>
        <w:t xml:space="preserve"> </w:t>
      </w:r>
      <w:r>
        <w:rPr>
          <w:sz w:val="20"/>
          <w:szCs w:val="20"/>
        </w:rPr>
        <w:t xml:space="preserve">на 2019 год </w:t>
      </w:r>
      <w:r w:rsidRPr="004D62D1">
        <w:rPr>
          <w:sz w:val="20"/>
          <w:szCs w:val="20"/>
        </w:rPr>
        <w:t xml:space="preserve">в сумме </w:t>
      </w:r>
      <w:r w:rsidR="00F45CCD">
        <w:rPr>
          <w:sz w:val="20"/>
          <w:szCs w:val="20"/>
        </w:rPr>
        <w:t>11197,3</w:t>
      </w:r>
      <w:r>
        <w:rPr>
          <w:sz w:val="20"/>
          <w:szCs w:val="20"/>
        </w:rPr>
        <w:t xml:space="preserve"> </w:t>
      </w:r>
      <w:r w:rsidRPr="004D62D1">
        <w:rPr>
          <w:sz w:val="20"/>
          <w:szCs w:val="20"/>
        </w:rPr>
        <w:t>тыс.руб.,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в сумме</w:t>
      </w:r>
      <w:r w:rsidR="00F45CCD">
        <w:rPr>
          <w:sz w:val="20"/>
          <w:szCs w:val="20"/>
        </w:rPr>
        <w:t>1337,9</w:t>
      </w:r>
      <w:r w:rsidRPr="004D62D1">
        <w:rPr>
          <w:sz w:val="20"/>
          <w:szCs w:val="20"/>
        </w:rPr>
        <w:t xml:space="preserve"> тыс.руб.</w:t>
      </w:r>
    </w:p>
    <w:p w:rsidR="007D31A9" w:rsidRPr="004D62D1" w:rsidRDefault="007D31A9" w:rsidP="00182146">
      <w:pPr>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 </w:t>
      </w:r>
      <w:r>
        <w:rPr>
          <w:sz w:val="20"/>
          <w:szCs w:val="20"/>
        </w:rPr>
        <w:t>на 2018 год в сумме 1</w:t>
      </w:r>
      <w:r w:rsidR="00F45CCD">
        <w:rPr>
          <w:sz w:val="20"/>
          <w:szCs w:val="20"/>
        </w:rPr>
        <w:t>1365,8</w:t>
      </w:r>
      <w:r>
        <w:rPr>
          <w:sz w:val="20"/>
          <w:szCs w:val="20"/>
        </w:rPr>
        <w:t>т</w:t>
      </w:r>
      <w:r w:rsidRPr="004D62D1">
        <w:rPr>
          <w:sz w:val="20"/>
          <w:szCs w:val="20"/>
        </w:rPr>
        <w:t>ыс</w:t>
      </w:r>
      <w:proofErr w:type="gramStart"/>
      <w:r w:rsidRPr="004D62D1">
        <w:rPr>
          <w:sz w:val="20"/>
          <w:szCs w:val="20"/>
        </w:rPr>
        <w:t>.р</w:t>
      </w:r>
      <w:proofErr w:type="gramEnd"/>
      <w:r w:rsidRPr="004D62D1">
        <w:rPr>
          <w:sz w:val="20"/>
          <w:szCs w:val="20"/>
        </w:rPr>
        <w:t>уб.</w:t>
      </w:r>
      <w:r>
        <w:rPr>
          <w:sz w:val="20"/>
          <w:szCs w:val="20"/>
        </w:rPr>
        <w:t>, в том числе условно утвержденные расходы в сумме</w:t>
      </w:r>
      <w:r w:rsidR="00F45CCD">
        <w:rPr>
          <w:sz w:val="20"/>
          <w:szCs w:val="20"/>
        </w:rPr>
        <w:t>259,1</w:t>
      </w:r>
      <w:r>
        <w:rPr>
          <w:sz w:val="20"/>
          <w:szCs w:val="20"/>
        </w:rPr>
        <w:t xml:space="preserve"> тыс.руб., на 2019 год в сумме 11</w:t>
      </w:r>
      <w:r w:rsidR="00F45CCD">
        <w:rPr>
          <w:sz w:val="20"/>
          <w:szCs w:val="20"/>
        </w:rPr>
        <w:t>690,3</w:t>
      </w:r>
      <w:r w:rsidRPr="004D62D1">
        <w:rPr>
          <w:sz w:val="20"/>
          <w:szCs w:val="20"/>
        </w:rPr>
        <w:t xml:space="preserve"> тыс.руб.</w:t>
      </w:r>
      <w:r>
        <w:rPr>
          <w:sz w:val="20"/>
          <w:szCs w:val="20"/>
        </w:rPr>
        <w:t xml:space="preserve">, в том числе условно утвержденные расходы в сумме </w:t>
      </w:r>
      <w:r w:rsidR="00F45CCD">
        <w:rPr>
          <w:sz w:val="20"/>
          <w:szCs w:val="20"/>
        </w:rPr>
        <w:t>533,9</w:t>
      </w:r>
      <w:r>
        <w:rPr>
          <w:sz w:val="20"/>
          <w:szCs w:val="20"/>
        </w:rPr>
        <w:t xml:space="preserve"> тыс.руб.;</w:t>
      </w:r>
    </w:p>
    <w:p w:rsidR="007D31A9" w:rsidRDefault="007D31A9" w:rsidP="00182146">
      <w:pPr>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w:t>
      </w:r>
      <w:r>
        <w:rPr>
          <w:sz w:val="20"/>
          <w:szCs w:val="20"/>
        </w:rPr>
        <w:t xml:space="preserve">на 2018 год </w:t>
      </w:r>
      <w:r w:rsidRPr="004D62D1">
        <w:rPr>
          <w:sz w:val="20"/>
          <w:szCs w:val="20"/>
        </w:rPr>
        <w:t xml:space="preserve">в сумме </w:t>
      </w:r>
      <w:r>
        <w:rPr>
          <w:sz w:val="20"/>
          <w:szCs w:val="20"/>
        </w:rPr>
        <w:t>482,7</w:t>
      </w:r>
      <w:r w:rsidRPr="004D62D1">
        <w:rPr>
          <w:sz w:val="20"/>
          <w:szCs w:val="20"/>
        </w:rPr>
        <w:t xml:space="preserve"> 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w:t>
      </w:r>
      <w:r>
        <w:rPr>
          <w:sz w:val="20"/>
          <w:szCs w:val="20"/>
        </w:rPr>
        <w:t xml:space="preserve"> безвозмездных поступлений,</w:t>
      </w:r>
      <w:r w:rsidRPr="009B00B1">
        <w:rPr>
          <w:sz w:val="20"/>
          <w:szCs w:val="20"/>
        </w:rPr>
        <w:t xml:space="preserve"> </w:t>
      </w:r>
      <w:r>
        <w:rPr>
          <w:sz w:val="20"/>
          <w:szCs w:val="20"/>
        </w:rPr>
        <w:t xml:space="preserve">на 2019 год </w:t>
      </w:r>
      <w:r w:rsidRPr="004D62D1">
        <w:rPr>
          <w:sz w:val="20"/>
          <w:szCs w:val="20"/>
        </w:rPr>
        <w:t xml:space="preserve">в сумме </w:t>
      </w:r>
      <w:r>
        <w:rPr>
          <w:sz w:val="20"/>
          <w:szCs w:val="20"/>
        </w:rPr>
        <w:t>493,0</w:t>
      </w:r>
      <w:r w:rsidRPr="004D62D1">
        <w:rPr>
          <w:sz w:val="20"/>
          <w:szCs w:val="20"/>
        </w:rPr>
        <w:t xml:space="preserve"> тыс.руб.,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7D31A9" w:rsidRPr="004D62D1" w:rsidRDefault="007D31A9" w:rsidP="00182146">
      <w:pPr>
        <w:jc w:val="both"/>
        <w:rPr>
          <w:sz w:val="20"/>
          <w:szCs w:val="20"/>
        </w:rPr>
      </w:pPr>
    </w:p>
    <w:p w:rsidR="007D31A9" w:rsidRPr="004D62D1" w:rsidRDefault="007D31A9" w:rsidP="00182146">
      <w:pPr>
        <w:jc w:val="both"/>
        <w:rPr>
          <w:b/>
          <w:sz w:val="20"/>
          <w:szCs w:val="20"/>
        </w:rPr>
      </w:pPr>
      <w:r w:rsidRPr="004D62D1">
        <w:rPr>
          <w:b/>
          <w:sz w:val="20"/>
          <w:szCs w:val="20"/>
        </w:rPr>
        <w:t>Статья 2.</w:t>
      </w:r>
    </w:p>
    <w:p w:rsidR="007D31A9" w:rsidRPr="004D62D1" w:rsidRDefault="007D31A9" w:rsidP="00182146">
      <w:pPr>
        <w:jc w:val="both"/>
        <w:rPr>
          <w:sz w:val="20"/>
          <w:szCs w:val="20"/>
        </w:rPr>
      </w:pPr>
      <w:r w:rsidRPr="004D62D1">
        <w:rPr>
          <w:sz w:val="20"/>
          <w:szCs w:val="20"/>
        </w:rPr>
        <w:t xml:space="preserve">Установить, что доходы  </w:t>
      </w:r>
      <w:r>
        <w:rPr>
          <w:sz w:val="20"/>
          <w:szCs w:val="20"/>
        </w:rPr>
        <w:t>местного</w:t>
      </w:r>
      <w:r w:rsidRPr="004D62D1">
        <w:rPr>
          <w:sz w:val="20"/>
          <w:szCs w:val="20"/>
        </w:rPr>
        <w:t xml:space="preserve"> бюджета, поступающие в 201</w:t>
      </w:r>
      <w:r>
        <w:rPr>
          <w:sz w:val="20"/>
          <w:szCs w:val="20"/>
        </w:rPr>
        <w:t>7-2019</w:t>
      </w:r>
      <w:r w:rsidRPr="004D62D1">
        <w:rPr>
          <w:sz w:val="20"/>
          <w:szCs w:val="20"/>
        </w:rPr>
        <w:t xml:space="preserve"> год</w:t>
      </w:r>
      <w:r>
        <w:rPr>
          <w:sz w:val="20"/>
          <w:szCs w:val="20"/>
        </w:rPr>
        <w:t>ах</w:t>
      </w:r>
      <w:r w:rsidRPr="004D62D1">
        <w:rPr>
          <w:sz w:val="20"/>
          <w:szCs w:val="20"/>
        </w:rPr>
        <w:t>, формируются за счет:</w:t>
      </w:r>
    </w:p>
    <w:p w:rsidR="007D31A9" w:rsidRPr="004D62D1" w:rsidRDefault="007D31A9" w:rsidP="00182146">
      <w:pPr>
        <w:numPr>
          <w:ilvl w:val="0"/>
          <w:numId w:val="1"/>
        </w:numPr>
        <w:ind w:left="0" w:firstLine="0"/>
        <w:jc w:val="both"/>
        <w:rPr>
          <w:sz w:val="20"/>
          <w:szCs w:val="20"/>
        </w:rPr>
      </w:pPr>
      <w:r w:rsidRPr="004D62D1">
        <w:rPr>
          <w:sz w:val="20"/>
          <w:szCs w:val="20"/>
        </w:rPr>
        <w:t>налоговых доходов, в том числе:</w:t>
      </w:r>
    </w:p>
    <w:p w:rsidR="007D31A9" w:rsidRPr="004D62D1" w:rsidRDefault="007D31A9" w:rsidP="00182146">
      <w:pPr>
        <w:jc w:val="both"/>
        <w:rPr>
          <w:sz w:val="20"/>
          <w:szCs w:val="20"/>
        </w:rPr>
      </w:pPr>
      <w:r w:rsidRPr="004D62D1">
        <w:rPr>
          <w:sz w:val="20"/>
          <w:szCs w:val="20"/>
        </w:rPr>
        <w:t>а) доходов от региональных налогов в соответствии с нормативами, установленными Бюджетным кодексом Российской Федерации;</w:t>
      </w:r>
    </w:p>
    <w:p w:rsidR="007D31A9" w:rsidRPr="004D62D1" w:rsidRDefault="007D31A9" w:rsidP="00182146">
      <w:pPr>
        <w:jc w:val="both"/>
        <w:rPr>
          <w:sz w:val="20"/>
          <w:szCs w:val="20"/>
        </w:rPr>
      </w:pPr>
      <w:r w:rsidRPr="004D62D1">
        <w:rPr>
          <w:sz w:val="20"/>
          <w:szCs w:val="20"/>
        </w:rPr>
        <w:t xml:space="preserve">б) доходов от федеральных налогов и сборов, </w:t>
      </w:r>
      <w:r>
        <w:rPr>
          <w:sz w:val="20"/>
          <w:szCs w:val="20"/>
        </w:rPr>
        <w:t xml:space="preserve">в том числе </w:t>
      </w:r>
      <w:r w:rsidRPr="004D62D1">
        <w:rPr>
          <w:sz w:val="20"/>
          <w:szCs w:val="20"/>
        </w:rPr>
        <w:t>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w:t>
      </w:r>
      <w:r>
        <w:rPr>
          <w:sz w:val="20"/>
          <w:szCs w:val="20"/>
        </w:rPr>
        <w:t>7 год и плановый период 2018 и 2019 годов»»</w:t>
      </w:r>
      <w:r w:rsidRPr="004D62D1">
        <w:rPr>
          <w:sz w:val="20"/>
          <w:szCs w:val="20"/>
        </w:rPr>
        <w:t>;</w:t>
      </w:r>
    </w:p>
    <w:p w:rsidR="007D31A9" w:rsidRDefault="007D31A9" w:rsidP="00182146">
      <w:pPr>
        <w:numPr>
          <w:ilvl w:val="0"/>
          <w:numId w:val="1"/>
        </w:numPr>
        <w:tabs>
          <w:tab w:val="clear" w:pos="720"/>
        </w:tabs>
        <w:ind w:left="0" w:firstLine="0"/>
        <w:jc w:val="both"/>
        <w:rPr>
          <w:sz w:val="20"/>
          <w:szCs w:val="20"/>
        </w:rPr>
      </w:pPr>
      <w:r w:rsidRPr="004D62D1">
        <w:rPr>
          <w:sz w:val="20"/>
          <w:szCs w:val="20"/>
        </w:rPr>
        <w:t>неналоговых доходов</w:t>
      </w:r>
      <w:r>
        <w:rPr>
          <w:sz w:val="20"/>
          <w:szCs w:val="20"/>
        </w:rPr>
        <w:t>;</w:t>
      </w:r>
    </w:p>
    <w:p w:rsidR="007D31A9" w:rsidRPr="004D62D1" w:rsidRDefault="007D31A9" w:rsidP="00182146">
      <w:pPr>
        <w:numPr>
          <w:ilvl w:val="0"/>
          <w:numId w:val="1"/>
        </w:numPr>
        <w:tabs>
          <w:tab w:val="clear" w:pos="720"/>
        </w:tabs>
        <w:ind w:left="0" w:firstLine="0"/>
        <w:jc w:val="both"/>
        <w:rPr>
          <w:sz w:val="20"/>
          <w:szCs w:val="20"/>
        </w:rPr>
      </w:pPr>
      <w:r>
        <w:rPr>
          <w:sz w:val="20"/>
          <w:szCs w:val="20"/>
        </w:rPr>
        <w:t>безвозмездных поступлений;</w:t>
      </w:r>
    </w:p>
    <w:p w:rsidR="007D31A9" w:rsidRPr="004D62D1" w:rsidRDefault="007D31A9" w:rsidP="00182146">
      <w:pPr>
        <w:jc w:val="both"/>
        <w:rPr>
          <w:sz w:val="20"/>
          <w:szCs w:val="20"/>
        </w:rPr>
      </w:pPr>
    </w:p>
    <w:p w:rsidR="007D31A9" w:rsidRPr="004D62D1" w:rsidRDefault="007D31A9" w:rsidP="00182146">
      <w:pPr>
        <w:jc w:val="both"/>
        <w:rPr>
          <w:b/>
          <w:sz w:val="20"/>
          <w:szCs w:val="20"/>
        </w:rPr>
      </w:pPr>
      <w:r w:rsidRPr="004D62D1">
        <w:rPr>
          <w:b/>
          <w:sz w:val="20"/>
          <w:szCs w:val="20"/>
        </w:rPr>
        <w:t xml:space="preserve">Статья </w:t>
      </w:r>
      <w:r>
        <w:rPr>
          <w:b/>
          <w:sz w:val="20"/>
          <w:szCs w:val="20"/>
        </w:rPr>
        <w:t>3</w:t>
      </w:r>
      <w:r w:rsidRPr="004D62D1">
        <w:rPr>
          <w:b/>
          <w:sz w:val="20"/>
          <w:szCs w:val="20"/>
        </w:rPr>
        <w:t>.</w:t>
      </w:r>
    </w:p>
    <w:p w:rsidR="007D31A9" w:rsidRDefault="007D31A9" w:rsidP="00182146">
      <w:pPr>
        <w:jc w:val="both"/>
        <w:rPr>
          <w:sz w:val="20"/>
          <w:szCs w:val="20"/>
        </w:rPr>
      </w:pPr>
      <w:r w:rsidRPr="004D62D1">
        <w:rPr>
          <w:sz w:val="20"/>
          <w:szCs w:val="20"/>
        </w:rPr>
        <w:t xml:space="preserve">Установить прогнозируемые доходы </w:t>
      </w:r>
      <w:r>
        <w:rPr>
          <w:sz w:val="20"/>
          <w:szCs w:val="20"/>
        </w:rPr>
        <w:t>местного</w:t>
      </w:r>
      <w:r w:rsidRPr="004D62D1">
        <w:rPr>
          <w:sz w:val="20"/>
          <w:szCs w:val="20"/>
        </w:rPr>
        <w:t xml:space="preserve"> бюджета на 201</w:t>
      </w:r>
      <w:r>
        <w:rPr>
          <w:sz w:val="20"/>
          <w:szCs w:val="20"/>
        </w:rPr>
        <w:t>7</w:t>
      </w:r>
      <w:r w:rsidRPr="004D62D1">
        <w:rPr>
          <w:sz w:val="20"/>
          <w:szCs w:val="20"/>
        </w:rPr>
        <w:t xml:space="preserve"> год </w:t>
      </w:r>
      <w:r>
        <w:rPr>
          <w:sz w:val="20"/>
          <w:szCs w:val="20"/>
        </w:rPr>
        <w:t xml:space="preserve">и на плановый период 2018 и 2019 годов </w:t>
      </w:r>
      <w:r w:rsidRPr="004D62D1">
        <w:rPr>
          <w:sz w:val="20"/>
          <w:szCs w:val="20"/>
        </w:rPr>
        <w:t>по классификации доходов бюджетов Российск</w:t>
      </w:r>
      <w:r>
        <w:rPr>
          <w:sz w:val="20"/>
          <w:szCs w:val="20"/>
        </w:rPr>
        <w:t>ой Федерации согласно приложениям</w:t>
      </w:r>
      <w:r w:rsidRPr="004D62D1">
        <w:rPr>
          <w:sz w:val="20"/>
          <w:szCs w:val="20"/>
        </w:rPr>
        <w:t xml:space="preserve"> </w:t>
      </w:r>
      <w:r>
        <w:rPr>
          <w:sz w:val="20"/>
          <w:szCs w:val="20"/>
        </w:rPr>
        <w:t xml:space="preserve">1,2 </w:t>
      </w:r>
      <w:r w:rsidRPr="004D62D1">
        <w:rPr>
          <w:sz w:val="20"/>
          <w:szCs w:val="20"/>
        </w:rPr>
        <w:t xml:space="preserve"> к настоящему решению.</w:t>
      </w:r>
    </w:p>
    <w:p w:rsidR="007D31A9" w:rsidRPr="004D62D1" w:rsidRDefault="007D31A9" w:rsidP="00182146">
      <w:pPr>
        <w:jc w:val="both"/>
        <w:rPr>
          <w:sz w:val="20"/>
          <w:szCs w:val="20"/>
        </w:rPr>
      </w:pPr>
    </w:p>
    <w:p w:rsidR="007D31A9" w:rsidRPr="004D62D1" w:rsidRDefault="007D31A9" w:rsidP="00182146">
      <w:pPr>
        <w:jc w:val="both"/>
        <w:rPr>
          <w:b/>
          <w:sz w:val="20"/>
          <w:szCs w:val="20"/>
        </w:rPr>
      </w:pPr>
      <w:r w:rsidRPr="004D62D1">
        <w:rPr>
          <w:b/>
          <w:sz w:val="20"/>
          <w:szCs w:val="20"/>
        </w:rPr>
        <w:t xml:space="preserve">Статья </w:t>
      </w:r>
      <w:r>
        <w:rPr>
          <w:b/>
          <w:sz w:val="20"/>
          <w:szCs w:val="20"/>
        </w:rPr>
        <w:t>4</w:t>
      </w:r>
      <w:r w:rsidRPr="004D62D1">
        <w:rPr>
          <w:b/>
          <w:sz w:val="20"/>
          <w:szCs w:val="20"/>
        </w:rPr>
        <w:t>.</w:t>
      </w:r>
    </w:p>
    <w:p w:rsidR="007D31A9" w:rsidRPr="004D62D1" w:rsidRDefault="007D31A9" w:rsidP="00182146">
      <w:pPr>
        <w:jc w:val="both"/>
        <w:rPr>
          <w:sz w:val="20"/>
          <w:szCs w:val="20"/>
        </w:rPr>
      </w:pPr>
      <w:r w:rsidRPr="004D62D1">
        <w:rPr>
          <w:sz w:val="20"/>
          <w:szCs w:val="20"/>
        </w:rPr>
        <w:t xml:space="preserve">1.Установить перечень главных администраторов доходов </w:t>
      </w:r>
      <w:r>
        <w:rPr>
          <w:sz w:val="20"/>
          <w:szCs w:val="20"/>
        </w:rPr>
        <w:t>местного</w:t>
      </w:r>
      <w:r w:rsidRPr="004D62D1">
        <w:rPr>
          <w:sz w:val="20"/>
          <w:szCs w:val="20"/>
        </w:rPr>
        <w:t xml:space="preserve"> бюджета </w:t>
      </w:r>
      <w:r>
        <w:rPr>
          <w:sz w:val="20"/>
          <w:szCs w:val="20"/>
        </w:rPr>
        <w:t xml:space="preserve">– органов местного самоуправления муниципального образования «Новонукутское» </w:t>
      </w:r>
      <w:r w:rsidRPr="004D62D1">
        <w:rPr>
          <w:sz w:val="20"/>
          <w:szCs w:val="20"/>
        </w:rPr>
        <w:t xml:space="preserve">согласно приложению </w:t>
      </w:r>
      <w:r>
        <w:rPr>
          <w:sz w:val="20"/>
          <w:szCs w:val="20"/>
        </w:rPr>
        <w:t>3</w:t>
      </w:r>
      <w:r w:rsidRPr="004D62D1">
        <w:rPr>
          <w:sz w:val="20"/>
          <w:szCs w:val="20"/>
        </w:rPr>
        <w:t xml:space="preserve"> к настоящему решению.</w:t>
      </w:r>
    </w:p>
    <w:p w:rsidR="007D31A9" w:rsidRPr="004D62D1" w:rsidRDefault="007D31A9" w:rsidP="00182146">
      <w:pPr>
        <w:jc w:val="both"/>
        <w:rPr>
          <w:sz w:val="20"/>
          <w:szCs w:val="20"/>
        </w:rPr>
      </w:pPr>
      <w:r>
        <w:rPr>
          <w:sz w:val="20"/>
          <w:szCs w:val="20"/>
        </w:rPr>
        <w:t>2</w:t>
      </w:r>
      <w:r w:rsidRPr="004D62D1">
        <w:rPr>
          <w:sz w:val="20"/>
          <w:szCs w:val="20"/>
        </w:rPr>
        <w:t xml:space="preserve">.Установить перечень главных </w:t>
      </w:r>
      <w:proofErr w:type="gramStart"/>
      <w:r w:rsidRPr="004D62D1">
        <w:rPr>
          <w:sz w:val="20"/>
          <w:szCs w:val="20"/>
        </w:rPr>
        <w:t xml:space="preserve">администраторов источников финансирования дефицита </w:t>
      </w:r>
      <w:r>
        <w:rPr>
          <w:sz w:val="20"/>
          <w:szCs w:val="20"/>
        </w:rPr>
        <w:t>местного</w:t>
      </w:r>
      <w:r w:rsidRPr="004D62D1">
        <w:rPr>
          <w:sz w:val="20"/>
          <w:szCs w:val="20"/>
        </w:rPr>
        <w:t xml:space="preserve"> бюджета</w:t>
      </w:r>
      <w:proofErr w:type="gramEnd"/>
      <w:r w:rsidRPr="004D62D1">
        <w:rPr>
          <w:sz w:val="20"/>
          <w:szCs w:val="20"/>
        </w:rPr>
        <w:t xml:space="preserve"> согласно приложению</w:t>
      </w:r>
      <w:r>
        <w:rPr>
          <w:sz w:val="20"/>
          <w:szCs w:val="20"/>
        </w:rPr>
        <w:t xml:space="preserve"> 4</w:t>
      </w:r>
      <w:r w:rsidRPr="004D62D1">
        <w:rPr>
          <w:sz w:val="20"/>
          <w:szCs w:val="20"/>
        </w:rPr>
        <w:t xml:space="preserve"> к настоящему решению.</w:t>
      </w:r>
    </w:p>
    <w:p w:rsidR="007D31A9" w:rsidRPr="004D62D1" w:rsidRDefault="007D31A9" w:rsidP="00182146">
      <w:pPr>
        <w:jc w:val="both"/>
        <w:rPr>
          <w:sz w:val="20"/>
          <w:szCs w:val="20"/>
        </w:rPr>
      </w:pPr>
    </w:p>
    <w:p w:rsidR="007D31A9" w:rsidRPr="004D62D1" w:rsidRDefault="007D31A9" w:rsidP="00182146">
      <w:pPr>
        <w:jc w:val="both"/>
        <w:rPr>
          <w:sz w:val="20"/>
          <w:szCs w:val="20"/>
        </w:rPr>
      </w:pPr>
      <w:r w:rsidRPr="004D62D1">
        <w:rPr>
          <w:b/>
          <w:sz w:val="20"/>
          <w:szCs w:val="20"/>
        </w:rPr>
        <w:t xml:space="preserve">Статья </w:t>
      </w:r>
      <w:r>
        <w:rPr>
          <w:b/>
          <w:sz w:val="20"/>
          <w:szCs w:val="20"/>
        </w:rPr>
        <w:t>5</w:t>
      </w:r>
      <w:r w:rsidRPr="004D62D1">
        <w:rPr>
          <w:b/>
          <w:sz w:val="20"/>
          <w:szCs w:val="20"/>
        </w:rPr>
        <w:t>.</w:t>
      </w:r>
      <w:r w:rsidRPr="004D62D1">
        <w:rPr>
          <w:sz w:val="20"/>
          <w:szCs w:val="20"/>
        </w:rPr>
        <w:t xml:space="preserve"> </w:t>
      </w:r>
    </w:p>
    <w:p w:rsidR="007D31A9" w:rsidRPr="004D62D1" w:rsidRDefault="007D31A9" w:rsidP="00182146">
      <w:pPr>
        <w:jc w:val="both"/>
        <w:rPr>
          <w:sz w:val="20"/>
          <w:szCs w:val="20"/>
        </w:rPr>
      </w:pPr>
      <w:r w:rsidRPr="004D62D1">
        <w:rPr>
          <w:sz w:val="20"/>
          <w:szCs w:val="20"/>
        </w:rPr>
        <w:t xml:space="preserve">1.Установить распределение бюджетных ассигнований по разделам и  подразделам классификации расходов бюджетов </w:t>
      </w:r>
      <w:r>
        <w:rPr>
          <w:sz w:val="20"/>
          <w:szCs w:val="20"/>
        </w:rPr>
        <w:t>на 2017 год и на плановый период 2018 и 2019 годов согласно приложениям</w:t>
      </w:r>
      <w:r w:rsidRPr="004D62D1">
        <w:rPr>
          <w:sz w:val="20"/>
          <w:szCs w:val="20"/>
        </w:rPr>
        <w:t xml:space="preserve"> </w:t>
      </w:r>
      <w:r>
        <w:rPr>
          <w:sz w:val="20"/>
          <w:szCs w:val="20"/>
        </w:rPr>
        <w:t>5 , 6</w:t>
      </w:r>
      <w:r w:rsidRPr="004D62D1">
        <w:rPr>
          <w:sz w:val="20"/>
          <w:szCs w:val="20"/>
        </w:rPr>
        <w:t xml:space="preserve"> к настоящему решению.</w:t>
      </w:r>
    </w:p>
    <w:p w:rsidR="007D31A9" w:rsidRDefault="007D31A9" w:rsidP="00182146">
      <w:pPr>
        <w:jc w:val="both"/>
        <w:rPr>
          <w:sz w:val="20"/>
          <w:szCs w:val="20"/>
        </w:rPr>
      </w:pPr>
      <w:r>
        <w:rPr>
          <w:sz w:val="20"/>
          <w:szCs w:val="20"/>
        </w:rPr>
        <w:t>2.</w:t>
      </w:r>
      <w:r w:rsidRPr="00F859E9">
        <w:rPr>
          <w:sz w:val="20"/>
          <w:szCs w:val="20"/>
        </w:rPr>
        <w:t xml:space="preserve"> </w:t>
      </w:r>
      <w:r w:rsidRPr="004D62D1">
        <w:rPr>
          <w:sz w:val="20"/>
          <w:szCs w:val="20"/>
        </w:rPr>
        <w:t xml:space="preserve">Установить распределение бюджетных ассигнований по разделам, подразделам, целевым статьям </w:t>
      </w:r>
      <w:r>
        <w:rPr>
          <w:sz w:val="20"/>
          <w:szCs w:val="20"/>
        </w:rPr>
        <w:t>разделам,</w:t>
      </w:r>
    </w:p>
    <w:p w:rsidR="007D31A9" w:rsidRDefault="007D31A9" w:rsidP="00182146">
      <w:pPr>
        <w:jc w:val="both"/>
        <w:rPr>
          <w:sz w:val="20"/>
          <w:szCs w:val="20"/>
        </w:rPr>
      </w:pPr>
      <w:r>
        <w:rPr>
          <w:sz w:val="20"/>
          <w:szCs w:val="20"/>
        </w:rPr>
        <w:t xml:space="preserve">подразделам, группам </w:t>
      </w:r>
      <w:r w:rsidRPr="004D62D1">
        <w:rPr>
          <w:sz w:val="20"/>
          <w:szCs w:val="20"/>
        </w:rPr>
        <w:t xml:space="preserve">и видам расходов классификации расходов бюджетов в ведомственной структуре расходов </w:t>
      </w:r>
      <w:r>
        <w:rPr>
          <w:sz w:val="20"/>
          <w:szCs w:val="20"/>
        </w:rPr>
        <w:t>местного</w:t>
      </w:r>
      <w:r w:rsidRPr="004D62D1">
        <w:rPr>
          <w:sz w:val="20"/>
          <w:szCs w:val="20"/>
        </w:rPr>
        <w:t xml:space="preserve"> бюджета на 201</w:t>
      </w:r>
      <w:r>
        <w:rPr>
          <w:sz w:val="20"/>
          <w:szCs w:val="20"/>
        </w:rPr>
        <w:t>7</w:t>
      </w:r>
      <w:r w:rsidRPr="004D62D1">
        <w:rPr>
          <w:sz w:val="20"/>
          <w:szCs w:val="20"/>
        </w:rPr>
        <w:t xml:space="preserve"> год</w:t>
      </w:r>
      <w:r>
        <w:rPr>
          <w:sz w:val="20"/>
          <w:szCs w:val="20"/>
        </w:rPr>
        <w:t xml:space="preserve"> и на плановый период 2018 и 2019 годов согласно приложениям</w:t>
      </w:r>
      <w:r w:rsidRPr="004D62D1">
        <w:rPr>
          <w:sz w:val="20"/>
          <w:szCs w:val="20"/>
        </w:rPr>
        <w:t xml:space="preserve"> </w:t>
      </w:r>
      <w:r>
        <w:rPr>
          <w:sz w:val="20"/>
          <w:szCs w:val="20"/>
        </w:rPr>
        <w:t>7, 8</w:t>
      </w:r>
      <w:r w:rsidRPr="004D62D1">
        <w:rPr>
          <w:sz w:val="20"/>
          <w:szCs w:val="20"/>
        </w:rPr>
        <w:t xml:space="preserve"> к настоящему решению.</w:t>
      </w:r>
      <w:r w:rsidRPr="000B323E">
        <w:rPr>
          <w:sz w:val="20"/>
          <w:szCs w:val="20"/>
        </w:rPr>
        <w:t xml:space="preserve"> </w:t>
      </w:r>
    </w:p>
    <w:p w:rsidR="007D31A9" w:rsidRDefault="007D31A9" w:rsidP="00182146">
      <w:pPr>
        <w:jc w:val="both"/>
        <w:rPr>
          <w:sz w:val="20"/>
          <w:szCs w:val="20"/>
        </w:rPr>
      </w:pPr>
      <w:r>
        <w:rPr>
          <w:sz w:val="20"/>
          <w:szCs w:val="20"/>
        </w:rPr>
        <w:lastRenderedPageBreak/>
        <w:t>2.</w:t>
      </w:r>
      <w:r w:rsidRPr="00F859E9">
        <w:rPr>
          <w:sz w:val="20"/>
          <w:szCs w:val="20"/>
        </w:rPr>
        <w:t xml:space="preserve"> </w:t>
      </w:r>
      <w:r w:rsidRPr="004D62D1">
        <w:rPr>
          <w:sz w:val="20"/>
          <w:szCs w:val="20"/>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rPr>
          <w:sz w:val="20"/>
          <w:szCs w:val="20"/>
        </w:rPr>
        <w:t>местного</w:t>
      </w:r>
      <w:r w:rsidRPr="004D62D1">
        <w:rPr>
          <w:sz w:val="20"/>
          <w:szCs w:val="20"/>
        </w:rPr>
        <w:t xml:space="preserve"> бюджета на 201</w:t>
      </w:r>
      <w:r>
        <w:rPr>
          <w:sz w:val="20"/>
          <w:szCs w:val="20"/>
        </w:rPr>
        <w:t>7</w:t>
      </w:r>
      <w:r w:rsidRPr="004D62D1">
        <w:rPr>
          <w:sz w:val="20"/>
          <w:szCs w:val="20"/>
        </w:rPr>
        <w:t xml:space="preserve"> год</w:t>
      </w:r>
      <w:r>
        <w:rPr>
          <w:sz w:val="20"/>
          <w:szCs w:val="20"/>
        </w:rPr>
        <w:t xml:space="preserve"> и на плановый период 2018 и 2019 годов согласно приложениям</w:t>
      </w:r>
      <w:r w:rsidRPr="004D62D1">
        <w:rPr>
          <w:sz w:val="20"/>
          <w:szCs w:val="20"/>
        </w:rPr>
        <w:t xml:space="preserve"> </w:t>
      </w:r>
      <w:r>
        <w:rPr>
          <w:sz w:val="20"/>
          <w:szCs w:val="20"/>
        </w:rPr>
        <w:t>9,10</w:t>
      </w:r>
      <w:r w:rsidRPr="004D62D1">
        <w:rPr>
          <w:sz w:val="20"/>
          <w:szCs w:val="20"/>
        </w:rPr>
        <w:t xml:space="preserve"> к настоящему решению.</w:t>
      </w:r>
    </w:p>
    <w:p w:rsidR="007D31A9" w:rsidRPr="004D62D1" w:rsidRDefault="007D31A9" w:rsidP="00182146">
      <w:pPr>
        <w:jc w:val="both"/>
        <w:rPr>
          <w:sz w:val="20"/>
          <w:szCs w:val="20"/>
        </w:rPr>
      </w:pPr>
    </w:p>
    <w:p w:rsidR="007D31A9" w:rsidRDefault="007D31A9" w:rsidP="00182146">
      <w:pPr>
        <w:jc w:val="both"/>
        <w:rPr>
          <w:sz w:val="20"/>
          <w:szCs w:val="20"/>
        </w:rPr>
      </w:pPr>
      <w:r w:rsidRPr="004D62D1">
        <w:rPr>
          <w:b/>
          <w:sz w:val="20"/>
          <w:szCs w:val="20"/>
        </w:rPr>
        <w:t xml:space="preserve">Статья </w:t>
      </w:r>
      <w:r>
        <w:rPr>
          <w:b/>
          <w:sz w:val="20"/>
          <w:szCs w:val="20"/>
        </w:rPr>
        <w:t>6.</w:t>
      </w:r>
    </w:p>
    <w:p w:rsidR="007D31A9" w:rsidRDefault="007D31A9" w:rsidP="00182146">
      <w:pPr>
        <w:jc w:val="both"/>
        <w:rPr>
          <w:sz w:val="20"/>
          <w:szCs w:val="20"/>
        </w:rPr>
      </w:pPr>
      <w:r w:rsidRPr="004D62D1">
        <w:rPr>
          <w:sz w:val="20"/>
          <w:szCs w:val="20"/>
        </w:rPr>
        <w:t>Установить</w:t>
      </w:r>
      <w:r>
        <w:rPr>
          <w:sz w:val="20"/>
          <w:szCs w:val="20"/>
        </w:rPr>
        <w:t>, что в расходной части местного бюджета создается</w:t>
      </w:r>
      <w:r w:rsidRPr="004D62D1">
        <w:rPr>
          <w:sz w:val="20"/>
          <w:szCs w:val="20"/>
        </w:rPr>
        <w:t xml:space="preserve"> резервн</w:t>
      </w:r>
      <w:r>
        <w:rPr>
          <w:sz w:val="20"/>
          <w:szCs w:val="20"/>
        </w:rPr>
        <w:t>ый</w:t>
      </w:r>
      <w:r w:rsidRPr="004D62D1">
        <w:rPr>
          <w:sz w:val="20"/>
          <w:szCs w:val="20"/>
        </w:rPr>
        <w:t xml:space="preserve"> фонд </w:t>
      </w:r>
      <w:r>
        <w:rPr>
          <w:sz w:val="20"/>
          <w:szCs w:val="20"/>
        </w:rPr>
        <w:t>А</w:t>
      </w:r>
      <w:r w:rsidRPr="004D62D1">
        <w:rPr>
          <w:sz w:val="20"/>
          <w:szCs w:val="20"/>
        </w:rPr>
        <w:t>дминистрации муниципального образования «Н</w:t>
      </w:r>
      <w:r>
        <w:rPr>
          <w:sz w:val="20"/>
          <w:szCs w:val="20"/>
        </w:rPr>
        <w:t>овонукутское</w:t>
      </w:r>
      <w:r w:rsidRPr="004D62D1">
        <w:rPr>
          <w:sz w:val="20"/>
          <w:szCs w:val="20"/>
        </w:rPr>
        <w:t>»</w:t>
      </w:r>
      <w:proofErr w:type="gramStart"/>
      <w:r>
        <w:rPr>
          <w:sz w:val="20"/>
          <w:szCs w:val="20"/>
        </w:rPr>
        <w:t xml:space="preserve"> :</w:t>
      </w:r>
      <w:proofErr w:type="gramEnd"/>
    </w:p>
    <w:p w:rsidR="007D31A9" w:rsidRDefault="007D31A9" w:rsidP="00182146">
      <w:pPr>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7D31A9" w:rsidRPr="004D62D1" w:rsidRDefault="007D31A9" w:rsidP="00182146">
      <w:pPr>
        <w:jc w:val="both"/>
        <w:rPr>
          <w:sz w:val="20"/>
          <w:szCs w:val="20"/>
        </w:rPr>
      </w:pPr>
      <w:r w:rsidRPr="004D62D1">
        <w:rPr>
          <w:sz w:val="20"/>
          <w:szCs w:val="20"/>
        </w:rPr>
        <w:t>на 201</w:t>
      </w:r>
      <w:r>
        <w:rPr>
          <w:sz w:val="20"/>
          <w:szCs w:val="20"/>
        </w:rPr>
        <w:t>8</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7D31A9" w:rsidRPr="004D62D1" w:rsidRDefault="007D31A9" w:rsidP="00182146">
      <w:pPr>
        <w:jc w:val="both"/>
        <w:rPr>
          <w:sz w:val="20"/>
          <w:szCs w:val="20"/>
        </w:rPr>
      </w:pPr>
      <w:r w:rsidRPr="004D62D1">
        <w:rPr>
          <w:sz w:val="20"/>
          <w:szCs w:val="20"/>
        </w:rPr>
        <w:t>на 201</w:t>
      </w:r>
      <w:r>
        <w:rPr>
          <w:sz w:val="20"/>
          <w:szCs w:val="20"/>
        </w:rPr>
        <w:t>9</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7D31A9" w:rsidRDefault="007D31A9" w:rsidP="00182146">
      <w:pPr>
        <w:jc w:val="both"/>
        <w:rPr>
          <w:sz w:val="20"/>
          <w:szCs w:val="20"/>
        </w:rPr>
      </w:pPr>
    </w:p>
    <w:p w:rsidR="007D31A9" w:rsidRPr="004D62D1" w:rsidRDefault="007D31A9" w:rsidP="00182146">
      <w:pPr>
        <w:jc w:val="both"/>
        <w:rPr>
          <w:b/>
          <w:sz w:val="20"/>
          <w:szCs w:val="20"/>
        </w:rPr>
      </w:pPr>
      <w:r w:rsidRPr="004D62D1">
        <w:rPr>
          <w:b/>
          <w:sz w:val="20"/>
          <w:szCs w:val="20"/>
        </w:rPr>
        <w:t>Статья</w:t>
      </w:r>
      <w:r>
        <w:rPr>
          <w:b/>
          <w:sz w:val="20"/>
          <w:szCs w:val="20"/>
        </w:rPr>
        <w:t xml:space="preserve"> </w:t>
      </w:r>
      <w:r w:rsidRPr="004D62D1">
        <w:rPr>
          <w:b/>
          <w:sz w:val="20"/>
          <w:szCs w:val="20"/>
        </w:rPr>
        <w:t xml:space="preserve"> </w:t>
      </w:r>
      <w:r>
        <w:rPr>
          <w:b/>
          <w:sz w:val="20"/>
          <w:szCs w:val="20"/>
        </w:rPr>
        <w:t>7</w:t>
      </w:r>
    </w:p>
    <w:p w:rsidR="007D31A9" w:rsidRPr="004D62D1" w:rsidRDefault="007D31A9" w:rsidP="00182146">
      <w:pPr>
        <w:pStyle w:val="ConsPlusNormal"/>
        <w:ind w:firstLine="0"/>
        <w:jc w:val="both"/>
        <w:rPr>
          <w:rFonts w:ascii="Times New Roman" w:hAnsi="Times New Roman" w:cs="Times New Roman"/>
        </w:rPr>
      </w:pPr>
      <w:r w:rsidRPr="004D62D1">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w:t>
      </w:r>
      <w:r>
        <w:rPr>
          <w:rFonts w:ascii="Times New Roman" w:hAnsi="Times New Roman" w:cs="Times New Roman"/>
        </w:rPr>
        <w:t>7</w:t>
      </w:r>
      <w:r w:rsidRPr="004D62D1">
        <w:rPr>
          <w:rFonts w:ascii="Times New Roman" w:hAnsi="Times New Roman" w:cs="Times New Roman"/>
        </w:rPr>
        <w:t xml:space="preserve"> году изменений в показатели сводной бюджетной росписи </w:t>
      </w:r>
      <w:r>
        <w:rPr>
          <w:rFonts w:ascii="Times New Roman" w:hAnsi="Times New Roman" w:cs="Times New Roman"/>
        </w:rPr>
        <w:t>местного</w:t>
      </w:r>
      <w:r w:rsidRPr="004D62D1">
        <w:rPr>
          <w:rFonts w:ascii="Times New Roman" w:hAnsi="Times New Roman" w:cs="Times New Roman"/>
        </w:rPr>
        <w:t xml:space="preserve"> бюджета, связанные с особенностями исполнения </w:t>
      </w:r>
      <w:r>
        <w:rPr>
          <w:rFonts w:ascii="Times New Roman" w:hAnsi="Times New Roman" w:cs="Times New Roman"/>
        </w:rPr>
        <w:t>местного</w:t>
      </w:r>
      <w:r w:rsidRPr="004D62D1">
        <w:rPr>
          <w:rFonts w:ascii="Times New Roman" w:hAnsi="Times New Roman" w:cs="Times New Roman"/>
        </w:rPr>
        <w:t xml:space="preserve"> бюджета и (или) перераспределения бюджетных ассигнований между главными распорядителями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7D31A9" w:rsidRPr="004D62D1" w:rsidRDefault="007D31A9" w:rsidP="00182146">
      <w:pPr>
        <w:pStyle w:val="ConsPlusNormal"/>
        <w:ind w:firstLine="0"/>
        <w:jc w:val="both"/>
        <w:rPr>
          <w:rFonts w:ascii="Times New Roman" w:hAnsi="Times New Roman" w:cs="Times New Roman"/>
        </w:rPr>
      </w:pPr>
      <w:r>
        <w:rPr>
          <w:rFonts w:ascii="Times New Roman" w:hAnsi="Times New Roman" w:cs="Times New Roman"/>
        </w:rPr>
        <w:t>1)</w:t>
      </w:r>
      <w:r w:rsidRPr="004D62D1">
        <w:rPr>
          <w:rFonts w:ascii="Times New Roman" w:hAnsi="Times New Roman" w:cs="Times New Roman"/>
        </w:rPr>
        <w:t xml:space="preserve"> обращение главного распорядителя средств </w:t>
      </w:r>
      <w:r>
        <w:rPr>
          <w:rFonts w:ascii="Times New Roman" w:hAnsi="Times New Roman" w:cs="Times New Roman"/>
        </w:rPr>
        <w:t xml:space="preserve">местного </w:t>
      </w:r>
      <w:r w:rsidRPr="004D62D1">
        <w:rPr>
          <w:rFonts w:ascii="Times New Roman" w:hAnsi="Times New Roman" w:cs="Times New Roman"/>
        </w:rPr>
        <w:t xml:space="preserve">бюджета о перераспределении бюджетных ассигнований, утвержденных сводной бюджетной росписью </w:t>
      </w:r>
      <w:r>
        <w:rPr>
          <w:rFonts w:ascii="Times New Roman" w:hAnsi="Times New Roman" w:cs="Times New Roman"/>
        </w:rPr>
        <w:t xml:space="preserve">местного </w:t>
      </w:r>
      <w:r w:rsidRPr="004D62D1">
        <w:rPr>
          <w:rFonts w:ascii="Times New Roman" w:hAnsi="Times New Roman" w:cs="Times New Roman"/>
        </w:rPr>
        <w:t xml:space="preserve">бюджета, соответствующему главному распорядителю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7D31A9" w:rsidRPr="004D62D1" w:rsidRDefault="007D31A9" w:rsidP="00182146">
      <w:pPr>
        <w:pStyle w:val="ConsPlusNormal"/>
        <w:ind w:firstLine="0"/>
        <w:jc w:val="both"/>
        <w:rPr>
          <w:rFonts w:ascii="Times New Roman" w:hAnsi="Times New Roman" w:cs="Times New Roman"/>
        </w:rPr>
      </w:pPr>
      <w:r>
        <w:rPr>
          <w:rFonts w:ascii="Times New Roman" w:hAnsi="Times New Roman" w:cs="Times New Roman"/>
        </w:rPr>
        <w:t>2</w:t>
      </w:r>
      <w:r w:rsidRPr="004D62D1">
        <w:rPr>
          <w:rFonts w:ascii="Times New Roman" w:hAnsi="Times New Roman" w:cs="Times New Roman"/>
        </w:rPr>
        <w:t>) внесение изменений в Указания о порядке применения бюджетной классификации Российской Федерации, утвержд</w:t>
      </w:r>
      <w:r>
        <w:rPr>
          <w:rFonts w:ascii="Times New Roman" w:hAnsi="Times New Roman" w:cs="Times New Roman"/>
        </w:rPr>
        <w:t>аемые Министерством</w:t>
      </w:r>
      <w:r w:rsidRPr="004D62D1">
        <w:rPr>
          <w:rFonts w:ascii="Times New Roman" w:hAnsi="Times New Roman" w:cs="Times New Roman"/>
        </w:rPr>
        <w:t xml:space="preserve"> финансов Российской Федерации;</w:t>
      </w:r>
    </w:p>
    <w:p w:rsidR="007D31A9" w:rsidRPr="004D62D1" w:rsidRDefault="007D31A9" w:rsidP="00182146">
      <w:pPr>
        <w:pStyle w:val="ConsPlusNormal"/>
        <w:ind w:firstLine="0"/>
        <w:jc w:val="both"/>
        <w:rPr>
          <w:rFonts w:ascii="Times New Roman" w:hAnsi="Times New Roman" w:cs="Times New Roman"/>
        </w:rPr>
      </w:pPr>
      <w:r>
        <w:rPr>
          <w:rFonts w:ascii="Times New Roman" w:hAnsi="Times New Roman" w:cs="Times New Roman"/>
        </w:rPr>
        <w:t>3</w:t>
      </w:r>
      <w:r w:rsidRPr="004D62D1">
        <w:rPr>
          <w:rFonts w:ascii="Times New Roman" w:hAnsi="Times New Roman" w:cs="Times New Roman"/>
        </w:rPr>
        <w:t>) приостановление (сокращение) предоставления межбюджетных трансфертов (за исключением субвенций) бюджету муниципального образования «Н</w:t>
      </w:r>
      <w:r>
        <w:rPr>
          <w:rFonts w:ascii="Times New Roman" w:hAnsi="Times New Roman" w:cs="Times New Roman"/>
        </w:rPr>
        <w:t>овонукутское</w:t>
      </w:r>
      <w:r w:rsidRPr="004D62D1">
        <w:rPr>
          <w:rFonts w:ascii="Times New Roman" w:hAnsi="Times New Roman" w:cs="Times New Roman"/>
        </w:rPr>
        <w:t>»;</w:t>
      </w:r>
    </w:p>
    <w:p w:rsidR="007D31A9" w:rsidRDefault="007D31A9" w:rsidP="00182146">
      <w:pPr>
        <w:pStyle w:val="ConsPlusNormal"/>
        <w:ind w:firstLine="0"/>
        <w:jc w:val="both"/>
        <w:rPr>
          <w:rFonts w:ascii="Times New Roman" w:hAnsi="Times New Roman" w:cs="Times New Roman"/>
        </w:rPr>
      </w:pPr>
      <w:r>
        <w:rPr>
          <w:rFonts w:ascii="Times New Roman" w:hAnsi="Times New Roman" w:cs="Times New Roman"/>
        </w:rPr>
        <w:t>4</w:t>
      </w:r>
      <w:r w:rsidRPr="004D62D1">
        <w:rPr>
          <w:rFonts w:ascii="Times New Roman" w:hAnsi="Times New Roman" w:cs="Times New Roman"/>
        </w:rPr>
        <w:t>) ликвидация, реорганизация, изменение наименования органов местного самоуправления, муниципальных учреждений;</w:t>
      </w:r>
    </w:p>
    <w:p w:rsidR="00E9660F" w:rsidRDefault="007D31A9" w:rsidP="00182146">
      <w:pPr>
        <w:pStyle w:val="ConsPlusNormal"/>
        <w:ind w:firstLine="0"/>
        <w:jc w:val="both"/>
        <w:rPr>
          <w:rFonts w:ascii="Times New Roman" w:hAnsi="Times New Roman" w:cs="Times New Roman"/>
        </w:rPr>
      </w:pPr>
      <w:r>
        <w:rPr>
          <w:rFonts w:ascii="Times New Roman" w:hAnsi="Times New Roman" w:cs="Times New Roman"/>
        </w:rPr>
        <w:t>6)перемещение бюджетных ассигнований на реализацию целевых программ муниципального образования «Новонукутское», утвержденных и предлагаемых к финансированию в текущем финансовом году.</w:t>
      </w:r>
    </w:p>
    <w:p w:rsidR="00E9660F" w:rsidRDefault="00E9660F" w:rsidP="00182146">
      <w:pPr>
        <w:pStyle w:val="ConsPlusNormal"/>
        <w:ind w:firstLine="0"/>
        <w:jc w:val="both"/>
        <w:rPr>
          <w:rFonts w:ascii="Times New Roman" w:hAnsi="Times New Roman" w:cs="Times New Roman"/>
        </w:rPr>
      </w:pPr>
    </w:p>
    <w:p w:rsidR="007D31A9" w:rsidRPr="00E9660F" w:rsidRDefault="007D31A9" w:rsidP="00182146">
      <w:pPr>
        <w:pStyle w:val="ConsPlusNormal"/>
        <w:ind w:firstLine="0"/>
        <w:jc w:val="both"/>
        <w:rPr>
          <w:rFonts w:ascii="Times New Roman" w:hAnsi="Times New Roman" w:cs="Times New Roman"/>
        </w:rPr>
      </w:pPr>
      <w:r w:rsidRPr="004D62D1">
        <w:rPr>
          <w:b/>
        </w:rPr>
        <w:t xml:space="preserve">Статья </w:t>
      </w:r>
      <w:r>
        <w:rPr>
          <w:b/>
        </w:rPr>
        <w:t>8</w:t>
      </w:r>
      <w:r w:rsidRPr="004D62D1">
        <w:rPr>
          <w:b/>
        </w:rPr>
        <w:t>.</w:t>
      </w:r>
    </w:p>
    <w:p w:rsidR="007D31A9" w:rsidRDefault="007D31A9" w:rsidP="00182146">
      <w:pPr>
        <w:pStyle w:val="ConsPlusNormal"/>
        <w:ind w:firstLine="0"/>
        <w:jc w:val="both"/>
        <w:rPr>
          <w:rFonts w:ascii="Times New Roman" w:hAnsi="Times New Roman" w:cs="Times New Roman"/>
        </w:rPr>
      </w:pPr>
      <w:r w:rsidRPr="004D62D1">
        <w:rPr>
          <w:rFonts w:ascii="Times New Roman" w:hAnsi="Times New Roman" w:cs="Times New Roman"/>
        </w:rPr>
        <w:t xml:space="preserve">1.Установить предельный объем </w:t>
      </w:r>
      <w:r>
        <w:rPr>
          <w:rFonts w:ascii="Times New Roman" w:hAnsi="Times New Roman" w:cs="Times New Roman"/>
        </w:rPr>
        <w:t>муниципаль</w:t>
      </w:r>
      <w:r w:rsidRPr="004D62D1">
        <w:rPr>
          <w:rFonts w:ascii="Times New Roman" w:hAnsi="Times New Roman" w:cs="Times New Roman"/>
        </w:rPr>
        <w:t>ного долга муниципального образования «Н</w:t>
      </w:r>
      <w:r>
        <w:rPr>
          <w:rFonts w:ascii="Times New Roman" w:hAnsi="Times New Roman" w:cs="Times New Roman"/>
        </w:rPr>
        <w:t>овонукутское</w:t>
      </w:r>
      <w:r w:rsidRPr="004D62D1">
        <w:rPr>
          <w:rFonts w:ascii="Times New Roman" w:hAnsi="Times New Roman" w:cs="Times New Roman"/>
        </w:rPr>
        <w:t>»</w:t>
      </w:r>
      <w:proofErr w:type="gramStart"/>
      <w:r>
        <w:rPr>
          <w:rFonts w:ascii="Times New Roman" w:hAnsi="Times New Roman" w:cs="Times New Roman"/>
        </w:rPr>
        <w:t xml:space="preserve"> :</w:t>
      </w:r>
      <w:proofErr w:type="gramEnd"/>
    </w:p>
    <w:p w:rsidR="007D31A9" w:rsidRDefault="007D31A9" w:rsidP="00182146">
      <w:pPr>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3094,0 </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7D31A9" w:rsidRPr="004D62D1" w:rsidRDefault="007D31A9" w:rsidP="00182146">
      <w:pPr>
        <w:jc w:val="both"/>
        <w:rPr>
          <w:sz w:val="20"/>
          <w:szCs w:val="20"/>
        </w:rPr>
      </w:pPr>
      <w:r w:rsidRPr="004D62D1">
        <w:rPr>
          <w:sz w:val="20"/>
          <w:szCs w:val="20"/>
        </w:rPr>
        <w:t>на 201</w:t>
      </w:r>
      <w:r>
        <w:rPr>
          <w:sz w:val="20"/>
          <w:szCs w:val="20"/>
        </w:rPr>
        <w:t>8</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3578,0 </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7D31A9" w:rsidRPr="004D62D1" w:rsidRDefault="007D31A9" w:rsidP="00182146">
      <w:pPr>
        <w:jc w:val="both"/>
        <w:rPr>
          <w:sz w:val="20"/>
          <w:szCs w:val="20"/>
        </w:rPr>
      </w:pPr>
      <w:r w:rsidRPr="004D62D1">
        <w:rPr>
          <w:sz w:val="20"/>
          <w:szCs w:val="20"/>
        </w:rPr>
        <w:t>на 201</w:t>
      </w:r>
      <w:r>
        <w:rPr>
          <w:sz w:val="20"/>
          <w:szCs w:val="20"/>
        </w:rPr>
        <w:t>9</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4060,7</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7D31A9" w:rsidRDefault="007D31A9" w:rsidP="00182146">
      <w:pPr>
        <w:jc w:val="both"/>
        <w:rPr>
          <w:sz w:val="20"/>
          <w:szCs w:val="20"/>
        </w:rPr>
      </w:pPr>
      <w:r w:rsidRPr="004D62D1">
        <w:rPr>
          <w:sz w:val="20"/>
          <w:szCs w:val="20"/>
        </w:rPr>
        <w:t>2.Установить верхний предел объема муниципального внутреннего долга муниципального образования «Н</w:t>
      </w:r>
      <w:r>
        <w:rPr>
          <w:sz w:val="20"/>
          <w:szCs w:val="20"/>
        </w:rPr>
        <w:t>овонукутское</w:t>
      </w:r>
      <w:r w:rsidRPr="004D62D1">
        <w:rPr>
          <w:sz w:val="20"/>
          <w:szCs w:val="20"/>
        </w:rPr>
        <w:t>»</w:t>
      </w:r>
      <w:proofErr w:type="gramStart"/>
      <w:r>
        <w:rPr>
          <w:sz w:val="20"/>
          <w:szCs w:val="20"/>
        </w:rPr>
        <w:t xml:space="preserve"> :</w:t>
      </w:r>
      <w:proofErr w:type="gramEnd"/>
    </w:p>
    <w:p w:rsidR="007D31A9" w:rsidRDefault="007D31A9" w:rsidP="00182146">
      <w:pPr>
        <w:jc w:val="both"/>
        <w:rPr>
          <w:sz w:val="20"/>
          <w:szCs w:val="20"/>
        </w:rPr>
      </w:pPr>
      <w:r w:rsidRPr="004D62D1">
        <w:rPr>
          <w:sz w:val="20"/>
          <w:szCs w:val="20"/>
        </w:rPr>
        <w:t>по состоянию на 1 января 201</w:t>
      </w:r>
      <w:r>
        <w:rPr>
          <w:sz w:val="20"/>
          <w:szCs w:val="20"/>
        </w:rPr>
        <w:t>7</w:t>
      </w:r>
      <w:r w:rsidRPr="004D62D1">
        <w:rPr>
          <w:sz w:val="20"/>
          <w:szCs w:val="20"/>
        </w:rPr>
        <w:t xml:space="preserve"> года в размере</w:t>
      </w:r>
      <w:r>
        <w:rPr>
          <w:sz w:val="20"/>
          <w:szCs w:val="20"/>
        </w:rPr>
        <w:t xml:space="preserve"> 1515,3</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«Н</w:t>
      </w:r>
      <w:r>
        <w:rPr>
          <w:sz w:val="20"/>
          <w:szCs w:val="20"/>
        </w:rPr>
        <w:t>овонукутское</w:t>
      </w:r>
      <w:r w:rsidRPr="004D62D1">
        <w:rPr>
          <w:sz w:val="20"/>
          <w:szCs w:val="20"/>
        </w:rPr>
        <w:t>» - 0 тыс.руб.</w:t>
      </w:r>
      <w:r>
        <w:rPr>
          <w:sz w:val="20"/>
          <w:szCs w:val="20"/>
        </w:rPr>
        <w:t>;</w:t>
      </w:r>
    </w:p>
    <w:p w:rsidR="007D31A9" w:rsidRPr="004D62D1" w:rsidRDefault="007D31A9" w:rsidP="00182146">
      <w:pPr>
        <w:jc w:val="both"/>
        <w:rPr>
          <w:sz w:val="20"/>
          <w:szCs w:val="20"/>
        </w:rPr>
      </w:pPr>
      <w:r w:rsidRPr="004D62D1">
        <w:rPr>
          <w:sz w:val="20"/>
          <w:szCs w:val="20"/>
        </w:rPr>
        <w:t>по состоянию на 1 января 201</w:t>
      </w:r>
      <w:r>
        <w:rPr>
          <w:sz w:val="20"/>
          <w:szCs w:val="20"/>
        </w:rPr>
        <w:t>8</w:t>
      </w:r>
      <w:r w:rsidRPr="004D62D1">
        <w:rPr>
          <w:sz w:val="20"/>
          <w:szCs w:val="20"/>
        </w:rPr>
        <w:t xml:space="preserve"> года в размере </w:t>
      </w:r>
      <w:r>
        <w:rPr>
          <w:sz w:val="20"/>
          <w:szCs w:val="20"/>
        </w:rPr>
        <w:t>2728,2</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«Н</w:t>
      </w:r>
      <w:r>
        <w:rPr>
          <w:sz w:val="20"/>
          <w:szCs w:val="20"/>
        </w:rPr>
        <w:t>овонукутское</w:t>
      </w:r>
      <w:r w:rsidRPr="004D62D1">
        <w:rPr>
          <w:sz w:val="20"/>
          <w:szCs w:val="20"/>
        </w:rPr>
        <w:t>» - 0 тыс.руб.</w:t>
      </w:r>
      <w:r>
        <w:rPr>
          <w:sz w:val="20"/>
          <w:szCs w:val="20"/>
        </w:rPr>
        <w:t>;</w:t>
      </w:r>
    </w:p>
    <w:p w:rsidR="007D31A9" w:rsidRPr="004D62D1" w:rsidRDefault="007D31A9" w:rsidP="00182146">
      <w:pPr>
        <w:jc w:val="both"/>
        <w:rPr>
          <w:sz w:val="20"/>
          <w:szCs w:val="20"/>
        </w:rPr>
      </w:pPr>
      <w:r w:rsidRPr="004D62D1">
        <w:rPr>
          <w:sz w:val="20"/>
          <w:szCs w:val="20"/>
        </w:rPr>
        <w:t>по состоянию на 1 января 201</w:t>
      </w:r>
      <w:r>
        <w:rPr>
          <w:sz w:val="20"/>
          <w:szCs w:val="20"/>
        </w:rPr>
        <w:t>9</w:t>
      </w:r>
      <w:r w:rsidRPr="004D62D1">
        <w:rPr>
          <w:sz w:val="20"/>
          <w:szCs w:val="20"/>
        </w:rPr>
        <w:t xml:space="preserve"> года в размере </w:t>
      </w:r>
      <w:r>
        <w:rPr>
          <w:sz w:val="20"/>
          <w:szCs w:val="20"/>
        </w:rPr>
        <w:t>2742,5</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«Н</w:t>
      </w:r>
      <w:r>
        <w:rPr>
          <w:sz w:val="20"/>
          <w:szCs w:val="20"/>
        </w:rPr>
        <w:t>овонукутское</w:t>
      </w:r>
      <w:r w:rsidRPr="004D62D1">
        <w:rPr>
          <w:sz w:val="20"/>
          <w:szCs w:val="20"/>
        </w:rPr>
        <w:t>» - 0 тыс.руб.</w:t>
      </w:r>
    </w:p>
    <w:p w:rsidR="007D31A9" w:rsidRDefault="007D31A9" w:rsidP="00182146">
      <w:pPr>
        <w:jc w:val="both"/>
        <w:rPr>
          <w:sz w:val="20"/>
          <w:szCs w:val="20"/>
        </w:rPr>
      </w:pPr>
      <w:r w:rsidRPr="004D62D1">
        <w:rPr>
          <w:sz w:val="20"/>
          <w:szCs w:val="20"/>
        </w:rPr>
        <w:t>3.Установить предельный объем расходов на обслуживание муниципального внутреннего долга муниципального образования «Н</w:t>
      </w:r>
      <w:r>
        <w:rPr>
          <w:sz w:val="20"/>
          <w:szCs w:val="20"/>
        </w:rPr>
        <w:t>овонукутское</w:t>
      </w:r>
      <w:r w:rsidRPr="004D62D1">
        <w:rPr>
          <w:sz w:val="20"/>
          <w:szCs w:val="20"/>
        </w:rPr>
        <w:t>»</w:t>
      </w:r>
      <w:proofErr w:type="gramStart"/>
      <w:r>
        <w:rPr>
          <w:sz w:val="20"/>
          <w:szCs w:val="20"/>
        </w:rPr>
        <w:t xml:space="preserve"> :</w:t>
      </w:r>
      <w:proofErr w:type="gramEnd"/>
    </w:p>
    <w:p w:rsidR="007D31A9" w:rsidRDefault="007D31A9" w:rsidP="00182146">
      <w:pPr>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3,1_</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7D31A9" w:rsidRPr="004D62D1" w:rsidRDefault="007D31A9" w:rsidP="00182146">
      <w:pPr>
        <w:jc w:val="both"/>
        <w:rPr>
          <w:sz w:val="20"/>
          <w:szCs w:val="20"/>
        </w:rPr>
      </w:pPr>
      <w:r w:rsidRPr="004D62D1">
        <w:rPr>
          <w:sz w:val="20"/>
          <w:szCs w:val="20"/>
        </w:rPr>
        <w:t>на 201</w:t>
      </w:r>
      <w:r>
        <w:rPr>
          <w:sz w:val="20"/>
          <w:szCs w:val="20"/>
        </w:rPr>
        <w:t>8</w:t>
      </w:r>
      <w:r w:rsidRPr="004D62D1">
        <w:rPr>
          <w:sz w:val="20"/>
          <w:szCs w:val="20"/>
        </w:rPr>
        <w:t xml:space="preserve"> год в </w:t>
      </w:r>
      <w:r>
        <w:rPr>
          <w:sz w:val="20"/>
          <w:szCs w:val="20"/>
        </w:rPr>
        <w:t>размере  2,0_</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7D31A9" w:rsidRDefault="007D31A9" w:rsidP="00182146">
      <w:pPr>
        <w:jc w:val="both"/>
        <w:rPr>
          <w:sz w:val="20"/>
          <w:szCs w:val="20"/>
        </w:rPr>
      </w:pPr>
      <w:r w:rsidRPr="004D62D1">
        <w:rPr>
          <w:sz w:val="20"/>
          <w:szCs w:val="20"/>
        </w:rPr>
        <w:t>на 201</w:t>
      </w:r>
      <w:r>
        <w:rPr>
          <w:sz w:val="20"/>
          <w:szCs w:val="20"/>
        </w:rPr>
        <w:t>9</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0,9 </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7D31A9" w:rsidRPr="004D62D1" w:rsidRDefault="007D31A9" w:rsidP="00182146">
      <w:pPr>
        <w:jc w:val="both"/>
        <w:rPr>
          <w:sz w:val="20"/>
          <w:szCs w:val="20"/>
        </w:rPr>
      </w:pPr>
    </w:p>
    <w:p w:rsidR="007D31A9" w:rsidRPr="00886433" w:rsidRDefault="007D31A9" w:rsidP="00182146">
      <w:pPr>
        <w:jc w:val="both"/>
        <w:rPr>
          <w:b/>
          <w:sz w:val="20"/>
          <w:szCs w:val="20"/>
        </w:rPr>
      </w:pPr>
      <w:r w:rsidRPr="00886433">
        <w:rPr>
          <w:b/>
          <w:sz w:val="20"/>
          <w:szCs w:val="20"/>
        </w:rPr>
        <w:t>Статья 9</w:t>
      </w:r>
    </w:p>
    <w:p w:rsidR="007D31A9" w:rsidRPr="00886433" w:rsidRDefault="007D31A9" w:rsidP="00182146">
      <w:pPr>
        <w:jc w:val="both"/>
        <w:rPr>
          <w:sz w:val="20"/>
          <w:szCs w:val="20"/>
        </w:rPr>
      </w:pPr>
      <w:r w:rsidRPr="00886433">
        <w:rPr>
          <w:sz w:val="20"/>
          <w:szCs w:val="20"/>
        </w:rPr>
        <w:t>Утвердить программу муниципальных внутренних заимствований на 201</w:t>
      </w:r>
      <w:r>
        <w:rPr>
          <w:sz w:val="20"/>
          <w:szCs w:val="20"/>
        </w:rPr>
        <w:t>7</w:t>
      </w:r>
      <w:r w:rsidRPr="00886433">
        <w:rPr>
          <w:sz w:val="20"/>
          <w:szCs w:val="20"/>
        </w:rPr>
        <w:t xml:space="preserve"> год и на плановый период 201</w:t>
      </w:r>
      <w:r>
        <w:rPr>
          <w:sz w:val="20"/>
          <w:szCs w:val="20"/>
        </w:rPr>
        <w:t>8</w:t>
      </w:r>
      <w:r w:rsidRPr="00886433">
        <w:rPr>
          <w:sz w:val="20"/>
          <w:szCs w:val="20"/>
        </w:rPr>
        <w:t xml:space="preserve"> и 201</w:t>
      </w:r>
      <w:r>
        <w:rPr>
          <w:sz w:val="20"/>
          <w:szCs w:val="20"/>
        </w:rPr>
        <w:t>9</w:t>
      </w:r>
      <w:r w:rsidRPr="00886433">
        <w:rPr>
          <w:sz w:val="20"/>
          <w:szCs w:val="20"/>
        </w:rPr>
        <w:t xml:space="preserve"> годов согласно приложению 11, 12 к настоящему Решению. </w:t>
      </w:r>
    </w:p>
    <w:p w:rsidR="007D31A9" w:rsidRPr="00886433" w:rsidRDefault="007D31A9" w:rsidP="00182146">
      <w:pPr>
        <w:jc w:val="both"/>
        <w:rPr>
          <w:b/>
          <w:sz w:val="20"/>
          <w:szCs w:val="20"/>
        </w:rPr>
      </w:pPr>
    </w:p>
    <w:p w:rsidR="007D31A9" w:rsidRPr="00886433" w:rsidRDefault="007D31A9" w:rsidP="00182146">
      <w:pPr>
        <w:jc w:val="both"/>
        <w:rPr>
          <w:sz w:val="20"/>
          <w:szCs w:val="20"/>
        </w:rPr>
      </w:pPr>
      <w:r w:rsidRPr="00886433">
        <w:rPr>
          <w:b/>
          <w:sz w:val="20"/>
          <w:szCs w:val="20"/>
        </w:rPr>
        <w:t>Статья 10</w:t>
      </w:r>
    </w:p>
    <w:p w:rsidR="007D31A9" w:rsidRPr="00886433" w:rsidRDefault="007D31A9" w:rsidP="00182146">
      <w:pPr>
        <w:autoSpaceDE w:val="0"/>
        <w:autoSpaceDN w:val="0"/>
        <w:adjustRightInd w:val="0"/>
        <w:jc w:val="both"/>
        <w:rPr>
          <w:sz w:val="20"/>
          <w:szCs w:val="20"/>
        </w:rPr>
      </w:pPr>
      <w:r w:rsidRPr="00886433">
        <w:rPr>
          <w:sz w:val="20"/>
          <w:szCs w:val="20"/>
        </w:rPr>
        <w:t>Установить источники внутреннего финансирования дефицита местного бюджета на 201</w:t>
      </w:r>
      <w:r>
        <w:rPr>
          <w:sz w:val="20"/>
          <w:szCs w:val="20"/>
        </w:rPr>
        <w:t>7</w:t>
      </w:r>
      <w:r w:rsidRPr="00886433">
        <w:rPr>
          <w:sz w:val="20"/>
          <w:szCs w:val="20"/>
        </w:rPr>
        <w:t xml:space="preserve"> год и на плановый период 201</w:t>
      </w:r>
      <w:r>
        <w:rPr>
          <w:sz w:val="20"/>
          <w:szCs w:val="20"/>
        </w:rPr>
        <w:t>8</w:t>
      </w:r>
      <w:r w:rsidRPr="00886433">
        <w:rPr>
          <w:sz w:val="20"/>
          <w:szCs w:val="20"/>
        </w:rPr>
        <w:t xml:space="preserve"> и 201</w:t>
      </w:r>
      <w:r>
        <w:rPr>
          <w:sz w:val="20"/>
          <w:szCs w:val="20"/>
        </w:rPr>
        <w:t>9</w:t>
      </w:r>
      <w:r w:rsidRPr="00886433">
        <w:rPr>
          <w:sz w:val="20"/>
          <w:szCs w:val="20"/>
        </w:rPr>
        <w:t xml:space="preserve"> годов согласно приложению 13, 14 к настоящему Решению.</w:t>
      </w:r>
    </w:p>
    <w:p w:rsidR="007D31A9" w:rsidRPr="00886433" w:rsidRDefault="007D31A9" w:rsidP="00182146">
      <w:pPr>
        <w:autoSpaceDE w:val="0"/>
        <w:autoSpaceDN w:val="0"/>
        <w:adjustRightInd w:val="0"/>
        <w:jc w:val="both"/>
        <w:rPr>
          <w:b/>
          <w:sz w:val="20"/>
          <w:szCs w:val="20"/>
        </w:rPr>
      </w:pPr>
    </w:p>
    <w:p w:rsidR="007D31A9" w:rsidRPr="00886433" w:rsidRDefault="007D31A9" w:rsidP="00182146">
      <w:pPr>
        <w:autoSpaceDE w:val="0"/>
        <w:autoSpaceDN w:val="0"/>
        <w:adjustRightInd w:val="0"/>
        <w:jc w:val="both"/>
        <w:rPr>
          <w:b/>
          <w:sz w:val="20"/>
          <w:szCs w:val="20"/>
        </w:rPr>
      </w:pPr>
      <w:r w:rsidRPr="00886433">
        <w:rPr>
          <w:b/>
          <w:sz w:val="20"/>
          <w:szCs w:val="20"/>
        </w:rPr>
        <w:t>Статья 11</w:t>
      </w:r>
    </w:p>
    <w:p w:rsidR="007D31A9" w:rsidRPr="00886433" w:rsidRDefault="007D31A9" w:rsidP="00182146">
      <w:pPr>
        <w:autoSpaceDE w:val="0"/>
        <w:autoSpaceDN w:val="0"/>
        <w:adjustRightInd w:val="0"/>
        <w:jc w:val="both"/>
        <w:rPr>
          <w:sz w:val="20"/>
          <w:szCs w:val="20"/>
        </w:rPr>
      </w:pPr>
      <w:r w:rsidRPr="00886433">
        <w:rPr>
          <w:sz w:val="20"/>
          <w:szCs w:val="20"/>
        </w:rPr>
        <w:t>Настоящее решение вступает в силу со дня его официальн</w:t>
      </w:r>
      <w:r w:rsidR="00D25D74">
        <w:rPr>
          <w:sz w:val="20"/>
          <w:szCs w:val="20"/>
        </w:rPr>
        <w:t xml:space="preserve">ого опубликования, но не ранее </w:t>
      </w:r>
      <w:r w:rsidRPr="00886433">
        <w:rPr>
          <w:sz w:val="20"/>
          <w:szCs w:val="20"/>
        </w:rPr>
        <w:t>1 января 201</w:t>
      </w:r>
      <w:r>
        <w:rPr>
          <w:sz w:val="20"/>
          <w:szCs w:val="20"/>
        </w:rPr>
        <w:t>7</w:t>
      </w:r>
      <w:r w:rsidRPr="00886433">
        <w:rPr>
          <w:sz w:val="20"/>
          <w:szCs w:val="20"/>
        </w:rPr>
        <w:t xml:space="preserve"> года.</w:t>
      </w:r>
    </w:p>
    <w:p w:rsidR="007D31A9" w:rsidRPr="00886433" w:rsidRDefault="007D31A9" w:rsidP="00182146">
      <w:pPr>
        <w:autoSpaceDE w:val="0"/>
        <w:autoSpaceDN w:val="0"/>
        <w:adjustRightInd w:val="0"/>
        <w:jc w:val="both"/>
        <w:rPr>
          <w:sz w:val="20"/>
          <w:szCs w:val="20"/>
        </w:rPr>
      </w:pPr>
    </w:p>
    <w:p w:rsidR="007D31A9" w:rsidRPr="00886433" w:rsidRDefault="007D31A9" w:rsidP="00182146">
      <w:pPr>
        <w:autoSpaceDE w:val="0"/>
        <w:autoSpaceDN w:val="0"/>
        <w:adjustRightInd w:val="0"/>
        <w:jc w:val="both"/>
        <w:rPr>
          <w:sz w:val="20"/>
          <w:szCs w:val="20"/>
        </w:rPr>
      </w:pPr>
    </w:p>
    <w:p w:rsidR="007D31A9" w:rsidRPr="00886433" w:rsidRDefault="007D31A9" w:rsidP="00182146">
      <w:pPr>
        <w:autoSpaceDE w:val="0"/>
        <w:autoSpaceDN w:val="0"/>
        <w:adjustRightInd w:val="0"/>
        <w:jc w:val="both"/>
        <w:rPr>
          <w:sz w:val="20"/>
          <w:szCs w:val="20"/>
        </w:rPr>
      </w:pPr>
    </w:p>
    <w:p w:rsidR="005F68EA" w:rsidRDefault="005F68EA" w:rsidP="00182146">
      <w:pPr>
        <w:jc w:val="both"/>
        <w:rPr>
          <w:sz w:val="22"/>
          <w:szCs w:val="22"/>
        </w:rPr>
      </w:pPr>
      <w:r>
        <w:rPr>
          <w:sz w:val="22"/>
          <w:szCs w:val="22"/>
        </w:rPr>
        <w:t xml:space="preserve">Председатель Думы </w:t>
      </w:r>
      <w:proofErr w:type="gramStart"/>
      <w:r>
        <w:rPr>
          <w:sz w:val="22"/>
          <w:szCs w:val="22"/>
        </w:rPr>
        <w:t>муниципального</w:t>
      </w:r>
      <w:proofErr w:type="gramEnd"/>
    </w:p>
    <w:p w:rsidR="005F68EA" w:rsidRDefault="00E9660F" w:rsidP="00182146">
      <w:pPr>
        <w:jc w:val="both"/>
        <w:rPr>
          <w:sz w:val="22"/>
          <w:szCs w:val="22"/>
        </w:rPr>
      </w:pPr>
      <w:r>
        <w:rPr>
          <w:sz w:val="22"/>
          <w:szCs w:val="22"/>
        </w:rPr>
        <w:t>о</w:t>
      </w:r>
      <w:r w:rsidR="005F68EA">
        <w:rPr>
          <w:sz w:val="22"/>
          <w:szCs w:val="22"/>
        </w:rPr>
        <w:t>бразования «Новонукутское»</w:t>
      </w:r>
      <w:r>
        <w:rPr>
          <w:sz w:val="22"/>
          <w:szCs w:val="22"/>
        </w:rPr>
        <w:t>,</w:t>
      </w:r>
    </w:p>
    <w:p w:rsidR="007D31A9" w:rsidRPr="00886433" w:rsidRDefault="005F68EA" w:rsidP="00182146">
      <w:pPr>
        <w:jc w:val="both"/>
        <w:rPr>
          <w:sz w:val="20"/>
          <w:szCs w:val="20"/>
        </w:rPr>
      </w:pPr>
      <w:r>
        <w:rPr>
          <w:sz w:val="22"/>
          <w:szCs w:val="22"/>
        </w:rPr>
        <w:t>Глава администрации МО «Новонукутское»                                               О.</w:t>
      </w:r>
      <w:r w:rsidR="00E9660F">
        <w:rPr>
          <w:sz w:val="22"/>
          <w:szCs w:val="22"/>
        </w:rPr>
        <w:t xml:space="preserve"> </w:t>
      </w:r>
      <w:r>
        <w:rPr>
          <w:sz w:val="22"/>
          <w:szCs w:val="22"/>
        </w:rPr>
        <w:t>Н.</w:t>
      </w:r>
      <w:r w:rsidR="00E9660F">
        <w:rPr>
          <w:sz w:val="22"/>
          <w:szCs w:val="22"/>
        </w:rPr>
        <w:t xml:space="preserve"> </w:t>
      </w:r>
      <w:proofErr w:type="spellStart"/>
      <w:r>
        <w:rPr>
          <w:sz w:val="22"/>
          <w:szCs w:val="22"/>
        </w:rPr>
        <w:t>Кархова</w:t>
      </w:r>
      <w:proofErr w:type="spellEnd"/>
    </w:p>
    <w:p w:rsidR="007D31A9" w:rsidRDefault="007D31A9" w:rsidP="00182146">
      <w:pPr>
        <w:autoSpaceDE w:val="0"/>
        <w:autoSpaceDN w:val="0"/>
        <w:adjustRightInd w:val="0"/>
        <w:jc w:val="right"/>
        <w:rPr>
          <w:sz w:val="20"/>
          <w:szCs w:val="20"/>
        </w:rPr>
      </w:pPr>
    </w:p>
    <w:p w:rsidR="00E9660F" w:rsidRDefault="00E9660F" w:rsidP="00182146">
      <w:pPr>
        <w:autoSpaceDE w:val="0"/>
        <w:autoSpaceDN w:val="0"/>
        <w:adjustRightInd w:val="0"/>
        <w:jc w:val="right"/>
        <w:rPr>
          <w:sz w:val="20"/>
          <w:szCs w:val="20"/>
        </w:rPr>
      </w:pPr>
    </w:p>
    <w:p w:rsidR="00E9660F" w:rsidRDefault="00E9660F" w:rsidP="00182146">
      <w:pPr>
        <w:autoSpaceDE w:val="0"/>
        <w:autoSpaceDN w:val="0"/>
        <w:adjustRightInd w:val="0"/>
        <w:jc w:val="right"/>
        <w:rPr>
          <w:sz w:val="20"/>
          <w:szCs w:val="20"/>
        </w:rPr>
      </w:pPr>
    </w:p>
    <w:p w:rsidR="00E9660F" w:rsidRDefault="00E9660F" w:rsidP="00182146">
      <w:pPr>
        <w:autoSpaceDE w:val="0"/>
        <w:autoSpaceDN w:val="0"/>
        <w:adjustRightInd w:val="0"/>
        <w:jc w:val="right"/>
        <w:rPr>
          <w:sz w:val="20"/>
          <w:szCs w:val="20"/>
        </w:rPr>
      </w:pPr>
    </w:p>
    <w:p w:rsidR="00E9660F" w:rsidRDefault="00E9660F" w:rsidP="00182146">
      <w:pPr>
        <w:autoSpaceDE w:val="0"/>
        <w:autoSpaceDN w:val="0"/>
        <w:adjustRightInd w:val="0"/>
        <w:jc w:val="right"/>
        <w:rPr>
          <w:sz w:val="20"/>
          <w:szCs w:val="20"/>
        </w:rPr>
      </w:pPr>
    </w:p>
    <w:p w:rsidR="00E9660F" w:rsidRDefault="00E9660F" w:rsidP="00182146">
      <w:pPr>
        <w:autoSpaceDE w:val="0"/>
        <w:autoSpaceDN w:val="0"/>
        <w:adjustRightInd w:val="0"/>
        <w:jc w:val="right"/>
        <w:rPr>
          <w:sz w:val="20"/>
          <w:szCs w:val="20"/>
        </w:rPr>
      </w:pPr>
    </w:p>
    <w:p w:rsidR="00182146" w:rsidRDefault="00182146" w:rsidP="00182146">
      <w:pPr>
        <w:autoSpaceDE w:val="0"/>
        <w:autoSpaceDN w:val="0"/>
        <w:adjustRightInd w:val="0"/>
        <w:jc w:val="right"/>
        <w:rPr>
          <w:sz w:val="20"/>
          <w:szCs w:val="20"/>
        </w:rPr>
      </w:pPr>
    </w:p>
    <w:p w:rsidR="00182146" w:rsidRPr="00886433" w:rsidRDefault="00182146" w:rsidP="00182146">
      <w:pPr>
        <w:autoSpaceDE w:val="0"/>
        <w:autoSpaceDN w:val="0"/>
        <w:adjustRightInd w:val="0"/>
        <w:jc w:val="right"/>
        <w:rPr>
          <w:sz w:val="20"/>
          <w:szCs w:val="20"/>
        </w:rPr>
      </w:pPr>
    </w:p>
    <w:p w:rsidR="00DE724B" w:rsidRDefault="00DE724B" w:rsidP="00182146">
      <w:pPr>
        <w:jc w:val="right"/>
        <w:rPr>
          <w:sz w:val="20"/>
          <w:szCs w:val="20"/>
        </w:rPr>
      </w:pPr>
    </w:p>
    <w:tbl>
      <w:tblPr>
        <w:tblW w:w="109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6796"/>
        <w:gridCol w:w="1567"/>
      </w:tblGrid>
      <w:tr w:rsidR="00D25D74" w:rsidTr="00D25D74">
        <w:trPr>
          <w:trHeight w:val="734"/>
        </w:trPr>
        <w:tc>
          <w:tcPr>
            <w:tcW w:w="10927" w:type="dxa"/>
            <w:gridSpan w:val="3"/>
            <w:tcBorders>
              <w:top w:val="nil"/>
              <w:left w:val="nil"/>
              <w:bottom w:val="nil"/>
              <w:right w:val="nil"/>
            </w:tcBorders>
            <w:shd w:val="clear" w:color="auto" w:fill="auto"/>
            <w:noWrap/>
            <w:vAlign w:val="bottom"/>
            <w:hideMark/>
          </w:tcPr>
          <w:p w:rsidR="00D25D74" w:rsidRDefault="00D25D74" w:rsidP="00182146">
            <w:pPr>
              <w:jc w:val="right"/>
              <w:rPr>
                <w:rFonts w:ascii="Arial" w:hAnsi="Arial" w:cs="Arial"/>
                <w:sz w:val="20"/>
                <w:szCs w:val="20"/>
              </w:rPr>
            </w:pPr>
            <w:r>
              <w:rPr>
                <w:rFonts w:ascii="Arial" w:hAnsi="Arial" w:cs="Arial"/>
                <w:sz w:val="20"/>
                <w:szCs w:val="20"/>
              </w:rPr>
              <w:lastRenderedPageBreak/>
              <w:t>Приложение 1</w:t>
            </w:r>
          </w:p>
          <w:p w:rsidR="00D25D74" w:rsidRDefault="00D25D74" w:rsidP="00182146">
            <w:pPr>
              <w:jc w:val="right"/>
              <w:rPr>
                <w:rFonts w:ascii="Arial" w:hAnsi="Arial" w:cs="Arial"/>
                <w:sz w:val="20"/>
                <w:szCs w:val="20"/>
              </w:rPr>
            </w:pPr>
            <w:r>
              <w:rPr>
                <w:rFonts w:ascii="Arial" w:hAnsi="Arial" w:cs="Arial"/>
                <w:sz w:val="20"/>
                <w:szCs w:val="20"/>
              </w:rPr>
              <w:t>к Решению Думы  МО "Новонукутское" от 28.12.2016 г. № 36</w:t>
            </w:r>
          </w:p>
          <w:p w:rsidR="00D25D74" w:rsidRDefault="00D25D74" w:rsidP="00182146">
            <w:pPr>
              <w:jc w:val="right"/>
              <w:rPr>
                <w:rFonts w:ascii="Arial" w:hAnsi="Arial" w:cs="Arial"/>
                <w:sz w:val="20"/>
                <w:szCs w:val="20"/>
              </w:rPr>
            </w:pPr>
            <w:r>
              <w:rPr>
                <w:rFonts w:ascii="Arial" w:hAnsi="Arial" w:cs="Arial"/>
                <w:sz w:val="20"/>
                <w:szCs w:val="20"/>
              </w:rPr>
              <w:t xml:space="preserve">"О  бюджете МО "Новонукутское" на 2017 г. и плановый период 2018-2019 г.г.                                                                                                                                </w:t>
            </w:r>
          </w:p>
        </w:tc>
      </w:tr>
      <w:tr w:rsidR="00182146" w:rsidTr="00D25D74">
        <w:trPr>
          <w:trHeight w:val="264"/>
        </w:trPr>
        <w:tc>
          <w:tcPr>
            <w:tcW w:w="10927" w:type="dxa"/>
            <w:gridSpan w:val="3"/>
            <w:tcBorders>
              <w:top w:val="nil"/>
              <w:left w:val="nil"/>
              <w:bottom w:val="nil"/>
              <w:right w:val="nil"/>
            </w:tcBorders>
            <w:shd w:val="clear" w:color="auto" w:fill="auto"/>
            <w:noWrap/>
            <w:vAlign w:val="bottom"/>
            <w:hideMark/>
          </w:tcPr>
          <w:p w:rsidR="00182146" w:rsidRDefault="00182146" w:rsidP="00182146">
            <w:pPr>
              <w:jc w:val="right"/>
              <w:rPr>
                <w:rFonts w:ascii="Arial" w:hAnsi="Arial" w:cs="Arial"/>
                <w:sz w:val="20"/>
                <w:szCs w:val="20"/>
              </w:rPr>
            </w:pPr>
          </w:p>
        </w:tc>
      </w:tr>
      <w:tr w:rsidR="00DE724B" w:rsidTr="00D25D74">
        <w:trPr>
          <w:trHeight w:val="345"/>
        </w:trPr>
        <w:tc>
          <w:tcPr>
            <w:tcW w:w="10927" w:type="dxa"/>
            <w:gridSpan w:val="3"/>
            <w:tcBorders>
              <w:top w:val="nil"/>
              <w:left w:val="nil"/>
              <w:bottom w:val="nil"/>
              <w:right w:val="nil"/>
            </w:tcBorders>
            <w:shd w:val="clear" w:color="auto" w:fill="auto"/>
            <w:vAlign w:val="center"/>
            <w:hideMark/>
          </w:tcPr>
          <w:p w:rsidR="00DE724B" w:rsidRPr="00182146" w:rsidRDefault="00DE724B" w:rsidP="00182146">
            <w:pPr>
              <w:jc w:val="center"/>
              <w:rPr>
                <w:rFonts w:ascii="Calibri" w:hAnsi="Calibri" w:cs="Calibri"/>
                <w:b/>
                <w:color w:val="000000"/>
              </w:rPr>
            </w:pPr>
            <w:r w:rsidRPr="00182146">
              <w:rPr>
                <w:rFonts w:ascii="Calibri" w:hAnsi="Calibri" w:cs="Calibri"/>
                <w:b/>
                <w:color w:val="000000"/>
              </w:rPr>
              <w:t>Прогнозируемые доходы  муниципального образования "Новонукутское" на 201</w:t>
            </w:r>
            <w:r w:rsidR="001B6D85" w:rsidRPr="00182146">
              <w:rPr>
                <w:rFonts w:ascii="Calibri" w:hAnsi="Calibri" w:cs="Calibri"/>
                <w:b/>
                <w:color w:val="000000"/>
              </w:rPr>
              <w:t>7</w:t>
            </w:r>
            <w:r w:rsidRPr="00182146">
              <w:rPr>
                <w:rFonts w:ascii="Calibri" w:hAnsi="Calibri" w:cs="Calibri"/>
                <w:b/>
                <w:color w:val="000000"/>
              </w:rPr>
              <w:t xml:space="preserve"> год</w:t>
            </w:r>
          </w:p>
        </w:tc>
      </w:tr>
      <w:tr w:rsidR="00DE724B" w:rsidTr="00D25D74">
        <w:trPr>
          <w:trHeight w:val="312"/>
        </w:trPr>
        <w:tc>
          <w:tcPr>
            <w:tcW w:w="2564" w:type="dxa"/>
            <w:tcBorders>
              <w:top w:val="single" w:sz="4" w:space="0" w:color="auto"/>
            </w:tcBorders>
            <w:shd w:val="clear" w:color="auto" w:fill="auto"/>
            <w:noWrap/>
            <w:vAlign w:val="bottom"/>
            <w:hideMark/>
          </w:tcPr>
          <w:p w:rsidR="00DE724B" w:rsidRDefault="00DE724B" w:rsidP="00182146">
            <w:pPr>
              <w:rPr>
                <w:rFonts w:ascii="Arial CYR" w:hAnsi="Arial CYR" w:cs="Arial CYR"/>
                <w:b/>
                <w:bCs/>
                <w:i/>
                <w:iCs/>
              </w:rPr>
            </w:pPr>
          </w:p>
        </w:tc>
        <w:tc>
          <w:tcPr>
            <w:tcW w:w="6796" w:type="dxa"/>
            <w:tcBorders>
              <w:top w:val="single" w:sz="4" w:space="0" w:color="auto"/>
            </w:tcBorders>
            <w:shd w:val="clear" w:color="auto" w:fill="auto"/>
            <w:noWrap/>
            <w:vAlign w:val="bottom"/>
            <w:hideMark/>
          </w:tcPr>
          <w:p w:rsidR="00DE724B" w:rsidRDefault="00DE724B" w:rsidP="00182146">
            <w:pPr>
              <w:rPr>
                <w:rFonts w:ascii="Arial CYR" w:hAnsi="Arial CYR" w:cs="Arial CYR"/>
                <w:b/>
                <w:bCs/>
                <w:i/>
                <w:iCs/>
              </w:rPr>
            </w:pPr>
          </w:p>
        </w:tc>
        <w:tc>
          <w:tcPr>
            <w:tcW w:w="1567" w:type="dxa"/>
            <w:tcBorders>
              <w:top w:val="single" w:sz="4" w:space="0" w:color="auto"/>
            </w:tcBorders>
            <w:shd w:val="clear" w:color="auto" w:fill="auto"/>
            <w:noWrap/>
            <w:vAlign w:val="bottom"/>
            <w:hideMark/>
          </w:tcPr>
          <w:p w:rsidR="00DE724B" w:rsidRDefault="00DE724B" w:rsidP="00182146">
            <w:pPr>
              <w:jc w:val="center"/>
              <w:rPr>
                <w:rFonts w:ascii="Arial CYR" w:hAnsi="Arial CYR" w:cs="Arial CYR"/>
                <w:sz w:val="16"/>
                <w:szCs w:val="16"/>
              </w:rPr>
            </w:pPr>
            <w:r>
              <w:rPr>
                <w:rFonts w:ascii="Arial CYR" w:hAnsi="Arial CYR" w:cs="Arial CYR"/>
                <w:sz w:val="16"/>
                <w:szCs w:val="16"/>
              </w:rPr>
              <w:t>тыс.</w:t>
            </w:r>
            <w:r w:rsidR="00E9660F">
              <w:rPr>
                <w:rFonts w:ascii="Arial CYR" w:hAnsi="Arial CYR" w:cs="Arial CYR"/>
                <w:sz w:val="16"/>
                <w:szCs w:val="16"/>
              </w:rPr>
              <w:t xml:space="preserve"> </w:t>
            </w:r>
            <w:r>
              <w:rPr>
                <w:rFonts w:ascii="Arial CYR" w:hAnsi="Arial CYR" w:cs="Arial CYR"/>
                <w:sz w:val="16"/>
                <w:szCs w:val="16"/>
              </w:rPr>
              <w:t>рублей</w:t>
            </w:r>
          </w:p>
        </w:tc>
      </w:tr>
      <w:tr w:rsidR="00E9660F" w:rsidTr="00182146">
        <w:trPr>
          <w:trHeight w:val="279"/>
        </w:trPr>
        <w:tc>
          <w:tcPr>
            <w:tcW w:w="2564" w:type="dxa"/>
            <w:shd w:val="clear" w:color="auto" w:fill="auto"/>
            <w:noWrap/>
            <w:vAlign w:val="center"/>
            <w:hideMark/>
          </w:tcPr>
          <w:p w:rsidR="00E9660F" w:rsidRDefault="00E9660F" w:rsidP="00182146">
            <w:pPr>
              <w:jc w:val="center"/>
              <w:rPr>
                <w:rFonts w:ascii="Arial CYR" w:hAnsi="Arial CYR" w:cs="Arial CYR"/>
                <w:i/>
                <w:iCs/>
                <w:sz w:val="16"/>
                <w:szCs w:val="16"/>
              </w:rPr>
            </w:pPr>
            <w:r>
              <w:rPr>
                <w:rFonts w:ascii="Arial CYR" w:hAnsi="Arial CYR" w:cs="Arial CYR"/>
                <w:i/>
                <w:iCs/>
                <w:sz w:val="16"/>
                <w:szCs w:val="16"/>
              </w:rPr>
              <w:t>КБК</w:t>
            </w:r>
          </w:p>
        </w:tc>
        <w:tc>
          <w:tcPr>
            <w:tcW w:w="6796" w:type="dxa"/>
            <w:shd w:val="clear" w:color="auto" w:fill="auto"/>
            <w:noWrap/>
            <w:vAlign w:val="center"/>
            <w:hideMark/>
          </w:tcPr>
          <w:p w:rsidR="00E9660F" w:rsidRDefault="00E9660F" w:rsidP="00182146">
            <w:pPr>
              <w:jc w:val="center"/>
              <w:rPr>
                <w:rFonts w:ascii="Arial CYR" w:hAnsi="Arial CYR" w:cs="Arial CYR"/>
                <w:i/>
                <w:iCs/>
                <w:sz w:val="16"/>
                <w:szCs w:val="16"/>
              </w:rPr>
            </w:pPr>
          </w:p>
          <w:p w:rsidR="00E9660F" w:rsidRDefault="00E9660F" w:rsidP="00182146">
            <w:pPr>
              <w:jc w:val="center"/>
              <w:rPr>
                <w:rFonts w:ascii="Arial CYR" w:hAnsi="Arial CYR" w:cs="Arial CYR"/>
                <w:i/>
                <w:iCs/>
                <w:sz w:val="16"/>
                <w:szCs w:val="16"/>
              </w:rPr>
            </w:pPr>
            <w:r>
              <w:rPr>
                <w:rFonts w:ascii="Arial CYR" w:hAnsi="Arial CYR" w:cs="Arial CYR"/>
                <w:i/>
                <w:iCs/>
                <w:sz w:val="16"/>
                <w:szCs w:val="16"/>
              </w:rPr>
              <w:t>Наименование</w:t>
            </w:r>
          </w:p>
        </w:tc>
        <w:tc>
          <w:tcPr>
            <w:tcW w:w="1567" w:type="dxa"/>
            <w:shd w:val="clear" w:color="auto" w:fill="auto"/>
            <w:vAlign w:val="center"/>
            <w:hideMark/>
          </w:tcPr>
          <w:p w:rsidR="00E9660F" w:rsidRDefault="00E9660F" w:rsidP="00182146">
            <w:pPr>
              <w:jc w:val="center"/>
              <w:rPr>
                <w:rFonts w:ascii="Arial CYR" w:hAnsi="Arial CYR" w:cs="Arial CYR"/>
                <w:i/>
                <w:iCs/>
                <w:sz w:val="16"/>
                <w:szCs w:val="16"/>
              </w:rPr>
            </w:pPr>
            <w:r>
              <w:rPr>
                <w:rFonts w:ascii="Arial CYR" w:hAnsi="Arial CYR" w:cs="Arial CYR"/>
                <w:i/>
                <w:iCs/>
                <w:sz w:val="16"/>
                <w:szCs w:val="16"/>
              </w:rPr>
              <w:t>2017 г.</w:t>
            </w:r>
          </w:p>
        </w:tc>
      </w:tr>
      <w:tr w:rsidR="00DE724B" w:rsidTr="00182146">
        <w:trPr>
          <w:trHeight w:val="264"/>
        </w:trPr>
        <w:tc>
          <w:tcPr>
            <w:tcW w:w="2564" w:type="dxa"/>
            <w:shd w:val="clear" w:color="auto" w:fill="auto"/>
            <w:noWrap/>
            <w:vAlign w:val="bottom"/>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000 1 00 00000 00 0000 000</w:t>
            </w:r>
          </w:p>
        </w:tc>
        <w:tc>
          <w:tcPr>
            <w:tcW w:w="6796" w:type="dxa"/>
            <w:shd w:val="clear" w:color="auto" w:fill="auto"/>
            <w:noWrap/>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ДОХОДЫ</w:t>
            </w:r>
          </w:p>
        </w:tc>
        <w:tc>
          <w:tcPr>
            <w:tcW w:w="1567" w:type="dxa"/>
            <w:shd w:val="clear" w:color="auto" w:fill="auto"/>
            <w:noWrap/>
            <w:vAlign w:val="center"/>
            <w:hideMark/>
          </w:tcPr>
          <w:p w:rsidR="00DE724B" w:rsidRDefault="008425C9" w:rsidP="00182146">
            <w:pPr>
              <w:jc w:val="center"/>
              <w:rPr>
                <w:rFonts w:ascii="Arial CYR" w:hAnsi="Arial CYR" w:cs="Arial CYR"/>
                <w:b/>
                <w:bCs/>
                <w:i/>
                <w:iCs/>
                <w:sz w:val="16"/>
                <w:szCs w:val="16"/>
              </w:rPr>
            </w:pPr>
            <w:r>
              <w:rPr>
                <w:rFonts w:ascii="Arial CYR" w:hAnsi="Arial CYR" w:cs="Arial CYR"/>
                <w:b/>
                <w:bCs/>
                <w:i/>
                <w:iCs/>
                <w:sz w:val="16"/>
                <w:szCs w:val="16"/>
              </w:rPr>
              <w:t>9680,4</w:t>
            </w:r>
          </w:p>
        </w:tc>
      </w:tr>
      <w:tr w:rsidR="00DE724B" w:rsidTr="00182146">
        <w:trPr>
          <w:trHeight w:val="264"/>
        </w:trPr>
        <w:tc>
          <w:tcPr>
            <w:tcW w:w="2564" w:type="dxa"/>
            <w:shd w:val="clear" w:color="auto" w:fill="auto"/>
            <w:noWrap/>
            <w:vAlign w:val="bottom"/>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000 1 01 00000 00 0000 000</w:t>
            </w:r>
          </w:p>
        </w:tc>
        <w:tc>
          <w:tcPr>
            <w:tcW w:w="6796" w:type="dxa"/>
            <w:shd w:val="clear" w:color="auto" w:fill="auto"/>
            <w:noWrap/>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НАЛОГ НА ПРИБЫЛЬ, ДОХОДЫ</w:t>
            </w:r>
          </w:p>
        </w:tc>
        <w:tc>
          <w:tcPr>
            <w:tcW w:w="1567" w:type="dxa"/>
            <w:shd w:val="clear" w:color="auto" w:fill="auto"/>
            <w:noWrap/>
            <w:vAlign w:val="center"/>
            <w:hideMark/>
          </w:tcPr>
          <w:p w:rsidR="00DE724B" w:rsidRDefault="008425C9" w:rsidP="00182146">
            <w:pPr>
              <w:jc w:val="center"/>
              <w:rPr>
                <w:rFonts w:ascii="Arial CYR" w:hAnsi="Arial CYR" w:cs="Arial CYR"/>
                <w:b/>
                <w:bCs/>
                <w:i/>
                <w:iCs/>
                <w:sz w:val="16"/>
                <w:szCs w:val="16"/>
              </w:rPr>
            </w:pPr>
            <w:r>
              <w:rPr>
                <w:rFonts w:ascii="Arial CYR" w:hAnsi="Arial CYR" w:cs="Arial CYR"/>
                <w:b/>
                <w:bCs/>
                <w:i/>
                <w:iCs/>
                <w:sz w:val="16"/>
                <w:szCs w:val="16"/>
              </w:rPr>
              <w:t>4900</w:t>
            </w:r>
          </w:p>
        </w:tc>
      </w:tr>
      <w:tr w:rsidR="00DE724B" w:rsidTr="00182146">
        <w:trPr>
          <w:trHeight w:val="255"/>
        </w:trPr>
        <w:tc>
          <w:tcPr>
            <w:tcW w:w="2564" w:type="dxa"/>
            <w:shd w:val="clear" w:color="auto" w:fill="auto"/>
            <w:vAlign w:val="bottom"/>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 xml:space="preserve">000 1 01 02000 01 000 </w:t>
            </w:r>
            <w:proofErr w:type="spellStart"/>
            <w:r>
              <w:rPr>
                <w:rFonts w:ascii="Arial CYR" w:hAnsi="Arial CYR" w:cs="Arial CYR"/>
                <w:b/>
                <w:bCs/>
                <w:i/>
                <w:iCs/>
                <w:sz w:val="18"/>
                <w:szCs w:val="18"/>
              </w:rPr>
              <w:t>000</w:t>
            </w:r>
            <w:proofErr w:type="spellEnd"/>
          </w:p>
        </w:tc>
        <w:tc>
          <w:tcPr>
            <w:tcW w:w="6796"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Налог на доходы физических лиц</w:t>
            </w:r>
          </w:p>
        </w:tc>
        <w:tc>
          <w:tcPr>
            <w:tcW w:w="1567" w:type="dxa"/>
            <w:shd w:val="clear" w:color="auto" w:fill="auto"/>
            <w:noWrap/>
            <w:vAlign w:val="center"/>
            <w:hideMark/>
          </w:tcPr>
          <w:p w:rsidR="00DE724B" w:rsidRDefault="008425C9" w:rsidP="00182146">
            <w:pPr>
              <w:jc w:val="center"/>
              <w:rPr>
                <w:rFonts w:ascii="Arial CYR" w:hAnsi="Arial CYR" w:cs="Arial CYR"/>
                <w:b/>
                <w:bCs/>
                <w:i/>
                <w:iCs/>
                <w:sz w:val="16"/>
                <w:szCs w:val="16"/>
              </w:rPr>
            </w:pPr>
            <w:r>
              <w:rPr>
                <w:rFonts w:ascii="Arial CYR" w:hAnsi="Arial CYR" w:cs="Arial CYR"/>
                <w:b/>
                <w:bCs/>
                <w:i/>
                <w:iCs/>
                <w:sz w:val="16"/>
                <w:szCs w:val="16"/>
              </w:rPr>
              <w:t>4900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000 1 01 02010 01 0000 110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 -налог на доходы физ</w:t>
            </w:r>
            <w:proofErr w:type="gramStart"/>
            <w:r>
              <w:rPr>
                <w:rFonts w:ascii="Arial CYR" w:hAnsi="Arial CYR" w:cs="Arial CYR"/>
                <w:i/>
                <w:iCs/>
                <w:sz w:val="16"/>
                <w:szCs w:val="16"/>
              </w:rPr>
              <w:t>.л</w:t>
            </w:r>
            <w:proofErr w:type="gramEnd"/>
            <w:r>
              <w:rPr>
                <w:rFonts w:ascii="Arial CYR" w:hAnsi="Arial CYR" w:cs="Arial CYR"/>
                <w:i/>
                <w:iCs/>
                <w:sz w:val="16"/>
                <w:szCs w:val="16"/>
              </w:rPr>
              <w:t>иц с доходов</w:t>
            </w:r>
          </w:p>
        </w:tc>
        <w:tc>
          <w:tcPr>
            <w:tcW w:w="1567" w:type="dxa"/>
            <w:shd w:val="clear" w:color="auto" w:fill="auto"/>
            <w:noWrap/>
            <w:vAlign w:val="center"/>
            <w:hideMark/>
          </w:tcPr>
          <w:p w:rsidR="00DE724B" w:rsidRDefault="008425C9" w:rsidP="00182146">
            <w:pPr>
              <w:jc w:val="center"/>
              <w:rPr>
                <w:rFonts w:ascii="Arial CYR" w:hAnsi="Arial CYR" w:cs="Arial CYR"/>
                <w:i/>
                <w:iCs/>
                <w:sz w:val="16"/>
                <w:szCs w:val="16"/>
              </w:rPr>
            </w:pPr>
            <w:r>
              <w:rPr>
                <w:rFonts w:ascii="Arial CYR" w:hAnsi="Arial CYR" w:cs="Arial CYR"/>
                <w:i/>
                <w:iCs/>
                <w:sz w:val="16"/>
                <w:szCs w:val="16"/>
              </w:rPr>
              <w:t>4900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000 1 03 02200 01 0000 110</w:t>
            </w:r>
          </w:p>
        </w:tc>
        <w:tc>
          <w:tcPr>
            <w:tcW w:w="6796"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Доходы от уплаты акцизов на ГСМ</w:t>
            </w:r>
          </w:p>
        </w:tc>
        <w:tc>
          <w:tcPr>
            <w:tcW w:w="1567" w:type="dxa"/>
            <w:shd w:val="clear" w:color="auto" w:fill="auto"/>
            <w:noWrap/>
            <w:vAlign w:val="center"/>
            <w:hideMark/>
          </w:tcPr>
          <w:p w:rsidR="00DE724B" w:rsidRDefault="008425C9" w:rsidP="00182146">
            <w:pPr>
              <w:jc w:val="center"/>
              <w:rPr>
                <w:rFonts w:ascii="Arial CYR" w:hAnsi="Arial CYR" w:cs="Arial CYR"/>
                <w:b/>
                <w:bCs/>
                <w:i/>
                <w:iCs/>
                <w:sz w:val="16"/>
                <w:szCs w:val="16"/>
              </w:rPr>
            </w:pPr>
            <w:r>
              <w:rPr>
                <w:rFonts w:ascii="Arial CYR" w:hAnsi="Arial CYR" w:cs="Arial CYR"/>
                <w:b/>
                <w:bCs/>
                <w:i/>
                <w:iCs/>
                <w:sz w:val="16"/>
                <w:szCs w:val="16"/>
              </w:rPr>
              <w:t>1657,9</w:t>
            </w:r>
          </w:p>
        </w:tc>
      </w:tr>
      <w:tr w:rsidR="00DE724B" w:rsidTr="00182146">
        <w:trPr>
          <w:trHeight w:val="223"/>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000 1 03 02230 01 0000 110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Доходы от уплаты акцизов на дизельное </w:t>
            </w:r>
            <w:proofErr w:type="spellStart"/>
            <w:r>
              <w:rPr>
                <w:rFonts w:ascii="Arial CYR" w:hAnsi="Arial CYR" w:cs="Arial CYR"/>
                <w:i/>
                <w:iCs/>
                <w:sz w:val="16"/>
                <w:szCs w:val="16"/>
              </w:rPr>
              <w:t>топливо</w:t>
            </w:r>
            <w:proofErr w:type="gramStart"/>
            <w:r>
              <w:rPr>
                <w:rFonts w:ascii="Arial CYR" w:hAnsi="Arial CYR" w:cs="Arial CYR"/>
                <w:i/>
                <w:iCs/>
                <w:sz w:val="16"/>
                <w:szCs w:val="16"/>
              </w:rPr>
              <w:t>,з</w:t>
            </w:r>
            <w:proofErr w:type="gramEnd"/>
            <w:r>
              <w:rPr>
                <w:rFonts w:ascii="Arial CYR" w:hAnsi="Arial CYR" w:cs="Arial CYR"/>
                <w:i/>
                <w:iCs/>
                <w:sz w:val="16"/>
                <w:szCs w:val="16"/>
              </w:rPr>
              <w:t>ачисляемый</w:t>
            </w:r>
            <w:proofErr w:type="spellEnd"/>
            <w:r>
              <w:rPr>
                <w:rFonts w:ascii="Arial CYR" w:hAnsi="Arial CYR" w:cs="Arial CYR"/>
                <w:i/>
                <w:iCs/>
                <w:sz w:val="16"/>
                <w:szCs w:val="16"/>
              </w:rPr>
              <w:t xml:space="preserve"> в местный бюджет</w:t>
            </w:r>
          </w:p>
        </w:tc>
        <w:tc>
          <w:tcPr>
            <w:tcW w:w="1567" w:type="dxa"/>
            <w:shd w:val="clear" w:color="auto" w:fill="auto"/>
            <w:noWrap/>
            <w:vAlign w:val="center"/>
            <w:hideMark/>
          </w:tcPr>
          <w:p w:rsidR="00DE724B" w:rsidRDefault="008425C9" w:rsidP="00182146">
            <w:pPr>
              <w:jc w:val="center"/>
              <w:rPr>
                <w:rFonts w:ascii="Arial CYR" w:hAnsi="Arial CYR" w:cs="Arial CYR"/>
                <w:i/>
                <w:iCs/>
                <w:sz w:val="16"/>
                <w:szCs w:val="16"/>
              </w:rPr>
            </w:pPr>
            <w:r>
              <w:rPr>
                <w:rFonts w:ascii="Arial CYR" w:hAnsi="Arial CYR" w:cs="Arial CYR"/>
                <w:i/>
                <w:iCs/>
                <w:sz w:val="16"/>
                <w:szCs w:val="16"/>
              </w:rPr>
              <w:t>466,0</w:t>
            </w:r>
          </w:p>
        </w:tc>
      </w:tr>
      <w:tr w:rsidR="00DE724B" w:rsidTr="00182146">
        <w:trPr>
          <w:trHeight w:val="411"/>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000 1 03 02240 01 0000 110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Доходы от уплаты акцизов на моторное масла для дизельных и (или) карбюраторных (</w:t>
            </w:r>
            <w:proofErr w:type="spellStart"/>
            <w:r>
              <w:rPr>
                <w:rFonts w:ascii="Arial CYR" w:hAnsi="Arial CYR" w:cs="Arial CYR"/>
                <w:i/>
                <w:iCs/>
                <w:sz w:val="16"/>
                <w:szCs w:val="16"/>
              </w:rPr>
              <w:t>ижекторных</w:t>
            </w:r>
            <w:proofErr w:type="spellEnd"/>
            <w:r>
              <w:rPr>
                <w:rFonts w:ascii="Arial CYR" w:hAnsi="Arial CYR" w:cs="Arial CYR"/>
                <w:i/>
                <w:iCs/>
                <w:sz w:val="16"/>
                <w:szCs w:val="16"/>
              </w:rPr>
              <w:t xml:space="preserve">) </w:t>
            </w:r>
            <w:proofErr w:type="spellStart"/>
            <w:r>
              <w:rPr>
                <w:rFonts w:ascii="Arial CYR" w:hAnsi="Arial CYR" w:cs="Arial CYR"/>
                <w:i/>
                <w:iCs/>
                <w:sz w:val="16"/>
                <w:szCs w:val="16"/>
              </w:rPr>
              <w:t>двигателей</w:t>
            </w:r>
            <w:proofErr w:type="gramStart"/>
            <w:r>
              <w:rPr>
                <w:rFonts w:ascii="Arial CYR" w:hAnsi="Arial CYR" w:cs="Arial CYR"/>
                <w:i/>
                <w:iCs/>
                <w:sz w:val="16"/>
                <w:szCs w:val="16"/>
              </w:rPr>
              <w:t>,з</w:t>
            </w:r>
            <w:proofErr w:type="gramEnd"/>
            <w:r>
              <w:rPr>
                <w:rFonts w:ascii="Arial CYR" w:hAnsi="Arial CYR" w:cs="Arial CYR"/>
                <w:i/>
                <w:iCs/>
                <w:sz w:val="16"/>
                <w:szCs w:val="16"/>
              </w:rPr>
              <w:t>ачисляемый</w:t>
            </w:r>
            <w:proofErr w:type="spellEnd"/>
            <w:r>
              <w:rPr>
                <w:rFonts w:ascii="Arial CYR" w:hAnsi="Arial CYR" w:cs="Arial CYR"/>
                <w:i/>
                <w:iCs/>
                <w:sz w:val="16"/>
                <w:szCs w:val="16"/>
              </w:rPr>
              <w:t xml:space="preserve"> в местный бюджет</w:t>
            </w:r>
          </w:p>
        </w:tc>
        <w:tc>
          <w:tcPr>
            <w:tcW w:w="1567" w:type="dxa"/>
            <w:shd w:val="clear" w:color="auto" w:fill="auto"/>
            <w:noWrap/>
            <w:vAlign w:val="center"/>
            <w:hideMark/>
          </w:tcPr>
          <w:p w:rsidR="00DE724B" w:rsidRDefault="008425C9" w:rsidP="00182146">
            <w:pPr>
              <w:jc w:val="center"/>
              <w:rPr>
                <w:rFonts w:ascii="Arial CYR" w:hAnsi="Arial CYR" w:cs="Arial CYR"/>
                <w:i/>
                <w:iCs/>
                <w:sz w:val="16"/>
                <w:szCs w:val="16"/>
              </w:rPr>
            </w:pPr>
            <w:r>
              <w:rPr>
                <w:rFonts w:ascii="Arial CYR" w:hAnsi="Arial CYR" w:cs="Arial CYR"/>
                <w:i/>
                <w:iCs/>
                <w:sz w:val="16"/>
                <w:szCs w:val="16"/>
              </w:rPr>
              <w:t>8,4</w:t>
            </w:r>
          </w:p>
        </w:tc>
      </w:tr>
      <w:tr w:rsidR="00DE724B" w:rsidTr="00182146">
        <w:trPr>
          <w:trHeight w:val="441"/>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000 1 03 02250 01 0000 110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Доходы от уплаты акцизов на автомобильный бензин, производимый на территории </w:t>
            </w:r>
            <w:proofErr w:type="spellStart"/>
            <w:r>
              <w:rPr>
                <w:rFonts w:ascii="Arial CYR" w:hAnsi="Arial CYR" w:cs="Arial CYR"/>
                <w:i/>
                <w:iCs/>
                <w:sz w:val="16"/>
                <w:szCs w:val="16"/>
              </w:rPr>
              <w:t>РФ</w:t>
            </w:r>
            <w:proofErr w:type="gramStart"/>
            <w:r>
              <w:rPr>
                <w:rFonts w:ascii="Arial CYR" w:hAnsi="Arial CYR" w:cs="Arial CYR"/>
                <w:i/>
                <w:iCs/>
                <w:sz w:val="16"/>
                <w:szCs w:val="16"/>
              </w:rPr>
              <w:t>,з</w:t>
            </w:r>
            <w:proofErr w:type="gramEnd"/>
            <w:r>
              <w:rPr>
                <w:rFonts w:ascii="Arial CYR" w:hAnsi="Arial CYR" w:cs="Arial CYR"/>
                <w:i/>
                <w:iCs/>
                <w:sz w:val="16"/>
                <w:szCs w:val="16"/>
              </w:rPr>
              <w:t>ачисляеый</w:t>
            </w:r>
            <w:proofErr w:type="spellEnd"/>
            <w:r>
              <w:rPr>
                <w:rFonts w:ascii="Arial CYR" w:hAnsi="Arial CYR" w:cs="Arial CYR"/>
                <w:i/>
                <w:iCs/>
                <w:sz w:val="16"/>
                <w:szCs w:val="16"/>
              </w:rPr>
              <w:t xml:space="preserve"> в местный бюджет</w:t>
            </w:r>
          </w:p>
        </w:tc>
        <w:tc>
          <w:tcPr>
            <w:tcW w:w="1567" w:type="dxa"/>
            <w:shd w:val="clear" w:color="auto" w:fill="auto"/>
            <w:noWrap/>
            <w:vAlign w:val="center"/>
            <w:hideMark/>
          </w:tcPr>
          <w:p w:rsidR="00DE724B" w:rsidRDefault="008425C9" w:rsidP="00182146">
            <w:pPr>
              <w:jc w:val="center"/>
              <w:rPr>
                <w:rFonts w:ascii="Arial CYR" w:hAnsi="Arial CYR" w:cs="Arial CYR"/>
                <w:i/>
                <w:iCs/>
                <w:sz w:val="16"/>
                <w:szCs w:val="16"/>
              </w:rPr>
            </w:pPr>
            <w:r>
              <w:rPr>
                <w:rFonts w:ascii="Arial CYR" w:hAnsi="Arial CYR" w:cs="Arial CYR"/>
                <w:i/>
                <w:iCs/>
                <w:sz w:val="16"/>
                <w:szCs w:val="16"/>
              </w:rPr>
              <w:t>1183,5</w:t>
            </w:r>
          </w:p>
        </w:tc>
      </w:tr>
      <w:tr w:rsidR="00DE724B" w:rsidTr="00182146">
        <w:trPr>
          <w:trHeight w:val="403"/>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000 1 03 02260 01 0000 110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Доходы от уплаты акцизов на прямогонный бензин, производимый на территории РФ, зачисляемый в местный бюджет</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000 1 05 03000 00 0000 110</w:t>
            </w:r>
          </w:p>
        </w:tc>
        <w:tc>
          <w:tcPr>
            <w:tcW w:w="6796"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Сельскохозяйственный налог</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20,0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000 1 05 03010 01 0000 110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Единый сельскохозяйственный налог</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20,0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000 1 06 00000 00 0000 000</w:t>
            </w:r>
          </w:p>
        </w:tc>
        <w:tc>
          <w:tcPr>
            <w:tcW w:w="6796" w:type="dxa"/>
            <w:shd w:val="clear" w:color="auto" w:fill="auto"/>
            <w:vAlign w:val="center"/>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 xml:space="preserve">Налог на имущество </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68,0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000 1 06 0103</w:t>
            </w:r>
            <w:r w:rsidR="00915396">
              <w:rPr>
                <w:rFonts w:ascii="Arial CYR" w:hAnsi="Arial CYR" w:cs="Arial CYR"/>
                <w:i/>
                <w:iCs/>
                <w:sz w:val="18"/>
                <w:szCs w:val="18"/>
              </w:rPr>
              <w:t>0</w:t>
            </w:r>
            <w:r>
              <w:rPr>
                <w:rFonts w:ascii="Arial CYR" w:hAnsi="Arial CYR" w:cs="Arial CYR"/>
                <w:i/>
                <w:iCs/>
                <w:sz w:val="18"/>
                <w:szCs w:val="18"/>
              </w:rPr>
              <w:t xml:space="preserve"> 10 0000 110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Налог на имущество физ</w:t>
            </w:r>
            <w:proofErr w:type="gramStart"/>
            <w:r>
              <w:rPr>
                <w:rFonts w:ascii="Arial CYR" w:hAnsi="Arial CYR" w:cs="Arial CYR"/>
                <w:i/>
                <w:iCs/>
                <w:sz w:val="16"/>
                <w:szCs w:val="16"/>
              </w:rPr>
              <w:t>.л</w:t>
            </w:r>
            <w:proofErr w:type="gramEnd"/>
            <w:r>
              <w:rPr>
                <w:rFonts w:ascii="Arial CYR" w:hAnsi="Arial CYR" w:cs="Arial CYR"/>
                <w:i/>
                <w:iCs/>
                <w:sz w:val="16"/>
                <w:szCs w:val="16"/>
              </w:rPr>
              <w:t>иц</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68,0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000 1 06 06000 00 0000 110</w:t>
            </w:r>
          </w:p>
        </w:tc>
        <w:tc>
          <w:tcPr>
            <w:tcW w:w="6796"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 xml:space="preserve">                        Земельный налог</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3 000,0</w:t>
            </w:r>
          </w:p>
        </w:tc>
      </w:tr>
      <w:tr w:rsidR="00DE724B" w:rsidTr="00182146">
        <w:trPr>
          <w:trHeight w:val="315"/>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000 1 06 060</w:t>
            </w:r>
            <w:r w:rsidR="00915396">
              <w:rPr>
                <w:rFonts w:ascii="Arial CYR" w:hAnsi="Arial CYR" w:cs="Arial CYR"/>
                <w:i/>
                <w:iCs/>
                <w:sz w:val="18"/>
                <w:szCs w:val="18"/>
              </w:rPr>
              <w:t>3</w:t>
            </w:r>
            <w:r>
              <w:rPr>
                <w:rFonts w:ascii="Arial CYR" w:hAnsi="Arial CYR" w:cs="Arial CYR"/>
                <w:i/>
                <w:iCs/>
                <w:sz w:val="18"/>
                <w:szCs w:val="18"/>
              </w:rPr>
              <w:t>3 10 0000 110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земельный </w:t>
            </w:r>
            <w:proofErr w:type="spellStart"/>
            <w:r>
              <w:rPr>
                <w:rFonts w:ascii="Arial CYR" w:hAnsi="Arial CYR" w:cs="Arial CYR"/>
                <w:i/>
                <w:iCs/>
                <w:sz w:val="16"/>
                <w:szCs w:val="16"/>
              </w:rPr>
              <w:t>налог</w:t>
            </w:r>
            <w:proofErr w:type="gramStart"/>
            <w:r>
              <w:rPr>
                <w:rFonts w:ascii="Arial CYR" w:hAnsi="Arial CYR" w:cs="Arial CYR"/>
                <w:i/>
                <w:iCs/>
                <w:sz w:val="16"/>
                <w:szCs w:val="16"/>
              </w:rPr>
              <w:t>,в</w:t>
            </w:r>
            <w:proofErr w:type="gramEnd"/>
            <w:r>
              <w:rPr>
                <w:rFonts w:ascii="Arial CYR" w:hAnsi="Arial CYR" w:cs="Arial CYR"/>
                <w:i/>
                <w:iCs/>
                <w:sz w:val="16"/>
                <w:szCs w:val="16"/>
              </w:rPr>
              <w:t>зимаемый</w:t>
            </w:r>
            <w:proofErr w:type="spellEnd"/>
            <w:r>
              <w:rPr>
                <w:rFonts w:ascii="Arial CYR" w:hAnsi="Arial CYR" w:cs="Arial CYR"/>
                <w:i/>
                <w:iCs/>
                <w:sz w:val="16"/>
                <w:szCs w:val="16"/>
              </w:rPr>
              <w:t xml:space="preserve"> по ставке, подп.1п.1 ст.394 НК РФ</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2 500,0</w:t>
            </w:r>
          </w:p>
        </w:tc>
      </w:tr>
      <w:tr w:rsidR="00DE724B" w:rsidTr="00182146">
        <w:trPr>
          <w:trHeight w:val="315"/>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000 1 06 060</w:t>
            </w:r>
            <w:r w:rsidR="00915396">
              <w:rPr>
                <w:rFonts w:ascii="Arial CYR" w:hAnsi="Arial CYR" w:cs="Arial CYR"/>
                <w:i/>
                <w:iCs/>
                <w:sz w:val="18"/>
                <w:szCs w:val="18"/>
              </w:rPr>
              <w:t>4</w:t>
            </w:r>
            <w:r>
              <w:rPr>
                <w:rFonts w:ascii="Arial CYR" w:hAnsi="Arial CYR" w:cs="Arial CYR"/>
                <w:i/>
                <w:iCs/>
                <w:sz w:val="18"/>
                <w:szCs w:val="18"/>
              </w:rPr>
              <w:t>3 10 0000 110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земельный </w:t>
            </w:r>
            <w:proofErr w:type="spellStart"/>
            <w:r>
              <w:rPr>
                <w:rFonts w:ascii="Arial CYR" w:hAnsi="Arial CYR" w:cs="Arial CYR"/>
                <w:i/>
                <w:iCs/>
                <w:sz w:val="16"/>
                <w:szCs w:val="16"/>
              </w:rPr>
              <w:t>налог</w:t>
            </w:r>
            <w:proofErr w:type="gramStart"/>
            <w:r>
              <w:rPr>
                <w:rFonts w:ascii="Arial CYR" w:hAnsi="Arial CYR" w:cs="Arial CYR"/>
                <w:i/>
                <w:iCs/>
                <w:sz w:val="16"/>
                <w:szCs w:val="16"/>
              </w:rPr>
              <w:t>,в</w:t>
            </w:r>
            <w:proofErr w:type="gramEnd"/>
            <w:r>
              <w:rPr>
                <w:rFonts w:ascii="Arial CYR" w:hAnsi="Arial CYR" w:cs="Arial CYR"/>
                <w:i/>
                <w:iCs/>
                <w:sz w:val="16"/>
                <w:szCs w:val="16"/>
              </w:rPr>
              <w:t>зимаемый</w:t>
            </w:r>
            <w:proofErr w:type="spellEnd"/>
            <w:r>
              <w:rPr>
                <w:rFonts w:ascii="Arial CYR" w:hAnsi="Arial CYR" w:cs="Arial CYR"/>
                <w:i/>
                <w:iCs/>
                <w:sz w:val="16"/>
                <w:szCs w:val="16"/>
              </w:rPr>
              <w:t xml:space="preserve"> по ставке, подп.2п.1 ст.394 НК РФ</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500,0</w:t>
            </w:r>
          </w:p>
        </w:tc>
      </w:tr>
      <w:tr w:rsidR="00DE724B" w:rsidTr="00182146">
        <w:trPr>
          <w:trHeight w:val="585"/>
        </w:trPr>
        <w:tc>
          <w:tcPr>
            <w:tcW w:w="2564" w:type="dxa"/>
            <w:shd w:val="clear" w:color="auto" w:fill="auto"/>
            <w:vAlign w:val="center"/>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000  1 11 00000 00 0000 000</w:t>
            </w:r>
          </w:p>
        </w:tc>
        <w:tc>
          <w:tcPr>
            <w:tcW w:w="6796" w:type="dxa"/>
            <w:shd w:val="clear" w:color="auto" w:fill="auto"/>
            <w:vAlign w:val="bottom"/>
            <w:hideMark/>
          </w:tcPr>
          <w:p w:rsidR="00DE724B" w:rsidRDefault="00DE724B" w:rsidP="00182146">
            <w:pPr>
              <w:rPr>
                <w:rFonts w:ascii="Arial CYR" w:hAnsi="Arial CYR" w:cs="Arial CYR"/>
                <w:b/>
                <w:bCs/>
                <w:i/>
                <w:iCs/>
                <w:sz w:val="20"/>
                <w:szCs w:val="20"/>
              </w:rPr>
            </w:pPr>
            <w:r>
              <w:rPr>
                <w:rFonts w:ascii="Arial CYR" w:hAnsi="Arial CYR" w:cs="Arial CYR"/>
                <w:b/>
                <w:bCs/>
                <w:i/>
                <w:iCs/>
                <w:sz w:val="20"/>
                <w:szCs w:val="20"/>
              </w:rPr>
              <w:t xml:space="preserve">Доходы от </w:t>
            </w:r>
            <w:proofErr w:type="spellStart"/>
            <w:r>
              <w:rPr>
                <w:rFonts w:ascii="Arial CYR" w:hAnsi="Arial CYR" w:cs="Arial CYR"/>
                <w:b/>
                <w:bCs/>
                <w:i/>
                <w:iCs/>
                <w:sz w:val="20"/>
                <w:szCs w:val="20"/>
              </w:rPr>
              <w:t>исп-я</w:t>
            </w:r>
            <w:proofErr w:type="spellEnd"/>
            <w:r>
              <w:rPr>
                <w:rFonts w:ascii="Arial CYR" w:hAnsi="Arial CYR" w:cs="Arial CYR"/>
                <w:b/>
                <w:bCs/>
                <w:i/>
                <w:iCs/>
                <w:sz w:val="20"/>
                <w:szCs w:val="20"/>
              </w:rPr>
              <w:t xml:space="preserve"> </w:t>
            </w:r>
            <w:proofErr w:type="spellStart"/>
            <w:r>
              <w:rPr>
                <w:rFonts w:ascii="Arial CYR" w:hAnsi="Arial CYR" w:cs="Arial CYR"/>
                <w:b/>
                <w:bCs/>
                <w:i/>
                <w:iCs/>
                <w:sz w:val="20"/>
                <w:szCs w:val="20"/>
              </w:rPr>
              <w:t>имущ-ва</w:t>
            </w:r>
            <w:proofErr w:type="spellEnd"/>
            <w:r>
              <w:rPr>
                <w:rFonts w:ascii="Arial CYR" w:hAnsi="Arial CYR" w:cs="Arial CYR"/>
                <w:b/>
                <w:bCs/>
                <w:i/>
                <w:iCs/>
                <w:sz w:val="20"/>
                <w:szCs w:val="20"/>
              </w:rPr>
              <w:t xml:space="preserve"> </w:t>
            </w:r>
            <w:proofErr w:type="spellStart"/>
            <w:r>
              <w:rPr>
                <w:rFonts w:ascii="Arial CYR" w:hAnsi="Arial CYR" w:cs="Arial CYR"/>
                <w:b/>
                <w:bCs/>
                <w:i/>
                <w:iCs/>
                <w:sz w:val="20"/>
                <w:szCs w:val="20"/>
              </w:rPr>
              <w:t>наход</w:t>
            </w:r>
            <w:proofErr w:type="spellEnd"/>
            <w:r>
              <w:rPr>
                <w:rFonts w:ascii="Arial CYR" w:hAnsi="Arial CYR" w:cs="Arial CYR"/>
                <w:b/>
                <w:bCs/>
                <w:i/>
                <w:iCs/>
                <w:sz w:val="20"/>
                <w:szCs w:val="20"/>
              </w:rPr>
              <w:t xml:space="preserve">. в </w:t>
            </w:r>
            <w:proofErr w:type="spellStart"/>
            <w:r>
              <w:rPr>
                <w:rFonts w:ascii="Arial CYR" w:hAnsi="Arial CYR" w:cs="Arial CYR"/>
                <w:b/>
                <w:bCs/>
                <w:i/>
                <w:iCs/>
                <w:sz w:val="20"/>
                <w:szCs w:val="20"/>
              </w:rPr>
              <w:t>гос</w:t>
            </w:r>
            <w:proofErr w:type="spellEnd"/>
            <w:r>
              <w:rPr>
                <w:rFonts w:ascii="Arial CYR" w:hAnsi="Arial CYR" w:cs="Arial CYR"/>
                <w:b/>
                <w:bCs/>
                <w:i/>
                <w:iCs/>
                <w:sz w:val="20"/>
                <w:szCs w:val="20"/>
              </w:rPr>
              <w:t>. и муниципальной собственности</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34,5</w:t>
            </w:r>
          </w:p>
        </w:tc>
      </w:tr>
      <w:tr w:rsidR="00DE724B" w:rsidTr="00182146">
        <w:trPr>
          <w:trHeight w:val="559"/>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000 1  11 09045 10 0000 120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Прочие поступления от использования </w:t>
            </w:r>
            <w:proofErr w:type="spellStart"/>
            <w:r>
              <w:rPr>
                <w:rFonts w:ascii="Arial CYR" w:hAnsi="Arial CYR" w:cs="Arial CYR"/>
                <w:i/>
                <w:iCs/>
                <w:sz w:val="16"/>
                <w:szCs w:val="16"/>
              </w:rPr>
              <w:t>имущества</w:t>
            </w:r>
            <w:proofErr w:type="gramStart"/>
            <w:r>
              <w:rPr>
                <w:rFonts w:ascii="Arial CYR" w:hAnsi="Arial CYR" w:cs="Arial CYR"/>
                <w:i/>
                <w:iCs/>
                <w:sz w:val="16"/>
                <w:szCs w:val="16"/>
              </w:rPr>
              <w:t>,н</w:t>
            </w:r>
            <w:proofErr w:type="gramEnd"/>
            <w:r>
              <w:rPr>
                <w:rFonts w:ascii="Arial CYR" w:hAnsi="Arial CYR" w:cs="Arial CYR"/>
                <w:i/>
                <w:iCs/>
                <w:sz w:val="16"/>
                <w:szCs w:val="16"/>
              </w:rPr>
              <w:t>аходящегося</w:t>
            </w:r>
            <w:proofErr w:type="spellEnd"/>
            <w:r>
              <w:rPr>
                <w:rFonts w:ascii="Arial CYR" w:hAnsi="Arial CYR" w:cs="Arial CYR"/>
                <w:i/>
                <w:iCs/>
                <w:sz w:val="16"/>
                <w:szCs w:val="16"/>
              </w:rPr>
              <w:t xml:space="preserve"> в собственности поселений (за исключением имущества муниципальных автономных </w:t>
            </w:r>
            <w:proofErr w:type="spellStart"/>
            <w:r>
              <w:rPr>
                <w:rFonts w:ascii="Arial CYR" w:hAnsi="Arial CYR" w:cs="Arial CYR"/>
                <w:i/>
                <w:iCs/>
                <w:sz w:val="16"/>
                <w:szCs w:val="16"/>
              </w:rPr>
              <w:t>учреждений,а</w:t>
            </w:r>
            <w:proofErr w:type="spellEnd"/>
            <w:r>
              <w:rPr>
                <w:rFonts w:ascii="Arial CYR" w:hAnsi="Arial CYR" w:cs="Arial CYR"/>
                <w:i/>
                <w:iCs/>
                <w:sz w:val="16"/>
                <w:szCs w:val="16"/>
              </w:rPr>
              <w:t xml:space="preserve"> также имущества муниципальных унитарных предприятий в том числе казённых)</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34,5</w:t>
            </w:r>
          </w:p>
        </w:tc>
      </w:tr>
      <w:tr w:rsidR="00915396" w:rsidTr="00182146">
        <w:trPr>
          <w:trHeight w:val="264"/>
        </w:trPr>
        <w:tc>
          <w:tcPr>
            <w:tcW w:w="2564" w:type="dxa"/>
            <w:shd w:val="clear" w:color="auto" w:fill="auto"/>
            <w:vAlign w:val="center"/>
            <w:hideMark/>
          </w:tcPr>
          <w:p w:rsidR="00915396" w:rsidRDefault="00915396" w:rsidP="00182146">
            <w:pPr>
              <w:rPr>
                <w:rFonts w:ascii="Arial CYR" w:hAnsi="Arial CYR" w:cs="Arial CYR"/>
                <w:b/>
                <w:bCs/>
                <w:i/>
                <w:iCs/>
                <w:sz w:val="18"/>
                <w:szCs w:val="18"/>
              </w:rPr>
            </w:pPr>
            <w:r>
              <w:rPr>
                <w:rFonts w:ascii="Arial CYR" w:hAnsi="Arial CYR" w:cs="Arial CYR"/>
                <w:b/>
                <w:bCs/>
                <w:i/>
                <w:iCs/>
                <w:sz w:val="18"/>
                <w:szCs w:val="18"/>
              </w:rPr>
              <w:t>000 1 16 00000 00 0000 000</w:t>
            </w:r>
          </w:p>
        </w:tc>
        <w:tc>
          <w:tcPr>
            <w:tcW w:w="6796" w:type="dxa"/>
            <w:shd w:val="clear" w:color="auto" w:fill="auto"/>
            <w:vAlign w:val="center"/>
            <w:hideMark/>
          </w:tcPr>
          <w:p w:rsidR="00915396" w:rsidRDefault="00915396" w:rsidP="00182146">
            <w:pPr>
              <w:rPr>
                <w:rFonts w:ascii="Arial CYR" w:hAnsi="Arial CYR" w:cs="Arial CYR"/>
                <w:b/>
                <w:bCs/>
                <w:i/>
                <w:iCs/>
                <w:sz w:val="16"/>
                <w:szCs w:val="16"/>
              </w:rPr>
            </w:pPr>
            <w:r>
              <w:rPr>
                <w:rFonts w:ascii="Arial CYR" w:hAnsi="Arial CYR" w:cs="Arial CYR"/>
                <w:b/>
                <w:bCs/>
                <w:i/>
                <w:iCs/>
                <w:sz w:val="16"/>
                <w:szCs w:val="16"/>
              </w:rPr>
              <w:t>ПРОЧИЕ ПОСТУПЛЕНИЯ</w:t>
            </w:r>
          </w:p>
        </w:tc>
        <w:tc>
          <w:tcPr>
            <w:tcW w:w="1567" w:type="dxa"/>
            <w:shd w:val="clear" w:color="auto" w:fill="auto"/>
            <w:noWrap/>
            <w:vAlign w:val="center"/>
            <w:hideMark/>
          </w:tcPr>
          <w:p w:rsidR="00915396" w:rsidRDefault="00915396" w:rsidP="00182146">
            <w:pPr>
              <w:jc w:val="center"/>
              <w:rPr>
                <w:rFonts w:ascii="Arial CYR" w:hAnsi="Arial CYR" w:cs="Arial CYR"/>
                <w:b/>
                <w:bCs/>
                <w:i/>
                <w:iCs/>
                <w:sz w:val="16"/>
                <w:szCs w:val="16"/>
              </w:rPr>
            </w:pPr>
          </w:p>
        </w:tc>
      </w:tr>
      <w:tr w:rsidR="00915396" w:rsidTr="00182146">
        <w:trPr>
          <w:trHeight w:val="264"/>
        </w:trPr>
        <w:tc>
          <w:tcPr>
            <w:tcW w:w="2564" w:type="dxa"/>
            <w:shd w:val="clear" w:color="auto" w:fill="auto"/>
            <w:vAlign w:val="center"/>
            <w:hideMark/>
          </w:tcPr>
          <w:p w:rsidR="00915396" w:rsidRDefault="00915396" w:rsidP="00182146">
            <w:pPr>
              <w:rPr>
                <w:rFonts w:ascii="Arial CYR" w:hAnsi="Arial CYR" w:cs="Arial CYR"/>
                <w:b/>
                <w:bCs/>
                <w:i/>
                <w:iCs/>
                <w:sz w:val="18"/>
                <w:szCs w:val="18"/>
              </w:rPr>
            </w:pPr>
            <w:r>
              <w:rPr>
                <w:rFonts w:ascii="Arial CYR" w:hAnsi="Arial CYR" w:cs="Arial CYR"/>
                <w:b/>
                <w:bCs/>
                <w:i/>
                <w:iCs/>
                <w:sz w:val="18"/>
                <w:szCs w:val="18"/>
              </w:rPr>
              <w:t>000 1 16 90050 10 000 140</w:t>
            </w:r>
          </w:p>
        </w:tc>
        <w:tc>
          <w:tcPr>
            <w:tcW w:w="6796" w:type="dxa"/>
            <w:shd w:val="clear" w:color="auto" w:fill="auto"/>
            <w:vAlign w:val="center"/>
            <w:hideMark/>
          </w:tcPr>
          <w:p w:rsidR="00915396" w:rsidRDefault="00915396" w:rsidP="00182146">
            <w:pPr>
              <w:rPr>
                <w:rFonts w:ascii="Arial CYR" w:hAnsi="Arial CYR" w:cs="Arial CYR"/>
                <w:b/>
                <w:bCs/>
                <w:i/>
                <w:iCs/>
                <w:sz w:val="16"/>
                <w:szCs w:val="16"/>
              </w:rPr>
            </w:pPr>
            <w:r>
              <w:rPr>
                <w:rFonts w:ascii="Arial CYR" w:hAnsi="Arial CYR" w:cs="Arial CYR"/>
                <w:b/>
                <w:bCs/>
                <w:i/>
                <w:iCs/>
                <w:sz w:val="16"/>
                <w:szCs w:val="16"/>
              </w:rPr>
              <w:t>Прочие поступления от денежных взысканий (штрафов) и иных сумм в возмещения ущерба, зачисляемые в доходы сельских поселений</w:t>
            </w:r>
          </w:p>
        </w:tc>
        <w:tc>
          <w:tcPr>
            <w:tcW w:w="1567" w:type="dxa"/>
            <w:shd w:val="clear" w:color="auto" w:fill="auto"/>
            <w:noWrap/>
            <w:vAlign w:val="center"/>
            <w:hideMark/>
          </w:tcPr>
          <w:p w:rsidR="00915396" w:rsidRDefault="00915396" w:rsidP="00182146">
            <w:pPr>
              <w:jc w:val="center"/>
              <w:rPr>
                <w:rFonts w:ascii="Arial CYR" w:hAnsi="Arial CYR" w:cs="Arial CYR"/>
                <w:b/>
                <w:bCs/>
                <w:i/>
                <w:iCs/>
                <w:sz w:val="16"/>
                <w:szCs w:val="16"/>
              </w:rPr>
            </w:pP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000 1 17 00000 00 0000 000</w:t>
            </w:r>
          </w:p>
        </w:tc>
        <w:tc>
          <w:tcPr>
            <w:tcW w:w="6796" w:type="dxa"/>
            <w:shd w:val="clear" w:color="auto" w:fill="auto"/>
            <w:vAlign w:val="center"/>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 xml:space="preserve">                             ПРОЧИЕ НЕНАЛОГОВЫЕ ДОХОДЫ</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000 1 17 01000 00 0000 180</w:t>
            </w:r>
          </w:p>
        </w:tc>
        <w:tc>
          <w:tcPr>
            <w:tcW w:w="6796" w:type="dxa"/>
            <w:shd w:val="clear" w:color="auto" w:fill="auto"/>
            <w:vAlign w:val="center"/>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 Невыясненные поступления</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000 1 17 01050 10 0000 180</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Невыясненные поступления, зачисляемые в местный бюджет</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000 1 17 05000 00 0000 180</w:t>
            </w:r>
          </w:p>
        </w:tc>
        <w:tc>
          <w:tcPr>
            <w:tcW w:w="6796" w:type="dxa"/>
            <w:shd w:val="clear" w:color="auto" w:fill="auto"/>
            <w:vAlign w:val="center"/>
            <w:hideMark/>
          </w:tcPr>
          <w:p w:rsidR="00DE724B" w:rsidRDefault="00DE724B" w:rsidP="00182146">
            <w:pPr>
              <w:rPr>
                <w:rFonts w:ascii="Arial CYR" w:hAnsi="Arial CYR" w:cs="Arial CYR"/>
                <w:i/>
                <w:iCs/>
                <w:sz w:val="16"/>
                <w:szCs w:val="16"/>
              </w:rPr>
            </w:pPr>
            <w:r>
              <w:rPr>
                <w:rFonts w:ascii="Arial CYR" w:hAnsi="Arial CYR" w:cs="Arial CYR"/>
                <w:i/>
                <w:iCs/>
                <w:sz w:val="16"/>
                <w:szCs w:val="16"/>
              </w:rPr>
              <w:t>Прочие неналоговые доходы</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000 1 17 05050 10 0000 180</w:t>
            </w:r>
          </w:p>
        </w:tc>
        <w:tc>
          <w:tcPr>
            <w:tcW w:w="6796" w:type="dxa"/>
            <w:shd w:val="clear" w:color="auto" w:fill="auto"/>
            <w:vAlign w:val="center"/>
            <w:hideMark/>
          </w:tcPr>
          <w:p w:rsidR="00DE724B" w:rsidRDefault="00DE724B" w:rsidP="00182146">
            <w:pPr>
              <w:rPr>
                <w:rFonts w:ascii="Arial CYR" w:hAnsi="Arial CYR" w:cs="Arial CYR"/>
                <w:i/>
                <w:iCs/>
                <w:sz w:val="16"/>
                <w:szCs w:val="16"/>
              </w:rPr>
            </w:pPr>
            <w:r>
              <w:rPr>
                <w:rFonts w:ascii="Arial CYR" w:hAnsi="Arial CYR" w:cs="Arial CYR"/>
                <w:i/>
                <w:iCs/>
                <w:sz w:val="16"/>
                <w:szCs w:val="16"/>
              </w:rPr>
              <w:t>Прочие неналоговые доходы местных бюджетов</w:t>
            </w:r>
          </w:p>
        </w:tc>
        <w:tc>
          <w:tcPr>
            <w:tcW w:w="1567" w:type="dxa"/>
            <w:shd w:val="clear" w:color="auto" w:fill="auto"/>
            <w:noWrap/>
            <w:vAlign w:val="center"/>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w:t>
            </w:r>
          </w:p>
        </w:tc>
      </w:tr>
      <w:tr w:rsidR="00DE724B" w:rsidTr="00182146">
        <w:trPr>
          <w:trHeight w:val="264"/>
        </w:trPr>
        <w:tc>
          <w:tcPr>
            <w:tcW w:w="2564" w:type="dxa"/>
            <w:shd w:val="clear" w:color="auto" w:fill="auto"/>
            <w:noWrap/>
            <w:vAlign w:val="bottom"/>
            <w:hideMark/>
          </w:tcPr>
          <w:p w:rsidR="00DE724B" w:rsidRDefault="00DE724B" w:rsidP="00182146">
            <w:pPr>
              <w:rPr>
                <w:rFonts w:ascii="Arial CYR" w:hAnsi="Arial CYR" w:cs="Arial CYR"/>
                <w:b/>
                <w:bCs/>
                <w:i/>
                <w:iCs/>
                <w:sz w:val="18"/>
                <w:szCs w:val="18"/>
              </w:rPr>
            </w:pPr>
            <w:r>
              <w:rPr>
                <w:rFonts w:ascii="Arial CYR" w:hAnsi="Arial CYR" w:cs="Arial CYR"/>
                <w:b/>
                <w:bCs/>
                <w:i/>
                <w:iCs/>
                <w:sz w:val="18"/>
                <w:szCs w:val="18"/>
              </w:rPr>
              <w:t>000 2 00 00000 00 0000 000</w:t>
            </w:r>
          </w:p>
        </w:tc>
        <w:tc>
          <w:tcPr>
            <w:tcW w:w="6796" w:type="dxa"/>
            <w:shd w:val="clear" w:color="auto" w:fill="auto"/>
            <w:vAlign w:val="bottom"/>
            <w:hideMark/>
          </w:tcPr>
          <w:p w:rsidR="00DE724B" w:rsidRDefault="00DE724B" w:rsidP="00182146">
            <w:pPr>
              <w:rPr>
                <w:rFonts w:ascii="Arial CYR" w:hAnsi="Arial CYR" w:cs="Arial CYR"/>
                <w:i/>
                <w:iCs/>
                <w:sz w:val="20"/>
                <w:szCs w:val="20"/>
              </w:rPr>
            </w:pPr>
            <w:proofErr w:type="gramStart"/>
            <w:r>
              <w:rPr>
                <w:rFonts w:ascii="Arial CYR" w:hAnsi="Arial CYR" w:cs="Arial CYR"/>
                <w:i/>
                <w:iCs/>
                <w:sz w:val="20"/>
                <w:szCs w:val="20"/>
              </w:rPr>
              <w:t>БЕЗВОЗМЕЗДНОЕ</w:t>
            </w:r>
            <w:proofErr w:type="gramEnd"/>
            <w:r>
              <w:rPr>
                <w:rFonts w:ascii="Arial CYR" w:hAnsi="Arial CYR" w:cs="Arial CYR"/>
                <w:i/>
                <w:iCs/>
                <w:sz w:val="20"/>
                <w:szCs w:val="20"/>
              </w:rPr>
              <w:t xml:space="preserve"> ПОСТУПЛЕНИЯ</w:t>
            </w:r>
          </w:p>
        </w:tc>
        <w:tc>
          <w:tcPr>
            <w:tcW w:w="1567" w:type="dxa"/>
            <w:shd w:val="clear" w:color="auto" w:fill="auto"/>
            <w:noWrap/>
            <w:vAlign w:val="center"/>
            <w:hideMark/>
          </w:tcPr>
          <w:p w:rsidR="00DE724B" w:rsidRDefault="007D31A9" w:rsidP="00182146">
            <w:pPr>
              <w:jc w:val="center"/>
              <w:rPr>
                <w:rFonts w:ascii="Arial CYR" w:hAnsi="Arial CYR" w:cs="Arial CYR"/>
                <w:b/>
                <w:bCs/>
                <w:i/>
                <w:iCs/>
                <w:sz w:val="16"/>
                <w:szCs w:val="16"/>
              </w:rPr>
            </w:pPr>
            <w:r>
              <w:rPr>
                <w:rFonts w:ascii="Arial CYR" w:hAnsi="Arial CYR" w:cs="Arial CYR"/>
                <w:b/>
                <w:bCs/>
                <w:i/>
                <w:iCs/>
                <w:sz w:val="16"/>
                <w:szCs w:val="16"/>
              </w:rPr>
              <w:t>2645,8</w:t>
            </w:r>
          </w:p>
        </w:tc>
      </w:tr>
      <w:tr w:rsidR="00DE724B" w:rsidTr="00182146">
        <w:trPr>
          <w:trHeight w:val="315"/>
        </w:trPr>
        <w:tc>
          <w:tcPr>
            <w:tcW w:w="2564" w:type="dxa"/>
            <w:shd w:val="clear" w:color="auto" w:fill="auto"/>
            <w:noWrap/>
            <w:vAlign w:val="bottom"/>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000 2 02 00000 00 0000 000</w:t>
            </w:r>
          </w:p>
        </w:tc>
        <w:tc>
          <w:tcPr>
            <w:tcW w:w="6796" w:type="dxa"/>
            <w:shd w:val="clear" w:color="auto" w:fill="auto"/>
            <w:vAlign w:val="bottom"/>
            <w:hideMark/>
          </w:tcPr>
          <w:p w:rsidR="00DE724B" w:rsidRDefault="00DE724B" w:rsidP="00182146">
            <w:pPr>
              <w:rPr>
                <w:rFonts w:ascii="Arial CYR" w:hAnsi="Arial CYR" w:cs="Arial CYR"/>
                <w:i/>
                <w:iCs/>
                <w:sz w:val="16"/>
                <w:szCs w:val="16"/>
              </w:rPr>
            </w:pPr>
            <w:proofErr w:type="spellStart"/>
            <w:r>
              <w:rPr>
                <w:rFonts w:ascii="Arial CYR" w:hAnsi="Arial CYR" w:cs="Arial CYR"/>
                <w:i/>
                <w:iCs/>
                <w:sz w:val="16"/>
                <w:szCs w:val="16"/>
              </w:rPr>
              <w:t>Безвозметное</w:t>
            </w:r>
            <w:proofErr w:type="spellEnd"/>
            <w:r>
              <w:rPr>
                <w:rFonts w:ascii="Arial CYR" w:hAnsi="Arial CYR" w:cs="Arial CYR"/>
                <w:i/>
                <w:iCs/>
                <w:sz w:val="16"/>
                <w:szCs w:val="16"/>
              </w:rPr>
              <w:t xml:space="preserve"> </w:t>
            </w:r>
            <w:proofErr w:type="spellStart"/>
            <w:r>
              <w:rPr>
                <w:rFonts w:ascii="Arial CYR" w:hAnsi="Arial CYR" w:cs="Arial CYR"/>
                <w:i/>
                <w:iCs/>
                <w:sz w:val="16"/>
                <w:szCs w:val="16"/>
              </w:rPr>
              <w:t>пос-е</w:t>
            </w:r>
            <w:proofErr w:type="spellEnd"/>
            <w:r>
              <w:rPr>
                <w:rFonts w:ascii="Arial CYR" w:hAnsi="Arial CYR" w:cs="Arial CYR"/>
                <w:i/>
                <w:iCs/>
                <w:sz w:val="16"/>
                <w:szCs w:val="16"/>
              </w:rPr>
              <w:t xml:space="preserve"> от других бюджетов </w:t>
            </w:r>
            <w:proofErr w:type="spellStart"/>
            <w:r>
              <w:rPr>
                <w:rFonts w:ascii="Arial CYR" w:hAnsi="Arial CYR" w:cs="Arial CYR"/>
                <w:i/>
                <w:iCs/>
                <w:sz w:val="16"/>
                <w:szCs w:val="16"/>
              </w:rPr>
              <w:t>бюджет</w:t>
            </w:r>
            <w:proofErr w:type="gramStart"/>
            <w:r>
              <w:rPr>
                <w:rFonts w:ascii="Arial CYR" w:hAnsi="Arial CYR" w:cs="Arial CYR"/>
                <w:i/>
                <w:iCs/>
                <w:sz w:val="16"/>
                <w:szCs w:val="16"/>
              </w:rPr>
              <w:t>.с</w:t>
            </w:r>
            <w:proofErr w:type="gramEnd"/>
            <w:r>
              <w:rPr>
                <w:rFonts w:ascii="Arial CYR" w:hAnsi="Arial CYR" w:cs="Arial CYR"/>
                <w:i/>
                <w:iCs/>
                <w:sz w:val="16"/>
                <w:szCs w:val="16"/>
              </w:rPr>
              <w:t>истемы</w:t>
            </w:r>
            <w:proofErr w:type="spellEnd"/>
            <w:r>
              <w:rPr>
                <w:rFonts w:ascii="Arial CYR" w:hAnsi="Arial CYR" w:cs="Arial CYR"/>
                <w:i/>
                <w:iCs/>
                <w:sz w:val="16"/>
                <w:szCs w:val="16"/>
              </w:rPr>
              <w:t xml:space="preserve"> РФ</w:t>
            </w:r>
          </w:p>
        </w:tc>
        <w:tc>
          <w:tcPr>
            <w:tcW w:w="1567" w:type="dxa"/>
            <w:shd w:val="clear" w:color="auto" w:fill="auto"/>
            <w:noWrap/>
            <w:vAlign w:val="center"/>
            <w:hideMark/>
          </w:tcPr>
          <w:p w:rsidR="00DE724B" w:rsidRDefault="007D31A9" w:rsidP="00182146">
            <w:pPr>
              <w:jc w:val="center"/>
              <w:rPr>
                <w:rFonts w:ascii="Arial CYR" w:hAnsi="Arial CYR" w:cs="Arial CYR"/>
                <w:b/>
                <w:bCs/>
                <w:i/>
                <w:iCs/>
                <w:sz w:val="16"/>
                <w:szCs w:val="16"/>
              </w:rPr>
            </w:pPr>
            <w:r>
              <w:rPr>
                <w:rFonts w:ascii="Arial CYR" w:hAnsi="Arial CYR" w:cs="Arial CYR"/>
                <w:b/>
                <w:bCs/>
                <w:i/>
                <w:iCs/>
                <w:sz w:val="16"/>
                <w:szCs w:val="16"/>
              </w:rPr>
              <w:t>2645,8</w:t>
            </w:r>
          </w:p>
        </w:tc>
      </w:tr>
      <w:tr w:rsidR="00DE724B" w:rsidTr="00182146">
        <w:trPr>
          <w:trHeight w:val="264"/>
        </w:trPr>
        <w:tc>
          <w:tcPr>
            <w:tcW w:w="2564" w:type="dxa"/>
            <w:shd w:val="clear" w:color="auto" w:fill="auto"/>
            <w:noWrap/>
            <w:vAlign w:val="bottom"/>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000 2 02 1</w:t>
            </w:r>
            <w:r w:rsidR="00915396">
              <w:rPr>
                <w:rFonts w:ascii="Arial CYR" w:hAnsi="Arial CYR" w:cs="Arial CYR"/>
                <w:i/>
                <w:iCs/>
                <w:sz w:val="18"/>
                <w:szCs w:val="18"/>
              </w:rPr>
              <w:t>0</w:t>
            </w:r>
            <w:r>
              <w:rPr>
                <w:rFonts w:ascii="Arial CYR" w:hAnsi="Arial CYR" w:cs="Arial CYR"/>
                <w:i/>
                <w:iCs/>
                <w:sz w:val="18"/>
                <w:szCs w:val="18"/>
              </w:rPr>
              <w:t>000 00 0000 151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Дотация от других бюджетов системы РФ</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0,0</w:t>
            </w:r>
          </w:p>
        </w:tc>
      </w:tr>
      <w:tr w:rsidR="00DE724B" w:rsidTr="00182146">
        <w:trPr>
          <w:trHeight w:val="300"/>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000 2 02 01010 00 0000 151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Дотация на </w:t>
            </w:r>
            <w:proofErr w:type="spellStart"/>
            <w:r>
              <w:rPr>
                <w:rFonts w:ascii="Arial CYR" w:hAnsi="Arial CYR" w:cs="Arial CYR"/>
                <w:i/>
                <w:iCs/>
                <w:sz w:val="16"/>
                <w:szCs w:val="16"/>
              </w:rPr>
              <w:t>выравниваение</w:t>
            </w:r>
            <w:proofErr w:type="spellEnd"/>
            <w:r>
              <w:rPr>
                <w:rFonts w:ascii="Arial CYR" w:hAnsi="Arial CYR" w:cs="Arial CYR"/>
                <w:i/>
                <w:iCs/>
                <w:sz w:val="16"/>
                <w:szCs w:val="16"/>
              </w:rPr>
              <w:t xml:space="preserve"> уровня бюджетной обеспеченности</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0,0</w:t>
            </w:r>
          </w:p>
        </w:tc>
      </w:tr>
      <w:tr w:rsidR="00DE724B" w:rsidTr="00182146">
        <w:trPr>
          <w:trHeight w:val="435"/>
        </w:trPr>
        <w:tc>
          <w:tcPr>
            <w:tcW w:w="2564" w:type="dxa"/>
            <w:shd w:val="clear" w:color="auto" w:fill="auto"/>
            <w:vAlign w:val="center"/>
            <w:hideMark/>
          </w:tcPr>
          <w:p w:rsidR="00DE724B" w:rsidRDefault="00915396" w:rsidP="00182146">
            <w:pPr>
              <w:rPr>
                <w:rFonts w:ascii="Arial CYR" w:hAnsi="Arial CYR" w:cs="Arial CYR"/>
                <w:i/>
                <w:iCs/>
                <w:sz w:val="18"/>
                <w:szCs w:val="18"/>
              </w:rPr>
            </w:pPr>
            <w:r>
              <w:rPr>
                <w:rFonts w:ascii="Arial CYR" w:hAnsi="Arial CYR" w:cs="Arial CYR"/>
                <w:i/>
                <w:iCs/>
                <w:sz w:val="18"/>
                <w:szCs w:val="18"/>
              </w:rPr>
              <w:t xml:space="preserve">000 2 02 </w:t>
            </w:r>
            <w:r w:rsidR="00DE724B">
              <w:rPr>
                <w:rFonts w:ascii="Arial CYR" w:hAnsi="Arial CYR" w:cs="Arial CYR"/>
                <w:i/>
                <w:iCs/>
                <w:sz w:val="18"/>
                <w:szCs w:val="18"/>
              </w:rPr>
              <w:t>1</w:t>
            </w:r>
            <w:r>
              <w:rPr>
                <w:rFonts w:ascii="Arial CYR" w:hAnsi="Arial CYR" w:cs="Arial CYR"/>
                <w:i/>
                <w:iCs/>
                <w:sz w:val="18"/>
                <w:szCs w:val="18"/>
              </w:rPr>
              <w:t>5</w:t>
            </w:r>
            <w:r w:rsidR="00DE724B">
              <w:rPr>
                <w:rFonts w:ascii="Arial CYR" w:hAnsi="Arial CYR" w:cs="Arial CYR"/>
                <w:i/>
                <w:iCs/>
                <w:sz w:val="18"/>
                <w:szCs w:val="18"/>
              </w:rPr>
              <w:t>001 10 0000 151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Дотация бюджетам поселений на выравнивание бюджетной обеспеченности (область)</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 </w:t>
            </w:r>
          </w:p>
        </w:tc>
      </w:tr>
      <w:tr w:rsidR="00DE724B" w:rsidTr="00182146">
        <w:trPr>
          <w:trHeight w:val="510"/>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000 2 02 01001 10 0000 151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Дотация бюджетам поселений на выравнивание бюджетной обеспеченности (район)</w:t>
            </w:r>
          </w:p>
        </w:tc>
        <w:tc>
          <w:tcPr>
            <w:tcW w:w="1567" w:type="dxa"/>
            <w:shd w:val="clear" w:color="auto" w:fill="auto"/>
            <w:noWrap/>
            <w:vAlign w:val="center"/>
            <w:hideMark/>
          </w:tcPr>
          <w:p w:rsidR="00DE724B" w:rsidRDefault="002512C0" w:rsidP="00182146">
            <w:pPr>
              <w:jc w:val="center"/>
              <w:rPr>
                <w:rFonts w:ascii="Arial CYR" w:hAnsi="Arial CYR" w:cs="Arial CYR"/>
                <w:b/>
                <w:bCs/>
                <w:i/>
                <w:iCs/>
                <w:sz w:val="16"/>
                <w:szCs w:val="16"/>
              </w:rPr>
            </w:pPr>
            <w:r>
              <w:rPr>
                <w:rFonts w:ascii="Arial CYR" w:hAnsi="Arial CYR" w:cs="Arial CYR"/>
                <w:b/>
                <w:bCs/>
                <w:i/>
                <w:iCs/>
                <w:sz w:val="16"/>
                <w:szCs w:val="16"/>
              </w:rPr>
              <w:t>2060,2</w:t>
            </w:r>
          </w:p>
        </w:tc>
      </w:tr>
      <w:tr w:rsidR="00DE724B" w:rsidTr="00182146">
        <w:trPr>
          <w:trHeight w:val="407"/>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000 2 02 01003 10 0000 151</w:t>
            </w:r>
          </w:p>
        </w:tc>
        <w:tc>
          <w:tcPr>
            <w:tcW w:w="6796" w:type="dxa"/>
            <w:shd w:val="clear" w:color="auto" w:fill="auto"/>
            <w:vAlign w:val="center"/>
            <w:hideMark/>
          </w:tcPr>
          <w:p w:rsidR="00DE724B" w:rsidRDefault="00DE724B" w:rsidP="00182146">
            <w:pPr>
              <w:rPr>
                <w:rFonts w:ascii="Arial" w:hAnsi="Arial" w:cs="Arial"/>
                <w:i/>
                <w:iCs/>
                <w:sz w:val="16"/>
                <w:szCs w:val="16"/>
              </w:rPr>
            </w:pPr>
            <w:r>
              <w:rPr>
                <w:rFonts w:ascii="Arial" w:hAnsi="Arial" w:cs="Arial"/>
                <w:i/>
                <w:iCs/>
                <w:sz w:val="16"/>
                <w:szCs w:val="16"/>
              </w:rPr>
              <w:t>Дотации бюджетам поселений на поддержку мер по обеспечению сбалансированности бюджетов</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0,0</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 xml:space="preserve">000 2 02 </w:t>
            </w:r>
            <w:r w:rsidR="00834026">
              <w:rPr>
                <w:rFonts w:ascii="Arial CYR" w:hAnsi="Arial CYR" w:cs="Arial CYR"/>
                <w:i/>
                <w:iCs/>
                <w:sz w:val="18"/>
                <w:szCs w:val="18"/>
              </w:rPr>
              <w:t>29</w:t>
            </w:r>
            <w:r>
              <w:rPr>
                <w:rFonts w:ascii="Arial CYR" w:hAnsi="Arial CYR" w:cs="Arial CYR"/>
                <w:i/>
                <w:iCs/>
                <w:sz w:val="18"/>
                <w:szCs w:val="18"/>
              </w:rPr>
              <w:t>999 10 0000 151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Прочие субсидии бюджетам поселений</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 </w:t>
            </w:r>
          </w:p>
        </w:tc>
      </w:tr>
      <w:tr w:rsidR="00DE724B" w:rsidTr="00182146">
        <w:trPr>
          <w:trHeight w:val="408"/>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 xml:space="preserve">000 2 02 </w:t>
            </w:r>
            <w:r w:rsidR="00915396">
              <w:rPr>
                <w:rFonts w:ascii="Arial CYR" w:hAnsi="Arial CYR" w:cs="Arial CYR"/>
                <w:i/>
                <w:iCs/>
                <w:sz w:val="18"/>
                <w:szCs w:val="18"/>
              </w:rPr>
              <w:t>35118</w:t>
            </w:r>
            <w:r>
              <w:rPr>
                <w:rFonts w:ascii="Arial CYR" w:hAnsi="Arial CYR" w:cs="Arial CYR"/>
                <w:i/>
                <w:iCs/>
                <w:sz w:val="18"/>
                <w:szCs w:val="18"/>
              </w:rPr>
              <w:t xml:space="preserve"> 10 0000 151</w:t>
            </w:r>
          </w:p>
        </w:tc>
        <w:tc>
          <w:tcPr>
            <w:tcW w:w="6796" w:type="dxa"/>
            <w:shd w:val="clear" w:color="auto" w:fill="auto"/>
            <w:vAlign w:val="center"/>
            <w:hideMark/>
          </w:tcPr>
          <w:p w:rsidR="00DE724B" w:rsidRDefault="00DE724B" w:rsidP="00182146">
            <w:pPr>
              <w:rPr>
                <w:rFonts w:ascii="Arial" w:hAnsi="Arial" w:cs="Arial"/>
                <w:i/>
                <w:iCs/>
                <w:sz w:val="16"/>
                <w:szCs w:val="16"/>
              </w:rPr>
            </w:pPr>
            <w:r>
              <w:rPr>
                <w:rFonts w:ascii="Arial" w:hAnsi="Arial" w:cs="Arial"/>
                <w:i/>
                <w:iCs/>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52</w:t>
            </w:r>
            <w:r w:rsidR="008425C9">
              <w:rPr>
                <w:rFonts w:ascii="Arial CYR" w:hAnsi="Arial CYR" w:cs="Arial CYR"/>
                <w:b/>
                <w:bCs/>
                <w:i/>
                <w:iCs/>
                <w:sz w:val="16"/>
                <w:szCs w:val="16"/>
              </w:rPr>
              <w:t>0,2</w:t>
            </w:r>
          </w:p>
        </w:tc>
      </w:tr>
      <w:tr w:rsidR="00DE724B" w:rsidTr="00182146">
        <w:trPr>
          <w:trHeight w:val="420"/>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000 2 02 3</w:t>
            </w:r>
            <w:r w:rsidR="00915396">
              <w:rPr>
                <w:rFonts w:ascii="Arial CYR" w:hAnsi="Arial CYR" w:cs="Arial CYR"/>
                <w:i/>
                <w:iCs/>
                <w:sz w:val="18"/>
                <w:szCs w:val="18"/>
              </w:rPr>
              <w:t>0</w:t>
            </w:r>
            <w:r>
              <w:rPr>
                <w:rFonts w:ascii="Arial CYR" w:hAnsi="Arial CYR" w:cs="Arial CYR"/>
                <w:i/>
                <w:iCs/>
                <w:sz w:val="18"/>
                <w:szCs w:val="18"/>
              </w:rPr>
              <w:t>024 10 0000 151</w:t>
            </w:r>
          </w:p>
        </w:tc>
        <w:tc>
          <w:tcPr>
            <w:tcW w:w="6796" w:type="dxa"/>
            <w:shd w:val="clear" w:color="auto" w:fill="auto"/>
            <w:vAlign w:val="bottom"/>
            <w:hideMark/>
          </w:tcPr>
          <w:p w:rsidR="00DE724B" w:rsidRDefault="00DE724B" w:rsidP="00182146">
            <w:pPr>
              <w:rPr>
                <w:rFonts w:ascii="Arial CYR" w:hAnsi="Arial CYR" w:cs="Arial CYR"/>
                <w:i/>
                <w:iCs/>
                <w:sz w:val="16"/>
                <w:szCs w:val="16"/>
              </w:rPr>
            </w:pPr>
            <w:r>
              <w:rPr>
                <w:rFonts w:ascii="Arial CYR" w:hAnsi="Arial CYR" w:cs="Arial CYR"/>
                <w:i/>
                <w:iCs/>
                <w:sz w:val="16"/>
                <w:szCs w:val="16"/>
              </w:rPr>
              <w:t xml:space="preserve">Субвенции бюджетам поселений на </w:t>
            </w:r>
            <w:proofErr w:type="spellStart"/>
            <w:r>
              <w:rPr>
                <w:rFonts w:ascii="Arial CYR" w:hAnsi="Arial CYR" w:cs="Arial CYR"/>
                <w:i/>
                <w:iCs/>
                <w:sz w:val="16"/>
                <w:szCs w:val="16"/>
              </w:rPr>
              <w:t>выпонение</w:t>
            </w:r>
            <w:proofErr w:type="spellEnd"/>
            <w:r>
              <w:rPr>
                <w:rFonts w:ascii="Arial CYR" w:hAnsi="Arial CYR" w:cs="Arial CYR"/>
                <w:i/>
                <w:iCs/>
                <w:sz w:val="16"/>
                <w:szCs w:val="16"/>
              </w:rPr>
              <w:t xml:space="preserve"> передаваемых полномочий субъектов Российской Федерации</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64,7</w:t>
            </w:r>
          </w:p>
        </w:tc>
      </w:tr>
      <w:tr w:rsidR="00DE724B" w:rsidTr="00182146">
        <w:trPr>
          <w:trHeight w:val="1012"/>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000 2 02 3</w:t>
            </w:r>
            <w:r w:rsidR="00915396">
              <w:rPr>
                <w:rFonts w:ascii="Arial CYR" w:hAnsi="Arial CYR" w:cs="Arial CYR"/>
                <w:i/>
                <w:iCs/>
                <w:sz w:val="18"/>
                <w:szCs w:val="18"/>
              </w:rPr>
              <w:t>0</w:t>
            </w:r>
            <w:r>
              <w:rPr>
                <w:rFonts w:ascii="Arial CYR" w:hAnsi="Arial CYR" w:cs="Arial CYR"/>
                <w:i/>
                <w:iCs/>
                <w:sz w:val="18"/>
                <w:szCs w:val="18"/>
              </w:rPr>
              <w:t>024 10 0000 151</w:t>
            </w:r>
          </w:p>
        </w:tc>
        <w:tc>
          <w:tcPr>
            <w:tcW w:w="6796" w:type="dxa"/>
            <w:shd w:val="clear" w:color="auto" w:fill="auto"/>
            <w:vAlign w:val="center"/>
            <w:hideMark/>
          </w:tcPr>
          <w:p w:rsidR="00DE724B" w:rsidRDefault="00DE724B" w:rsidP="00182146">
            <w:pPr>
              <w:rPr>
                <w:rFonts w:ascii="Arial" w:hAnsi="Arial" w:cs="Arial"/>
                <w:i/>
                <w:iCs/>
                <w:color w:val="000000"/>
                <w:sz w:val="16"/>
                <w:szCs w:val="16"/>
              </w:rPr>
            </w:pPr>
            <w:r>
              <w:rPr>
                <w:rFonts w:ascii="Arial" w:hAnsi="Arial" w:cs="Arial"/>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0,7</w:t>
            </w:r>
          </w:p>
        </w:tc>
      </w:tr>
      <w:tr w:rsidR="00DE724B" w:rsidTr="00182146">
        <w:trPr>
          <w:trHeight w:val="264"/>
        </w:trPr>
        <w:tc>
          <w:tcPr>
            <w:tcW w:w="2564" w:type="dxa"/>
            <w:shd w:val="clear" w:color="auto" w:fill="auto"/>
            <w:vAlign w:val="center"/>
            <w:hideMark/>
          </w:tcPr>
          <w:p w:rsidR="00DE724B" w:rsidRDefault="00DE724B" w:rsidP="00182146">
            <w:pPr>
              <w:rPr>
                <w:rFonts w:ascii="Arial CYR" w:hAnsi="Arial CYR" w:cs="Arial CYR"/>
                <w:i/>
                <w:iCs/>
                <w:sz w:val="18"/>
                <w:szCs w:val="18"/>
              </w:rPr>
            </w:pPr>
            <w:r>
              <w:rPr>
                <w:rFonts w:ascii="Arial CYR" w:hAnsi="Arial CYR" w:cs="Arial CYR"/>
                <w:i/>
                <w:iCs/>
                <w:sz w:val="18"/>
                <w:szCs w:val="18"/>
              </w:rPr>
              <w:t>000 2 02 4</w:t>
            </w:r>
            <w:r w:rsidR="00834026">
              <w:rPr>
                <w:rFonts w:ascii="Arial CYR" w:hAnsi="Arial CYR" w:cs="Arial CYR"/>
                <w:i/>
                <w:iCs/>
                <w:sz w:val="18"/>
                <w:szCs w:val="18"/>
              </w:rPr>
              <w:t>9</w:t>
            </w:r>
            <w:r>
              <w:rPr>
                <w:rFonts w:ascii="Arial CYR" w:hAnsi="Arial CYR" w:cs="Arial CYR"/>
                <w:i/>
                <w:iCs/>
                <w:sz w:val="18"/>
                <w:szCs w:val="18"/>
              </w:rPr>
              <w:t>999 10 0000 151</w:t>
            </w:r>
          </w:p>
        </w:tc>
        <w:tc>
          <w:tcPr>
            <w:tcW w:w="6796" w:type="dxa"/>
            <w:shd w:val="clear" w:color="auto" w:fill="auto"/>
            <w:vAlign w:val="center"/>
            <w:hideMark/>
          </w:tcPr>
          <w:p w:rsidR="00DE724B" w:rsidRDefault="00DE724B" w:rsidP="00182146">
            <w:pPr>
              <w:rPr>
                <w:rFonts w:ascii="Arial CYR" w:hAnsi="Arial CYR" w:cs="Arial CYR"/>
                <w:i/>
                <w:iCs/>
                <w:sz w:val="16"/>
                <w:szCs w:val="16"/>
              </w:rPr>
            </w:pPr>
            <w:r>
              <w:rPr>
                <w:rFonts w:ascii="Arial CYR" w:hAnsi="Arial CYR" w:cs="Arial CYR"/>
                <w:i/>
                <w:iCs/>
                <w:sz w:val="16"/>
                <w:szCs w:val="16"/>
              </w:rPr>
              <w:t>Прочие межбюджетные трансферты, передаваемые бюджетам поселений</w:t>
            </w:r>
          </w:p>
        </w:tc>
        <w:tc>
          <w:tcPr>
            <w:tcW w:w="1567" w:type="dxa"/>
            <w:shd w:val="clear" w:color="auto" w:fill="auto"/>
            <w:noWrap/>
            <w:vAlign w:val="center"/>
            <w:hideMark/>
          </w:tcPr>
          <w:p w:rsidR="00DE724B" w:rsidRDefault="00DE724B" w:rsidP="00182146">
            <w:pPr>
              <w:jc w:val="center"/>
              <w:rPr>
                <w:rFonts w:ascii="Arial CYR" w:hAnsi="Arial CYR" w:cs="Arial CYR"/>
                <w:b/>
                <w:bCs/>
                <w:i/>
                <w:iCs/>
                <w:sz w:val="16"/>
                <w:szCs w:val="16"/>
              </w:rPr>
            </w:pPr>
            <w:r>
              <w:rPr>
                <w:rFonts w:ascii="Arial CYR" w:hAnsi="Arial CYR" w:cs="Arial CYR"/>
                <w:b/>
                <w:bCs/>
                <w:i/>
                <w:iCs/>
                <w:sz w:val="16"/>
                <w:szCs w:val="16"/>
              </w:rPr>
              <w:t>0,0</w:t>
            </w:r>
          </w:p>
        </w:tc>
      </w:tr>
      <w:tr w:rsidR="00DE724B" w:rsidTr="00182146">
        <w:trPr>
          <w:trHeight w:val="264"/>
        </w:trPr>
        <w:tc>
          <w:tcPr>
            <w:tcW w:w="2564"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ВСЕГО ДОХОДЫ:</w:t>
            </w:r>
          </w:p>
        </w:tc>
        <w:tc>
          <w:tcPr>
            <w:tcW w:w="6796" w:type="dxa"/>
            <w:shd w:val="clear" w:color="auto" w:fill="auto"/>
            <w:vAlign w:val="bottom"/>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w:t>
            </w:r>
          </w:p>
        </w:tc>
        <w:tc>
          <w:tcPr>
            <w:tcW w:w="1567" w:type="dxa"/>
            <w:shd w:val="clear" w:color="auto" w:fill="auto"/>
            <w:noWrap/>
            <w:vAlign w:val="center"/>
            <w:hideMark/>
          </w:tcPr>
          <w:p w:rsidR="00DE724B" w:rsidRDefault="002512C0" w:rsidP="00182146">
            <w:pPr>
              <w:jc w:val="center"/>
              <w:rPr>
                <w:rFonts w:ascii="Arial CYR" w:hAnsi="Arial CYR" w:cs="Arial CYR"/>
                <w:b/>
                <w:bCs/>
                <w:i/>
                <w:iCs/>
                <w:sz w:val="16"/>
                <w:szCs w:val="16"/>
              </w:rPr>
            </w:pPr>
            <w:r>
              <w:rPr>
                <w:rFonts w:ascii="Arial CYR" w:hAnsi="Arial CYR" w:cs="Arial CYR"/>
                <w:b/>
                <w:bCs/>
                <w:i/>
                <w:iCs/>
                <w:sz w:val="16"/>
                <w:szCs w:val="16"/>
              </w:rPr>
              <w:t>12326,2</w:t>
            </w:r>
          </w:p>
        </w:tc>
      </w:tr>
      <w:tr w:rsidR="00DE724B" w:rsidTr="00182146">
        <w:trPr>
          <w:trHeight w:val="264"/>
        </w:trPr>
        <w:tc>
          <w:tcPr>
            <w:tcW w:w="2564" w:type="dxa"/>
            <w:shd w:val="clear" w:color="auto" w:fill="auto"/>
            <w:vAlign w:val="bottom"/>
            <w:hideMark/>
          </w:tcPr>
          <w:p w:rsidR="00DE724B" w:rsidRDefault="00DE724B" w:rsidP="00182146">
            <w:pPr>
              <w:rPr>
                <w:rFonts w:ascii="Arial CYR" w:hAnsi="Arial CYR" w:cs="Arial CYR"/>
                <w:b/>
                <w:bCs/>
                <w:i/>
                <w:iCs/>
                <w:sz w:val="16"/>
                <w:szCs w:val="16"/>
              </w:rPr>
            </w:pPr>
            <w:r>
              <w:rPr>
                <w:rFonts w:ascii="Arial CYR" w:hAnsi="Arial CYR" w:cs="Arial CYR"/>
                <w:b/>
                <w:bCs/>
                <w:i/>
                <w:iCs/>
                <w:sz w:val="16"/>
                <w:szCs w:val="16"/>
              </w:rPr>
              <w:t> </w:t>
            </w:r>
          </w:p>
        </w:tc>
        <w:tc>
          <w:tcPr>
            <w:tcW w:w="6796" w:type="dxa"/>
            <w:shd w:val="clear" w:color="auto" w:fill="auto"/>
            <w:vAlign w:val="bottom"/>
            <w:hideMark/>
          </w:tcPr>
          <w:p w:rsidR="00DE724B" w:rsidRDefault="00DE724B" w:rsidP="00182146">
            <w:pPr>
              <w:jc w:val="center"/>
              <w:rPr>
                <w:rFonts w:ascii="Arial CYR" w:hAnsi="Arial CYR" w:cs="Arial CYR"/>
                <w:i/>
                <w:iCs/>
                <w:sz w:val="16"/>
                <w:szCs w:val="16"/>
              </w:rPr>
            </w:pPr>
            <w:r>
              <w:rPr>
                <w:rFonts w:ascii="Arial CYR" w:hAnsi="Arial CYR" w:cs="Arial CYR"/>
                <w:i/>
                <w:iCs/>
                <w:sz w:val="16"/>
                <w:szCs w:val="16"/>
              </w:rPr>
              <w:t xml:space="preserve"> Итого собственные доходы:</w:t>
            </w:r>
          </w:p>
        </w:tc>
        <w:tc>
          <w:tcPr>
            <w:tcW w:w="1567" w:type="dxa"/>
            <w:shd w:val="clear" w:color="auto" w:fill="auto"/>
            <w:noWrap/>
            <w:vAlign w:val="center"/>
            <w:hideMark/>
          </w:tcPr>
          <w:p w:rsidR="00DE724B" w:rsidRDefault="008425C9" w:rsidP="00182146">
            <w:pPr>
              <w:jc w:val="center"/>
              <w:rPr>
                <w:rFonts w:ascii="Arial CYR" w:hAnsi="Arial CYR" w:cs="Arial CYR"/>
                <w:b/>
                <w:bCs/>
                <w:i/>
                <w:iCs/>
                <w:sz w:val="16"/>
                <w:szCs w:val="16"/>
              </w:rPr>
            </w:pPr>
            <w:r>
              <w:rPr>
                <w:rFonts w:ascii="Arial CYR" w:hAnsi="Arial CYR" w:cs="Arial CYR"/>
                <w:b/>
                <w:bCs/>
                <w:i/>
                <w:iCs/>
                <w:sz w:val="16"/>
                <w:szCs w:val="16"/>
              </w:rPr>
              <w:t>9680,4</w:t>
            </w:r>
          </w:p>
        </w:tc>
      </w:tr>
    </w:tbl>
    <w:p w:rsidR="00DE724B" w:rsidRDefault="00DE724B" w:rsidP="00182146">
      <w:pPr>
        <w:jc w:val="right"/>
        <w:rPr>
          <w:sz w:val="20"/>
          <w:szCs w:val="20"/>
        </w:rPr>
      </w:pPr>
    </w:p>
    <w:p w:rsidR="00182146" w:rsidRDefault="00182146" w:rsidP="00182146">
      <w:pPr>
        <w:jc w:val="right"/>
        <w:rPr>
          <w:sz w:val="20"/>
          <w:szCs w:val="20"/>
        </w:rPr>
      </w:pPr>
    </w:p>
    <w:tbl>
      <w:tblPr>
        <w:tblW w:w="109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149"/>
        <w:gridCol w:w="1858"/>
        <w:gridCol w:w="1260"/>
      </w:tblGrid>
      <w:tr w:rsidR="00182146" w:rsidTr="00D25D74">
        <w:trPr>
          <w:trHeight w:val="264"/>
        </w:trPr>
        <w:tc>
          <w:tcPr>
            <w:tcW w:w="2660" w:type="dxa"/>
            <w:tcBorders>
              <w:top w:val="nil"/>
              <w:left w:val="nil"/>
              <w:bottom w:val="nil"/>
              <w:right w:val="nil"/>
            </w:tcBorders>
            <w:shd w:val="clear" w:color="auto" w:fill="auto"/>
            <w:noWrap/>
            <w:vAlign w:val="bottom"/>
            <w:hideMark/>
          </w:tcPr>
          <w:p w:rsidR="00182146" w:rsidRDefault="00182146" w:rsidP="00182146">
            <w:pPr>
              <w:rPr>
                <w:rFonts w:ascii="Arial" w:hAnsi="Arial" w:cs="Arial"/>
                <w:sz w:val="20"/>
                <w:szCs w:val="20"/>
              </w:rPr>
            </w:pPr>
          </w:p>
        </w:tc>
        <w:tc>
          <w:tcPr>
            <w:tcW w:w="8267" w:type="dxa"/>
            <w:gridSpan w:val="3"/>
            <w:tcBorders>
              <w:top w:val="nil"/>
              <w:left w:val="nil"/>
              <w:bottom w:val="nil"/>
              <w:right w:val="nil"/>
            </w:tcBorders>
            <w:shd w:val="clear" w:color="auto" w:fill="auto"/>
            <w:noWrap/>
            <w:vAlign w:val="bottom"/>
            <w:hideMark/>
          </w:tcPr>
          <w:p w:rsidR="00D25D74" w:rsidRDefault="00D25D74" w:rsidP="00D25D74">
            <w:pPr>
              <w:jc w:val="right"/>
              <w:rPr>
                <w:rFonts w:ascii="Arial" w:hAnsi="Arial" w:cs="Arial"/>
                <w:sz w:val="20"/>
                <w:szCs w:val="20"/>
              </w:rPr>
            </w:pPr>
            <w:r>
              <w:rPr>
                <w:rFonts w:ascii="Arial" w:hAnsi="Arial" w:cs="Arial"/>
                <w:sz w:val="20"/>
                <w:szCs w:val="20"/>
              </w:rPr>
              <w:t>Приложение 2</w:t>
            </w:r>
          </w:p>
          <w:p w:rsidR="00D25D74" w:rsidRDefault="00D25D74" w:rsidP="00D25D74">
            <w:pPr>
              <w:jc w:val="right"/>
              <w:rPr>
                <w:rFonts w:ascii="Arial" w:hAnsi="Arial" w:cs="Arial"/>
                <w:sz w:val="20"/>
                <w:szCs w:val="20"/>
              </w:rPr>
            </w:pPr>
            <w:r>
              <w:rPr>
                <w:rFonts w:ascii="Arial" w:hAnsi="Arial" w:cs="Arial"/>
                <w:sz w:val="20"/>
                <w:szCs w:val="20"/>
              </w:rPr>
              <w:t>к Решению Думы  МО "Новонукутское" от 28.12.2016 г. № 36</w:t>
            </w:r>
          </w:p>
          <w:p w:rsidR="00182146" w:rsidRDefault="00D25D74" w:rsidP="00D25D74">
            <w:pPr>
              <w:jc w:val="right"/>
              <w:rPr>
                <w:rFonts w:ascii="Arial" w:hAnsi="Arial" w:cs="Arial"/>
                <w:sz w:val="20"/>
                <w:szCs w:val="20"/>
              </w:rPr>
            </w:pPr>
            <w:r>
              <w:rPr>
                <w:rFonts w:ascii="Arial" w:hAnsi="Arial" w:cs="Arial"/>
                <w:sz w:val="20"/>
                <w:szCs w:val="20"/>
              </w:rPr>
              <w:t xml:space="preserve">"О  бюджете МО "Новонукутское" на 2017 г. и плановый период 2018-2019 г.г.                                                                                                                                </w:t>
            </w:r>
          </w:p>
        </w:tc>
      </w:tr>
      <w:tr w:rsidR="00182146" w:rsidTr="00D25D74">
        <w:trPr>
          <w:trHeight w:val="264"/>
        </w:trPr>
        <w:tc>
          <w:tcPr>
            <w:tcW w:w="10927" w:type="dxa"/>
            <w:gridSpan w:val="4"/>
            <w:tcBorders>
              <w:top w:val="nil"/>
              <w:left w:val="nil"/>
              <w:bottom w:val="nil"/>
              <w:right w:val="nil"/>
            </w:tcBorders>
            <w:shd w:val="clear" w:color="auto" w:fill="auto"/>
            <w:noWrap/>
            <w:vAlign w:val="bottom"/>
            <w:hideMark/>
          </w:tcPr>
          <w:p w:rsidR="00182146" w:rsidRDefault="00182146" w:rsidP="00182146">
            <w:pPr>
              <w:jc w:val="center"/>
              <w:rPr>
                <w:rFonts w:ascii="Arial" w:hAnsi="Arial" w:cs="Arial"/>
                <w:sz w:val="20"/>
                <w:szCs w:val="20"/>
              </w:rPr>
            </w:pPr>
          </w:p>
        </w:tc>
      </w:tr>
      <w:tr w:rsidR="00182146" w:rsidTr="00D25D74">
        <w:trPr>
          <w:trHeight w:val="345"/>
        </w:trPr>
        <w:tc>
          <w:tcPr>
            <w:tcW w:w="10927" w:type="dxa"/>
            <w:gridSpan w:val="4"/>
            <w:tcBorders>
              <w:top w:val="nil"/>
              <w:left w:val="nil"/>
              <w:bottom w:val="single" w:sz="4" w:space="0" w:color="auto"/>
              <w:right w:val="nil"/>
            </w:tcBorders>
            <w:shd w:val="clear" w:color="auto" w:fill="auto"/>
            <w:vAlign w:val="center"/>
            <w:hideMark/>
          </w:tcPr>
          <w:p w:rsidR="00182146" w:rsidRPr="00D25D74" w:rsidRDefault="00182146" w:rsidP="00182146">
            <w:pPr>
              <w:jc w:val="center"/>
              <w:rPr>
                <w:rFonts w:ascii="Calibri" w:hAnsi="Calibri" w:cs="Calibri"/>
                <w:b/>
                <w:color w:val="000000"/>
              </w:rPr>
            </w:pPr>
            <w:r w:rsidRPr="00D25D74">
              <w:rPr>
                <w:rFonts w:ascii="Calibri" w:hAnsi="Calibri" w:cs="Calibri"/>
                <w:b/>
                <w:color w:val="000000"/>
              </w:rPr>
              <w:t>Прогнозируемые доходы  муниципального образования "Новонукутское" на 2018 годи плановый период 2018 и 2019 годов</w:t>
            </w:r>
          </w:p>
        </w:tc>
      </w:tr>
      <w:tr w:rsidR="00182146" w:rsidTr="00D25D74">
        <w:trPr>
          <w:trHeight w:val="312"/>
        </w:trPr>
        <w:tc>
          <w:tcPr>
            <w:tcW w:w="2660" w:type="dxa"/>
            <w:tcBorders>
              <w:top w:val="single" w:sz="4" w:space="0" w:color="auto"/>
            </w:tcBorders>
            <w:shd w:val="clear" w:color="auto" w:fill="auto"/>
            <w:noWrap/>
            <w:vAlign w:val="center"/>
            <w:hideMark/>
          </w:tcPr>
          <w:p w:rsidR="00182146" w:rsidRDefault="00182146" w:rsidP="00D25D74">
            <w:pPr>
              <w:rPr>
                <w:rFonts w:ascii="Arial CYR" w:hAnsi="Arial CYR" w:cs="Arial CYR"/>
                <w:b/>
                <w:bCs/>
                <w:i/>
                <w:iCs/>
              </w:rPr>
            </w:pPr>
          </w:p>
        </w:tc>
        <w:tc>
          <w:tcPr>
            <w:tcW w:w="5149" w:type="dxa"/>
            <w:tcBorders>
              <w:top w:val="single" w:sz="4" w:space="0" w:color="auto"/>
            </w:tcBorders>
            <w:shd w:val="clear" w:color="auto" w:fill="auto"/>
            <w:noWrap/>
            <w:vAlign w:val="center"/>
            <w:hideMark/>
          </w:tcPr>
          <w:p w:rsidR="00182146" w:rsidRDefault="00182146" w:rsidP="00D25D74">
            <w:pPr>
              <w:rPr>
                <w:rFonts w:ascii="Arial CYR" w:hAnsi="Arial CYR" w:cs="Arial CYR"/>
                <w:b/>
                <w:bCs/>
                <w:i/>
                <w:iCs/>
              </w:rPr>
            </w:pPr>
          </w:p>
        </w:tc>
        <w:tc>
          <w:tcPr>
            <w:tcW w:w="3118" w:type="dxa"/>
            <w:gridSpan w:val="2"/>
            <w:tcBorders>
              <w:top w:val="single" w:sz="4" w:space="0" w:color="auto"/>
            </w:tcBorders>
            <w:shd w:val="clear" w:color="auto" w:fill="auto"/>
            <w:noWrap/>
            <w:vAlign w:val="center"/>
            <w:hideMark/>
          </w:tcPr>
          <w:p w:rsidR="00182146" w:rsidRDefault="00182146" w:rsidP="00D25D74">
            <w:pPr>
              <w:rPr>
                <w:rFonts w:ascii="Arial CYR" w:hAnsi="Arial CYR" w:cs="Arial CYR"/>
                <w:sz w:val="16"/>
                <w:szCs w:val="16"/>
              </w:rPr>
            </w:pPr>
            <w:r>
              <w:rPr>
                <w:rFonts w:ascii="Arial CYR" w:hAnsi="Arial CYR" w:cs="Arial CYR"/>
                <w:sz w:val="16"/>
                <w:szCs w:val="16"/>
              </w:rPr>
              <w:t>тыс</w:t>
            </w:r>
            <w:proofErr w:type="gramStart"/>
            <w:r>
              <w:rPr>
                <w:rFonts w:ascii="Arial CYR" w:hAnsi="Arial CYR" w:cs="Arial CYR"/>
                <w:sz w:val="16"/>
                <w:szCs w:val="16"/>
              </w:rPr>
              <w:t>.р</w:t>
            </w:r>
            <w:proofErr w:type="gramEnd"/>
            <w:r>
              <w:rPr>
                <w:rFonts w:ascii="Arial CYR" w:hAnsi="Arial CYR" w:cs="Arial CYR"/>
                <w:sz w:val="16"/>
                <w:szCs w:val="16"/>
              </w:rPr>
              <w:t>ублей</w:t>
            </w:r>
          </w:p>
        </w:tc>
      </w:tr>
      <w:tr w:rsidR="00D25D74" w:rsidTr="00D25D74">
        <w:trPr>
          <w:trHeight w:val="225"/>
        </w:trPr>
        <w:tc>
          <w:tcPr>
            <w:tcW w:w="2660" w:type="dxa"/>
            <w:shd w:val="clear" w:color="auto" w:fill="auto"/>
            <w:noWrap/>
            <w:vAlign w:val="center"/>
            <w:hideMark/>
          </w:tcPr>
          <w:p w:rsidR="00D25D74" w:rsidRDefault="00D25D74" w:rsidP="00D25D74">
            <w:pPr>
              <w:rPr>
                <w:rFonts w:ascii="Arial CYR" w:hAnsi="Arial CYR" w:cs="Arial CYR"/>
                <w:i/>
                <w:iCs/>
                <w:sz w:val="16"/>
                <w:szCs w:val="16"/>
              </w:rPr>
            </w:pPr>
            <w:r>
              <w:rPr>
                <w:rFonts w:ascii="Arial CYR" w:hAnsi="Arial CYR" w:cs="Arial CYR"/>
                <w:i/>
                <w:iCs/>
                <w:sz w:val="16"/>
                <w:szCs w:val="16"/>
              </w:rPr>
              <w:t> </w:t>
            </w:r>
          </w:p>
          <w:p w:rsidR="00D25D74" w:rsidRDefault="00D25D74" w:rsidP="00D25D74">
            <w:pPr>
              <w:rPr>
                <w:rFonts w:ascii="Arial CYR" w:hAnsi="Arial CYR" w:cs="Arial CYR"/>
                <w:i/>
                <w:iCs/>
                <w:sz w:val="16"/>
                <w:szCs w:val="16"/>
              </w:rPr>
            </w:pPr>
            <w:r>
              <w:rPr>
                <w:rFonts w:ascii="Arial CYR" w:hAnsi="Arial CYR" w:cs="Arial CYR"/>
                <w:i/>
                <w:iCs/>
                <w:sz w:val="16"/>
                <w:szCs w:val="16"/>
              </w:rPr>
              <w:t>КБК</w:t>
            </w:r>
          </w:p>
        </w:tc>
        <w:tc>
          <w:tcPr>
            <w:tcW w:w="5149" w:type="dxa"/>
            <w:shd w:val="clear" w:color="auto" w:fill="auto"/>
            <w:noWrap/>
            <w:vAlign w:val="center"/>
            <w:hideMark/>
          </w:tcPr>
          <w:p w:rsidR="00D25D74" w:rsidRDefault="00D25D74" w:rsidP="00D25D74">
            <w:pPr>
              <w:rPr>
                <w:rFonts w:ascii="Arial CYR" w:hAnsi="Arial CYR" w:cs="Arial CYR"/>
                <w:i/>
                <w:iCs/>
                <w:sz w:val="16"/>
                <w:szCs w:val="16"/>
              </w:rPr>
            </w:pPr>
            <w:r>
              <w:rPr>
                <w:rFonts w:ascii="Arial CYR" w:hAnsi="Arial CYR" w:cs="Arial CYR"/>
                <w:i/>
                <w:iCs/>
                <w:sz w:val="16"/>
                <w:szCs w:val="16"/>
              </w:rPr>
              <w:t> </w:t>
            </w:r>
          </w:p>
          <w:p w:rsidR="00D25D74" w:rsidRDefault="00D25D74" w:rsidP="00D25D74">
            <w:pPr>
              <w:rPr>
                <w:rFonts w:ascii="Arial CYR" w:hAnsi="Arial CYR" w:cs="Arial CYR"/>
                <w:i/>
                <w:iCs/>
                <w:sz w:val="16"/>
                <w:szCs w:val="16"/>
              </w:rPr>
            </w:pPr>
            <w:r>
              <w:rPr>
                <w:rFonts w:ascii="Arial CYR" w:hAnsi="Arial CYR" w:cs="Arial CYR"/>
                <w:i/>
                <w:iCs/>
                <w:sz w:val="16"/>
                <w:szCs w:val="16"/>
              </w:rPr>
              <w:t>Наименование</w:t>
            </w:r>
          </w:p>
        </w:tc>
        <w:tc>
          <w:tcPr>
            <w:tcW w:w="1858" w:type="dxa"/>
            <w:shd w:val="clear" w:color="auto" w:fill="auto"/>
            <w:vAlign w:val="center"/>
            <w:hideMark/>
          </w:tcPr>
          <w:p w:rsidR="00D25D74" w:rsidRDefault="00D25D74" w:rsidP="00D25D74">
            <w:pPr>
              <w:rPr>
                <w:rFonts w:ascii="Arial CYR" w:hAnsi="Arial CYR" w:cs="Arial CYR"/>
                <w:i/>
                <w:iCs/>
                <w:sz w:val="16"/>
                <w:szCs w:val="16"/>
              </w:rPr>
            </w:pPr>
            <w:r>
              <w:rPr>
                <w:rFonts w:ascii="Arial CYR" w:hAnsi="Arial CYR" w:cs="Arial CYR"/>
                <w:i/>
                <w:iCs/>
                <w:sz w:val="16"/>
                <w:szCs w:val="16"/>
              </w:rPr>
              <w:t>2018 г.</w:t>
            </w:r>
          </w:p>
        </w:tc>
        <w:tc>
          <w:tcPr>
            <w:tcW w:w="1260" w:type="dxa"/>
            <w:shd w:val="clear" w:color="auto" w:fill="auto"/>
            <w:vAlign w:val="center"/>
          </w:tcPr>
          <w:p w:rsidR="00D25D74" w:rsidRDefault="00D25D74" w:rsidP="00D25D74">
            <w:pPr>
              <w:rPr>
                <w:rFonts w:ascii="Arial CYR" w:hAnsi="Arial CYR" w:cs="Arial CYR"/>
                <w:i/>
                <w:iCs/>
                <w:sz w:val="16"/>
                <w:szCs w:val="16"/>
              </w:rPr>
            </w:pPr>
            <w:r>
              <w:rPr>
                <w:rFonts w:ascii="Arial CYR" w:hAnsi="Arial CYR" w:cs="Arial CYR"/>
                <w:i/>
                <w:iCs/>
                <w:sz w:val="16"/>
                <w:szCs w:val="16"/>
              </w:rPr>
              <w:t>2019г,</w:t>
            </w:r>
          </w:p>
        </w:tc>
      </w:tr>
      <w:tr w:rsidR="00182146" w:rsidTr="00D25D74">
        <w:trPr>
          <w:trHeight w:val="264"/>
        </w:trPr>
        <w:tc>
          <w:tcPr>
            <w:tcW w:w="2660" w:type="dxa"/>
            <w:shd w:val="clear" w:color="auto" w:fill="auto"/>
            <w:noWrap/>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000 1 00 00000 00 0000 000</w:t>
            </w:r>
          </w:p>
        </w:tc>
        <w:tc>
          <w:tcPr>
            <w:tcW w:w="5149"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ДОХОДЫ</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9654,3</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9859,4</w:t>
            </w:r>
          </w:p>
        </w:tc>
      </w:tr>
      <w:tr w:rsidR="00182146" w:rsidTr="00D25D74">
        <w:trPr>
          <w:trHeight w:val="264"/>
        </w:trPr>
        <w:tc>
          <w:tcPr>
            <w:tcW w:w="2660" w:type="dxa"/>
            <w:shd w:val="clear" w:color="auto" w:fill="auto"/>
            <w:noWrap/>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000 1 01 00000 00 0000 000</w:t>
            </w:r>
          </w:p>
        </w:tc>
        <w:tc>
          <w:tcPr>
            <w:tcW w:w="5149"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НАЛОГ НА ПРИБЫЛЬ, ДОХОДЫ</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i/>
                <w:iCs/>
                <w:sz w:val="16"/>
                <w:szCs w:val="16"/>
              </w:rPr>
              <w:t>4900</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4900,0</w:t>
            </w:r>
          </w:p>
        </w:tc>
      </w:tr>
      <w:tr w:rsidR="00182146" w:rsidTr="00D25D74">
        <w:trPr>
          <w:trHeight w:val="255"/>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 xml:space="preserve">000 1 01 02000 01 000 </w:t>
            </w:r>
            <w:proofErr w:type="spellStart"/>
            <w:r>
              <w:rPr>
                <w:rFonts w:ascii="Arial CYR" w:hAnsi="Arial CYR" w:cs="Arial CYR"/>
                <w:b/>
                <w:bCs/>
                <w:i/>
                <w:iCs/>
                <w:sz w:val="18"/>
                <w:szCs w:val="18"/>
              </w:rPr>
              <w:t>000</w:t>
            </w:r>
            <w:proofErr w:type="spellEnd"/>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Налог на доходы физических лиц</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i/>
                <w:iCs/>
                <w:sz w:val="16"/>
                <w:szCs w:val="16"/>
              </w:rPr>
              <w:t>4900</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4900,0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000 1 01 02010 01 0000 110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 -налог на доходы физ</w:t>
            </w:r>
            <w:proofErr w:type="gramStart"/>
            <w:r>
              <w:rPr>
                <w:rFonts w:ascii="Arial CYR" w:hAnsi="Arial CYR" w:cs="Arial CYR"/>
                <w:i/>
                <w:iCs/>
                <w:sz w:val="16"/>
                <w:szCs w:val="16"/>
              </w:rPr>
              <w:t>.л</w:t>
            </w:r>
            <w:proofErr w:type="gramEnd"/>
            <w:r>
              <w:rPr>
                <w:rFonts w:ascii="Arial CYR" w:hAnsi="Arial CYR" w:cs="Arial CYR"/>
                <w:i/>
                <w:iCs/>
                <w:sz w:val="16"/>
                <w:szCs w:val="16"/>
              </w:rPr>
              <w:t>иц с доходов</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4900</w:t>
            </w:r>
          </w:p>
        </w:tc>
        <w:tc>
          <w:tcPr>
            <w:tcW w:w="1260" w:type="dxa"/>
            <w:shd w:val="clear" w:color="auto" w:fill="auto"/>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4900,0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000 1 03 02200 01 0000 110</w:t>
            </w:r>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Доходы от уплаты акцизов на ГСМ</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1631,8</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1836,9</w:t>
            </w:r>
          </w:p>
        </w:tc>
      </w:tr>
      <w:tr w:rsidR="00182146" w:rsidTr="00D25D74">
        <w:trPr>
          <w:trHeight w:val="42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000 1 03 02230 01 0000 110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Доходы от уплаты акцизов на дизельное </w:t>
            </w:r>
            <w:proofErr w:type="spellStart"/>
            <w:r>
              <w:rPr>
                <w:rFonts w:ascii="Arial CYR" w:hAnsi="Arial CYR" w:cs="Arial CYR"/>
                <w:i/>
                <w:iCs/>
                <w:sz w:val="16"/>
                <w:szCs w:val="16"/>
              </w:rPr>
              <w:t>топливо</w:t>
            </w:r>
            <w:proofErr w:type="gramStart"/>
            <w:r>
              <w:rPr>
                <w:rFonts w:ascii="Arial CYR" w:hAnsi="Arial CYR" w:cs="Arial CYR"/>
                <w:i/>
                <w:iCs/>
                <w:sz w:val="16"/>
                <w:szCs w:val="16"/>
              </w:rPr>
              <w:t>,з</w:t>
            </w:r>
            <w:proofErr w:type="gramEnd"/>
            <w:r>
              <w:rPr>
                <w:rFonts w:ascii="Arial CYR" w:hAnsi="Arial CYR" w:cs="Arial CYR"/>
                <w:i/>
                <w:iCs/>
                <w:sz w:val="16"/>
                <w:szCs w:val="16"/>
              </w:rPr>
              <w:t>ачисляемый</w:t>
            </w:r>
            <w:proofErr w:type="spellEnd"/>
            <w:r>
              <w:rPr>
                <w:rFonts w:ascii="Arial CYR" w:hAnsi="Arial CYR" w:cs="Arial CYR"/>
                <w:i/>
                <w:iCs/>
                <w:sz w:val="16"/>
                <w:szCs w:val="16"/>
              </w:rPr>
              <w:t xml:space="preserve"> в местный бюджет</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466,0,</w:t>
            </w:r>
          </w:p>
        </w:tc>
        <w:tc>
          <w:tcPr>
            <w:tcW w:w="1260" w:type="dxa"/>
            <w:shd w:val="clear" w:color="auto" w:fill="auto"/>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566,0</w:t>
            </w:r>
          </w:p>
        </w:tc>
      </w:tr>
      <w:tr w:rsidR="00182146" w:rsidTr="00D25D74">
        <w:trPr>
          <w:trHeight w:val="51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000 1 03 02240 01 0000 110</w:t>
            </w:r>
          </w:p>
        </w:tc>
        <w:tc>
          <w:tcPr>
            <w:tcW w:w="5149" w:type="dxa"/>
            <w:shd w:val="clear" w:color="auto" w:fill="auto"/>
            <w:vAlign w:val="center"/>
            <w:hideMark/>
          </w:tcPr>
          <w:p w:rsidR="00182146" w:rsidRPr="00A342AA" w:rsidRDefault="00182146" w:rsidP="00D25D74">
            <w:pPr>
              <w:rPr>
                <w:b/>
                <w:bCs/>
                <w:i/>
                <w:sz w:val="18"/>
                <w:szCs w:val="18"/>
              </w:rPr>
            </w:pPr>
            <w:r w:rsidRPr="00A342AA">
              <w:rPr>
                <w:bCs/>
                <w:i/>
                <w:sz w:val="18"/>
                <w:szCs w:val="18"/>
              </w:rPr>
              <w:t>Доходы от уплаты акцизов на моторные масла для дизельных и карбюраторных (</w:t>
            </w:r>
            <w:proofErr w:type="spellStart"/>
            <w:r w:rsidRPr="00A342AA">
              <w:rPr>
                <w:bCs/>
                <w:i/>
                <w:sz w:val="18"/>
                <w:szCs w:val="18"/>
              </w:rPr>
              <w:t>инжекторных</w:t>
            </w:r>
            <w:proofErr w:type="spellEnd"/>
            <w:r w:rsidRPr="00A342AA">
              <w:rPr>
                <w:bCs/>
                <w:i/>
                <w:sz w:val="18"/>
                <w:szCs w:val="18"/>
              </w:rPr>
              <w:t>) двигателей, зачисляемые в консолидированные бюджеты субъектов Российской Федерации</w:t>
            </w:r>
          </w:p>
        </w:tc>
        <w:tc>
          <w:tcPr>
            <w:tcW w:w="1858" w:type="dxa"/>
            <w:shd w:val="clear" w:color="auto" w:fill="auto"/>
            <w:noWrap/>
            <w:vAlign w:val="center"/>
            <w:hideMark/>
          </w:tcPr>
          <w:p w:rsidR="00182146" w:rsidRPr="00AB2D89" w:rsidRDefault="00182146" w:rsidP="00D25D74">
            <w:pPr>
              <w:rPr>
                <w:b/>
                <w:bCs/>
                <w:sz w:val="20"/>
                <w:szCs w:val="20"/>
              </w:rPr>
            </w:pPr>
            <w:r>
              <w:rPr>
                <w:b/>
                <w:bCs/>
                <w:sz w:val="20"/>
                <w:szCs w:val="20"/>
              </w:rPr>
              <w:t>8,4</w:t>
            </w:r>
          </w:p>
        </w:tc>
        <w:tc>
          <w:tcPr>
            <w:tcW w:w="1260" w:type="dxa"/>
            <w:shd w:val="clear" w:color="auto" w:fill="auto"/>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8,4</w:t>
            </w:r>
          </w:p>
        </w:tc>
      </w:tr>
      <w:tr w:rsidR="00182146" w:rsidTr="00D25D74">
        <w:trPr>
          <w:trHeight w:val="48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000 1 03 02250 01 0000 110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Доходы от уплаты акцизов на автомобильный бензин, производимый на территории </w:t>
            </w:r>
            <w:proofErr w:type="spellStart"/>
            <w:r>
              <w:rPr>
                <w:rFonts w:ascii="Arial CYR" w:hAnsi="Arial CYR" w:cs="Arial CYR"/>
                <w:i/>
                <w:iCs/>
                <w:sz w:val="16"/>
                <w:szCs w:val="16"/>
              </w:rPr>
              <w:t>РФ</w:t>
            </w:r>
            <w:proofErr w:type="gramStart"/>
            <w:r>
              <w:rPr>
                <w:rFonts w:ascii="Arial CYR" w:hAnsi="Arial CYR" w:cs="Arial CYR"/>
                <w:i/>
                <w:iCs/>
                <w:sz w:val="16"/>
                <w:szCs w:val="16"/>
              </w:rPr>
              <w:t>,з</w:t>
            </w:r>
            <w:proofErr w:type="gramEnd"/>
            <w:r>
              <w:rPr>
                <w:rFonts w:ascii="Arial CYR" w:hAnsi="Arial CYR" w:cs="Arial CYR"/>
                <w:i/>
                <w:iCs/>
                <w:sz w:val="16"/>
                <w:szCs w:val="16"/>
              </w:rPr>
              <w:t>ачисляеый</w:t>
            </w:r>
            <w:proofErr w:type="spellEnd"/>
            <w:r>
              <w:rPr>
                <w:rFonts w:ascii="Arial CYR" w:hAnsi="Arial CYR" w:cs="Arial CYR"/>
                <w:i/>
                <w:iCs/>
                <w:sz w:val="16"/>
                <w:szCs w:val="16"/>
              </w:rPr>
              <w:t xml:space="preserve"> в местный бюджет</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1157,4</w:t>
            </w:r>
          </w:p>
        </w:tc>
        <w:tc>
          <w:tcPr>
            <w:tcW w:w="1260" w:type="dxa"/>
            <w:shd w:val="clear" w:color="auto" w:fill="auto"/>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1262,5</w:t>
            </w:r>
          </w:p>
        </w:tc>
      </w:tr>
      <w:tr w:rsidR="00182146" w:rsidTr="00D25D74">
        <w:trPr>
          <w:trHeight w:val="525"/>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000 1 03 02260 01 0000 110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Доходы от уплаты акцизов на прямогонный бензин, производимый на территории РФ, зачисляемый в местный бюджет</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w:t>
            </w:r>
          </w:p>
        </w:tc>
        <w:tc>
          <w:tcPr>
            <w:tcW w:w="1260" w:type="dxa"/>
            <w:shd w:val="clear" w:color="auto" w:fill="auto"/>
            <w:vAlign w:val="center"/>
          </w:tcPr>
          <w:p w:rsidR="00182146" w:rsidRDefault="00182146" w:rsidP="00D25D74">
            <w:pPr>
              <w:rPr>
                <w:rFonts w:ascii="Arial CYR" w:hAnsi="Arial CYR" w:cs="Arial CYR"/>
                <w:i/>
                <w:iCs/>
                <w:sz w:val="16"/>
                <w:szCs w:val="16"/>
              </w:rPr>
            </w:pP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000 1 05 03000 00 0000 110</w:t>
            </w:r>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Сельскохозяйственный налог</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20,0</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20,0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000 1 05 03010 01 0000 110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Единый сельскохозяйственный налог</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20,0</w:t>
            </w:r>
          </w:p>
        </w:tc>
        <w:tc>
          <w:tcPr>
            <w:tcW w:w="1260" w:type="dxa"/>
            <w:shd w:val="clear" w:color="auto" w:fill="auto"/>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20,0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000 1 06 00000 00 0000 000</w:t>
            </w:r>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xml:space="preserve">Налог на имущество </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68,0</w:t>
            </w:r>
          </w:p>
        </w:tc>
        <w:tc>
          <w:tcPr>
            <w:tcW w:w="1260" w:type="dxa"/>
            <w:shd w:val="clear" w:color="auto" w:fill="auto"/>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68,0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000 1 06 01030 10 0000 110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Налог на имущество физ</w:t>
            </w:r>
            <w:proofErr w:type="gramStart"/>
            <w:r>
              <w:rPr>
                <w:rFonts w:ascii="Arial CYR" w:hAnsi="Arial CYR" w:cs="Arial CYR"/>
                <w:i/>
                <w:iCs/>
                <w:sz w:val="16"/>
                <w:szCs w:val="16"/>
              </w:rPr>
              <w:t>.л</w:t>
            </w:r>
            <w:proofErr w:type="gramEnd"/>
            <w:r>
              <w:rPr>
                <w:rFonts w:ascii="Arial CYR" w:hAnsi="Arial CYR" w:cs="Arial CYR"/>
                <w:i/>
                <w:iCs/>
                <w:sz w:val="16"/>
                <w:szCs w:val="16"/>
              </w:rPr>
              <w:t>иц</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68,0</w:t>
            </w:r>
          </w:p>
        </w:tc>
        <w:tc>
          <w:tcPr>
            <w:tcW w:w="1260" w:type="dxa"/>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68,0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000 1 06 06000 00 0000 110</w:t>
            </w:r>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xml:space="preserve">                        Земельный налог</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3 000,0</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3000,0</w:t>
            </w:r>
          </w:p>
        </w:tc>
      </w:tr>
      <w:tr w:rsidR="00182146" w:rsidTr="00D25D74">
        <w:trPr>
          <w:trHeight w:val="315"/>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000 1 06 06033 10 0000 110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земельный </w:t>
            </w:r>
            <w:proofErr w:type="spellStart"/>
            <w:r>
              <w:rPr>
                <w:rFonts w:ascii="Arial CYR" w:hAnsi="Arial CYR" w:cs="Arial CYR"/>
                <w:i/>
                <w:iCs/>
                <w:sz w:val="16"/>
                <w:szCs w:val="16"/>
              </w:rPr>
              <w:t>налог</w:t>
            </w:r>
            <w:proofErr w:type="gramStart"/>
            <w:r>
              <w:rPr>
                <w:rFonts w:ascii="Arial CYR" w:hAnsi="Arial CYR" w:cs="Arial CYR"/>
                <w:i/>
                <w:iCs/>
                <w:sz w:val="16"/>
                <w:szCs w:val="16"/>
              </w:rPr>
              <w:t>,в</w:t>
            </w:r>
            <w:proofErr w:type="gramEnd"/>
            <w:r>
              <w:rPr>
                <w:rFonts w:ascii="Arial CYR" w:hAnsi="Arial CYR" w:cs="Arial CYR"/>
                <w:i/>
                <w:iCs/>
                <w:sz w:val="16"/>
                <w:szCs w:val="16"/>
              </w:rPr>
              <w:t>зимаемый</w:t>
            </w:r>
            <w:proofErr w:type="spellEnd"/>
            <w:r>
              <w:rPr>
                <w:rFonts w:ascii="Arial CYR" w:hAnsi="Arial CYR" w:cs="Arial CYR"/>
                <w:i/>
                <w:iCs/>
                <w:sz w:val="16"/>
                <w:szCs w:val="16"/>
              </w:rPr>
              <w:t xml:space="preserve"> по ставке, подп.1п.1 ст.394 НК РФ</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2 500,0</w:t>
            </w:r>
          </w:p>
        </w:tc>
        <w:tc>
          <w:tcPr>
            <w:tcW w:w="1260" w:type="dxa"/>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2500,0</w:t>
            </w:r>
          </w:p>
        </w:tc>
      </w:tr>
      <w:tr w:rsidR="00182146" w:rsidTr="00D25D74">
        <w:trPr>
          <w:trHeight w:val="315"/>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000 1 06 06043 10 0000 110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земельный </w:t>
            </w:r>
            <w:proofErr w:type="spellStart"/>
            <w:r>
              <w:rPr>
                <w:rFonts w:ascii="Arial CYR" w:hAnsi="Arial CYR" w:cs="Arial CYR"/>
                <w:i/>
                <w:iCs/>
                <w:sz w:val="16"/>
                <w:szCs w:val="16"/>
              </w:rPr>
              <w:t>налог</w:t>
            </w:r>
            <w:proofErr w:type="gramStart"/>
            <w:r>
              <w:rPr>
                <w:rFonts w:ascii="Arial CYR" w:hAnsi="Arial CYR" w:cs="Arial CYR"/>
                <w:i/>
                <w:iCs/>
                <w:sz w:val="16"/>
                <w:szCs w:val="16"/>
              </w:rPr>
              <w:t>,в</w:t>
            </w:r>
            <w:proofErr w:type="gramEnd"/>
            <w:r>
              <w:rPr>
                <w:rFonts w:ascii="Arial CYR" w:hAnsi="Arial CYR" w:cs="Arial CYR"/>
                <w:i/>
                <w:iCs/>
                <w:sz w:val="16"/>
                <w:szCs w:val="16"/>
              </w:rPr>
              <w:t>зимаемый</w:t>
            </w:r>
            <w:proofErr w:type="spellEnd"/>
            <w:r>
              <w:rPr>
                <w:rFonts w:ascii="Arial CYR" w:hAnsi="Arial CYR" w:cs="Arial CYR"/>
                <w:i/>
                <w:iCs/>
                <w:sz w:val="16"/>
                <w:szCs w:val="16"/>
              </w:rPr>
              <w:t xml:space="preserve"> по ставке, подп.2п.1 ст.394 НК РФ</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500,0</w:t>
            </w:r>
          </w:p>
        </w:tc>
        <w:tc>
          <w:tcPr>
            <w:tcW w:w="1260" w:type="dxa"/>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500,0</w:t>
            </w:r>
          </w:p>
        </w:tc>
      </w:tr>
      <w:tr w:rsidR="00182146" w:rsidTr="00D25D74">
        <w:trPr>
          <w:trHeight w:val="585"/>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000  1 11 00000 00 0000 000</w:t>
            </w:r>
          </w:p>
        </w:tc>
        <w:tc>
          <w:tcPr>
            <w:tcW w:w="5149" w:type="dxa"/>
            <w:shd w:val="clear" w:color="auto" w:fill="auto"/>
            <w:vAlign w:val="center"/>
            <w:hideMark/>
          </w:tcPr>
          <w:p w:rsidR="00182146" w:rsidRDefault="00182146" w:rsidP="00D25D74">
            <w:pPr>
              <w:rPr>
                <w:rFonts w:ascii="Arial CYR" w:hAnsi="Arial CYR" w:cs="Arial CYR"/>
                <w:b/>
                <w:bCs/>
                <w:i/>
                <w:iCs/>
                <w:sz w:val="20"/>
                <w:szCs w:val="20"/>
              </w:rPr>
            </w:pPr>
            <w:r>
              <w:rPr>
                <w:rFonts w:ascii="Arial CYR" w:hAnsi="Arial CYR" w:cs="Arial CYR"/>
                <w:b/>
                <w:bCs/>
                <w:i/>
                <w:iCs/>
                <w:sz w:val="20"/>
                <w:szCs w:val="20"/>
              </w:rPr>
              <w:t xml:space="preserve">Доходы от </w:t>
            </w:r>
            <w:proofErr w:type="spellStart"/>
            <w:r>
              <w:rPr>
                <w:rFonts w:ascii="Arial CYR" w:hAnsi="Arial CYR" w:cs="Arial CYR"/>
                <w:b/>
                <w:bCs/>
                <w:i/>
                <w:iCs/>
                <w:sz w:val="20"/>
                <w:szCs w:val="20"/>
              </w:rPr>
              <w:t>исп-я</w:t>
            </w:r>
            <w:proofErr w:type="spellEnd"/>
            <w:r>
              <w:rPr>
                <w:rFonts w:ascii="Arial CYR" w:hAnsi="Arial CYR" w:cs="Arial CYR"/>
                <w:b/>
                <w:bCs/>
                <w:i/>
                <w:iCs/>
                <w:sz w:val="20"/>
                <w:szCs w:val="20"/>
              </w:rPr>
              <w:t xml:space="preserve"> </w:t>
            </w:r>
            <w:proofErr w:type="spellStart"/>
            <w:r>
              <w:rPr>
                <w:rFonts w:ascii="Arial CYR" w:hAnsi="Arial CYR" w:cs="Arial CYR"/>
                <w:b/>
                <w:bCs/>
                <w:i/>
                <w:iCs/>
                <w:sz w:val="20"/>
                <w:szCs w:val="20"/>
              </w:rPr>
              <w:t>имущ-ва</w:t>
            </w:r>
            <w:proofErr w:type="spellEnd"/>
            <w:r>
              <w:rPr>
                <w:rFonts w:ascii="Arial CYR" w:hAnsi="Arial CYR" w:cs="Arial CYR"/>
                <w:b/>
                <w:bCs/>
                <w:i/>
                <w:iCs/>
                <w:sz w:val="20"/>
                <w:szCs w:val="20"/>
              </w:rPr>
              <w:t xml:space="preserve"> </w:t>
            </w:r>
            <w:proofErr w:type="spellStart"/>
            <w:r>
              <w:rPr>
                <w:rFonts w:ascii="Arial CYR" w:hAnsi="Arial CYR" w:cs="Arial CYR"/>
                <w:b/>
                <w:bCs/>
                <w:i/>
                <w:iCs/>
                <w:sz w:val="20"/>
                <w:szCs w:val="20"/>
              </w:rPr>
              <w:t>наход</w:t>
            </w:r>
            <w:proofErr w:type="spellEnd"/>
            <w:r>
              <w:rPr>
                <w:rFonts w:ascii="Arial CYR" w:hAnsi="Arial CYR" w:cs="Arial CYR"/>
                <w:b/>
                <w:bCs/>
                <w:i/>
                <w:iCs/>
                <w:sz w:val="20"/>
                <w:szCs w:val="20"/>
              </w:rPr>
              <w:t xml:space="preserve">. в </w:t>
            </w:r>
            <w:proofErr w:type="spellStart"/>
            <w:r>
              <w:rPr>
                <w:rFonts w:ascii="Arial CYR" w:hAnsi="Arial CYR" w:cs="Arial CYR"/>
                <w:b/>
                <w:bCs/>
                <w:i/>
                <w:iCs/>
                <w:sz w:val="20"/>
                <w:szCs w:val="20"/>
              </w:rPr>
              <w:t>гос</w:t>
            </w:r>
            <w:proofErr w:type="spellEnd"/>
            <w:r>
              <w:rPr>
                <w:rFonts w:ascii="Arial CYR" w:hAnsi="Arial CYR" w:cs="Arial CYR"/>
                <w:b/>
                <w:bCs/>
                <w:i/>
                <w:iCs/>
                <w:sz w:val="20"/>
                <w:szCs w:val="20"/>
              </w:rPr>
              <w:t>. и муниципальной собственности</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34,5</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34,5</w:t>
            </w:r>
          </w:p>
        </w:tc>
      </w:tr>
      <w:tr w:rsidR="00182146" w:rsidTr="00D25D74">
        <w:trPr>
          <w:trHeight w:val="559"/>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000 1  11 09045 10 0000 120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Прочие поступления от использования </w:t>
            </w:r>
            <w:proofErr w:type="spellStart"/>
            <w:r>
              <w:rPr>
                <w:rFonts w:ascii="Arial CYR" w:hAnsi="Arial CYR" w:cs="Arial CYR"/>
                <w:i/>
                <w:iCs/>
                <w:sz w:val="16"/>
                <w:szCs w:val="16"/>
              </w:rPr>
              <w:t>имущества</w:t>
            </w:r>
            <w:proofErr w:type="gramStart"/>
            <w:r>
              <w:rPr>
                <w:rFonts w:ascii="Arial CYR" w:hAnsi="Arial CYR" w:cs="Arial CYR"/>
                <w:i/>
                <w:iCs/>
                <w:sz w:val="16"/>
                <w:szCs w:val="16"/>
              </w:rPr>
              <w:t>,н</w:t>
            </w:r>
            <w:proofErr w:type="gramEnd"/>
            <w:r>
              <w:rPr>
                <w:rFonts w:ascii="Arial CYR" w:hAnsi="Arial CYR" w:cs="Arial CYR"/>
                <w:i/>
                <w:iCs/>
                <w:sz w:val="16"/>
                <w:szCs w:val="16"/>
              </w:rPr>
              <w:t>аходящегося</w:t>
            </w:r>
            <w:proofErr w:type="spellEnd"/>
            <w:r>
              <w:rPr>
                <w:rFonts w:ascii="Arial CYR" w:hAnsi="Arial CYR" w:cs="Arial CYR"/>
                <w:i/>
                <w:iCs/>
                <w:sz w:val="16"/>
                <w:szCs w:val="16"/>
              </w:rPr>
              <w:t xml:space="preserve"> в собственности поселений (за исключением имущества муниципальных автономных </w:t>
            </w:r>
            <w:proofErr w:type="spellStart"/>
            <w:r>
              <w:rPr>
                <w:rFonts w:ascii="Arial CYR" w:hAnsi="Arial CYR" w:cs="Arial CYR"/>
                <w:i/>
                <w:iCs/>
                <w:sz w:val="16"/>
                <w:szCs w:val="16"/>
              </w:rPr>
              <w:t>учреждений,а</w:t>
            </w:r>
            <w:proofErr w:type="spellEnd"/>
            <w:r>
              <w:rPr>
                <w:rFonts w:ascii="Arial CYR" w:hAnsi="Arial CYR" w:cs="Arial CYR"/>
                <w:i/>
                <w:iCs/>
                <w:sz w:val="16"/>
                <w:szCs w:val="16"/>
              </w:rPr>
              <w:t xml:space="preserve"> также имущества муниципальных унитарных предприятий в том числе казённых)</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34,5</w:t>
            </w:r>
          </w:p>
        </w:tc>
        <w:tc>
          <w:tcPr>
            <w:tcW w:w="1260" w:type="dxa"/>
            <w:vAlign w:val="center"/>
          </w:tcPr>
          <w:p w:rsidR="00182146" w:rsidRDefault="00182146" w:rsidP="00D25D74">
            <w:pPr>
              <w:rPr>
                <w:rFonts w:ascii="Arial CYR" w:hAnsi="Arial CYR" w:cs="Arial CYR"/>
                <w:i/>
                <w:iCs/>
                <w:sz w:val="16"/>
                <w:szCs w:val="16"/>
              </w:rPr>
            </w:pPr>
          </w:p>
          <w:p w:rsidR="00182146" w:rsidRDefault="00182146" w:rsidP="00D25D74">
            <w:pPr>
              <w:rPr>
                <w:rFonts w:ascii="Arial CYR" w:hAnsi="Arial CYR" w:cs="Arial CYR"/>
                <w:i/>
                <w:iCs/>
                <w:sz w:val="16"/>
                <w:szCs w:val="16"/>
              </w:rPr>
            </w:pPr>
            <w:r>
              <w:rPr>
                <w:rFonts w:ascii="Arial CYR" w:hAnsi="Arial CYR" w:cs="Arial CYR"/>
                <w:i/>
                <w:iCs/>
                <w:sz w:val="16"/>
                <w:szCs w:val="16"/>
              </w:rPr>
              <w:t>34,5</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000 1 17 00000 00 0000 000</w:t>
            </w:r>
          </w:p>
        </w:tc>
        <w:tc>
          <w:tcPr>
            <w:tcW w:w="5149"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xml:space="preserve">                             ПРОЧИЕ НЕНАЛОГОВЫЕ ДОХОДЫ</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000 1 17 01000 00 0000 180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 Невыясненные поступления</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0,0</w:t>
            </w:r>
          </w:p>
        </w:tc>
        <w:tc>
          <w:tcPr>
            <w:tcW w:w="1260" w:type="dxa"/>
            <w:vAlign w:val="center"/>
          </w:tcPr>
          <w:p w:rsidR="00182146" w:rsidRDefault="00182146" w:rsidP="00D25D74">
            <w:pPr>
              <w:rPr>
                <w:rFonts w:ascii="Arial CYR" w:hAnsi="Arial CYR" w:cs="Arial CYR"/>
                <w:i/>
                <w:iCs/>
                <w:sz w:val="16"/>
                <w:szCs w:val="16"/>
              </w:rPr>
            </w:pPr>
            <w:r>
              <w:rPr>
                <w:rFonts w:ascii="Arial CYR" w:hAnsi="Arial CYR" w:cs="Arial CYR"/>
                <w:i/>
                <w:iCs/>
                <w:sz w:val="16"/>
                <w:szCs w:val="16"/>
              </w:rPr>
              <w:t>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000 1 17 01050 10 0000 180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Невыясненные поступления, зачисляемые в местный бюджет</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w:t>
            </w:r>
          </w:p>
        </w:tc>
        <w:tc>
          <w:tcPr>
            <w:tcW w:w="1260" w:type="dxa"/>
            <w:vAlign w:val="center"/>
          </w:tcPr>
          <w:p w:rsidR="00182146" w:rsidRDefault="00182146" w:rsidP="00D25D74">
            <w:pPr>
              <w:rPr>
                <w:rFonts w:ascii="Arial CYR" w:hAnsi="Arial CYR" w:cs="Arial CYR"/>
                <w:i/>
                <w:iCs/>
                <w:sz w:val="16"/>
                <w:szCs w:val="16"/>
              </w:rPr>
            </w:pP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000 1 17 05000 00 0000 180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Прочие неналоговые доходы</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w:t>
            </w:r>
          </w:p>
        </w:tc>
        <w:tc>
          <w:tcPr>
            <w:tcW w:w="1260" w:type="dxa"/>
            <w:vAlign w:val="center"/>
          </w:tcPr>
          <w:p w:rsidR="00182146" w:rsidRDefault="00182146" w:rsidP="00D25D74">
            <w:pPr>
              <w:rPr>
                <w:rFonts w:ascii="Arial CYR" w:hAnsi="Arial CYR" w:cs="Arial CYR"/>
                <w:i/>
                <w:iCs/>
                <w:sz w:val="16"/>
                <w:szCs w:val="16"/>
              </w:rPr>
            </w:pP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000 1 17 05050 10 0000 180</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Прочие неналоговые доходы местных бюджетов</w:t>
            </w:r>
          </w:p>
        </w:tc>
        <w:tc>
          <w:tcPr>
            <w:tcW w:w="1858" w:type="dxa"/>
            <w:shd w:val="clear" w:color="auto" w:fill="auto"/>
            <w:noWrap/>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w:t>
            </w:r>
          </w:p>
        </w:tc>
        <w:tc>
          <w:tcPr>
            <w:tcW w:w="1260" w:type="dxa"/>
            <w:vAlign w:val="center"/>
          </w:tcPr>
          <w:p w:rsidR="00182146" w:rsidRDefault="00182146" w:rsidP="00D25D74">
            <w:pPr>
              <w:rPr>
                <w:rFonts w:ascii="Arial CYR" w:hAnsi="Arial CYR" w:cs="Arial CYR"/>
                <w:i/>
                <w:iCs/>
                <w:sz w:val="16"/>
                <w:szCs w:val="16"/>
              </w:rPr>
            </w:pPr>
          </w:p>
        </w:tc>
      </w:tr>
      <w:tr w:rsidR="00182146" w:rsidTr="00D25D74">
        <w:trPr>
          <w:trHeight w:val="264"/>
        </w:trPr>
        <w:tc>
          <w:tcPr>
            <w:tcW w:w="2660" w:type="dxa"/>
            <w:shd w:val="clear" w:color="auto" w:fill="auto"/>
            <w:noWrap/>
            <w:vAlign w:val="center"/>
            <w:hideMark/>
          </w:tcPr>
          <w:p w:rsidR="00182146" w:rsidRDefault="00182146" w:rsidP="00D25D74">
            <w:pPr>
              <w:rPr>
                <w:rFonts w:ascii="Arial CYR" w:hAnsi="Arial CYR" w:cs="Arial CYR"/>
                <w:b/>
                <w:bCs/>
                <w:i/>
                <w:iCs/>
                <w:sz w:val="18"/>
                <w:szCs w:val="18"/>
              </w:rPr>
            </w:pPr>
            <w:r>
              <w:rPr>
                <w:rFonts w:ascii="Arial CYR" w:hAnsi="Arial CYR" w:cs="Arial CYR"/>
                <w:b/>
                <w:bCs/>
                <w:i/>
                <w:iCs/>
                <w:sz w:val="18"/>
                <w:szCs w:val="18"/>
              </w:rPr>
              <w:t>000 2 00 00000 00 0000 000</w:t>
            </w:r>
          </w:p>
        </w:tc>
        <w:tc>
          <w:tcPr>
            <w:tcW w:w="5149" w:type="dxa"/>
            <w:shd w:val="clear" w:color="auto" w:fill="auto"/>
            <w:vAlign w:val="center"/>
            <w:hideMark/>
          </w:tcPr>
          <w:p w:rsidR="00182146" w:rsidRDefault="00182146" w:rsidP="00D25D74">
            <w:pPr>
              <w:rPr>
                <w:rFonts w:ascii="Arial CYR" w:hAnsi="Arial CYR" w:cs="Arial CYR"/>
                <w:i/>
                <w:iCs/>
                <w:sz w:val="20"/>
                <w:szCs w:val="20"/>
              </w:rPr>
            </w:pPr>
            <w:proofErr w:type="gramStart"/>
            <w:r>
              <w:rPr>
                <w:rFonts w:ascii="Arial CYR" w:hAnsi="Arial CYR" w:cs="Arial CYR"/>
                <w:i/>
                <w:iCs/>
                <w:sz w:val="20"/>
                <w:szCs w:val="20"/>
              </w:rPr>
              <w:t>БЕЗВОЗМЕЗДНОЕ</w:t>
            </w:r>
            <w:proofErr w:type="gramEnd"/>
            <w:r>
              <w:rPr>
                <w:rFonts w:ascii="Arial CYR" w:hAnsi="Arial CYR" w:cs="Arial CYR"/>
                <w:i/>
                <w:iCs/>
                <w:sz w:val="20"/>
                <w:szCs w:val="20"/>
              </w:rPr>
              <w:t xml:space="preserve"> ПОСТУПЛЕНИЯ</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1228,8</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1337,9</w:t>
            </w:r>
          </w:p>
        </w:tc>
      </w:tr>
      <w:tr w:rsidR="00182146" w:rsidTr="00D25D74">
        <w:trPr>
          <w:trHeight w:val="315"/>
        </w:trPr>
        <w:tc>
          <w:tcPr>
            <w:tcW w:w="2660" w:type="dxa"/>
            <w:shd w:val="clear" w:color="auto" w:fill="auto"/>
            <w:noWrap/>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000 2 02 00000 00 0000 000</w:t>
            </w:r>
          </w:p>
        </w:tc>
        <w:tc>
          <w:tcPr>
            <w:tcW w:w="5149" w:type="dxa"/>
            <w:shd w:val="clear" w:color="auto" w:fill="auto"/>
            <w:vAlign w:val="center"/>
            <w:hideMark/>
          </w:tcPr>
          <w:p w:rsidR="00182146" w:rsidRDefault="00182146" w:rsidP="00D25D74">
            <w:pPr>
              <w:rPr>
                <w:rFonts w:ascii="Arial CYR" w:hAnsi="Arial CYR" w:cs="Arial CYR"/>
                <w:i/>
                <w:iCs/>
                <w:sz w:val="16"/>
                <w:szCs w:val="16"/>
              </w:rPr>
            </w:pPr>
            <w:proofErr w:type="spellStart"/>
            <w:r>
              <w:rPr>
                <w:rFonts w:ascii="Arial CYR" w:hAnsi="Arial CYR" w:cs="Arial CYR"/>
                <w:i/>
                <w:iCs/>
                <w:sz w:val="16"/>
                <w:szCs w:val="16"/>
              </w:rPr>
              <w:t>Безвозметное</w:t>
            </w:r>
            <w:proofErr w:type="spellEnd"/>
            <w:r>
              <w:rPr>
                <w:rFonts w:ascii="Arial CYR" w:hAnsi="Arial CYR" w:cs="Arial CYR"/>
                <w:i/>
                <w:iCs/>
                <w:sz w:val="16"/>
                <w:szCs w:val="16"/>
              </w:rPr>
              <w:t xml:space="preserve"> </w:t>
            </w:r>
            <w:proofErr w:type="spellStart"/>
            <w:r>
              <w:rPr>
                <w:rFonts w:ascii="Arial CYR" w:hAnsi="Arial CYR" w:cs="Arial CYR"/>
                <w:i/>
                <w:iCs/>
                <w:sz w:val="16"/>
                <w:szCs w:val="16"/>
              </w:rPr>
              <w:t>пос-е</w:t>
            </w:r>
            <w:proofErr w:type="spellEnd"/>
            <w:r>
              <w:rPr>
                <w:rFonts w:ascii="Arial CYR" w:hAnsi="Arial CYR" w:cs="Arial CYR"/>
                <w:i/>
                <w:iCs/>
                <w:sz w:val="16"/>
                <w:szCs w:val="16"/>
              </w:rPr>
              <w:t xml:space="preserve"> от других бюджетов </w:t>
            </w:r>
            <w:proofErr w:type="spellStart"/>
            <w:r>
              <w:rPr>
                <w:rFonts w:ascii="Arial CYR" w:hAnsi="Arial CYR" w:cs="Arial CYR"/>
                <w:i/>
                <w:iCs/>
                <w:sz w:val="16"/>
                <w:szCs w:val="16"/>
              </w:rPr>
              <w:t>бюджет</w:t>
            </w:r>
            <w:proofErr w:type="gramStart"/>
            <w:r>
              <w:rPr>
                <w:rFonts w:ascii="Arial CYR" w:hAnsi="Arial CYR" w:cs="Arial CYR"/>
                <w:i/>
                <w:iCs/>
                <w:sz w:val="16"/>
                <w:szCs w:val="16"/>
              </w:rPr>
              <w:t>.с</w:t>
            </w:r>
            <w:proofErr w:type="gramEnd"/>
            <w:r>
              <w:rPr>
                <w:rFonts w:ascii="Arial CYR" w:hAnsi="Arial CYR" w:cs="Arial CYR"/>
                <w:i/>
                <w:iCs/>
                <w:sz w:val="16"/>
                <w:szCs w:val="16"/>
              </w:rPr>
              <w:t>истемы</w:t>
            </w:r>
            <w:proofErr w:type="spellEnd"/>
            <w:r>
              <w:rPr>
                <w:rFonts w:ascii="Arial CYR" w:hAnsi="Arial CYR" w:cs="Arial CYR"/>
                <w:i/>
                <w:iCs/>
                <w:sz w:val="16"/>
                <w:szCs w:val="16"/>
              </w:rPr>
              <w:t xml:space="preserve"> РФ</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1228,8</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1337,9</w:t>
            </w:r>
          </w:p>
        </w:tc>
      </w:tr>
      <w:tr w:rsidR="00182146" w:rsidTr="00D25D74">
        <w:trPr>
          <w:trHeight w:val="264"/>
        </w:trPr>
        <w:tc>
          <w:tcPr>
            <w:tcW w:w="2660" w:type="dxa"/>
            <w:shd w:val="clear" w:color="auto" w:fill="auto"/>
            <w:noWrap/>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000 2 02 10000 00 0000 151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Дотация от других бюджетов системы РФ</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r>
      <w:tr w:rsidR="00182146" w:rsidTr="00D25D74">
        <w:trPr>
          <w:trHeight w:val="338"/>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000 2 02 1500110000 151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p>
          <w:p w:rsidR="00182146" w:rsidRDefault="00182146" w:rsidP="00D25D74">
            <w:pPr>
              <w:rPr>
                <w:rFonts w:ascii="Arial CYR" w:hAnsi="Arial CYR" w:cs="Arial CYR"/>
                <w:i/>
                <w:iCs/>
                <w:sz w:val="16"/>
                <w:szCs w:val="16"/>
              </w:rPr>
            </w:pPr>
          </w:p>
          <w:p w:rsidR="00182146" w:rsidRDefault="00182146" w:rsidP="00D25D74">
            <w:pPr>
              <w:rPr>
                <w:rFonts w:ascii="Arial CYR" w:hAnsi="Arial CYR" w:cs="Arial CYR"/>
                <w:i/>
                <w:iCs/>
                <w:sz w:val="16"/>
                <w:szCs w:val="16"/>
              </w:rPr>
            </w:pPr>
            <w:r>
              <w:rPr>
                <w:rFonts w:ascii="Arial CYR" w:hAnsi="Arial CYR" w:cs="Arial CYR"/>
                <w:i/>
                <w:iCs/>
                <w:sz w:val="16"/>
                <w:szCs w:val="16"/>
              </w:rPr>
              <w:t xml:space="preserve">Дотация на </w:t>
            </w:r>
            <w:proofErr w:type="spellStart"/>
            <w:r>
              <w:rPr>
                <w:rFonts w:ascii="Arial CYR" w:hAnsi="Arial CYR" w:cs="Arial CYR"/>
                <w:i/>
                <w:iCs/>
                <w:sz w:val="16"/>
                <w:szCs w:val="16"/>
              </w:rPr>
              <w:t>выравниваение</w:t>
            </w:r>
            <w:proofErr w:type="spellEnd"/>
            <w:r>
              <w:rPr>
                <w:rFonts w:ascii="Arial CYR" w:hAnsi="Arial CYR" w:cs="Arial CYR"/>
                <w:i/>
                <w:iCs/>
                <w:sz w:val="16"/>
                <w:szCs w:val="16"/>
              </w:rPr>
              <w:t xml:space="preserve"> уровня </w:t>
            </w:r>
            <w:proofErr w:type="gramStart"/>
            <w:r>
              <w:rPr>
                <w:rFonts w:ascii="Arial CYR" w:hAnsi="Arial CYR" w:cs="Arial CYR"/>
                <w:i/>
                <w:iCs/>
                <w:sz w:val="16"/>
                <w:szCs w:val="16"/>
              </w:rPr>
              <w:t>бюджетной</w:t>
            </w:r>
            <w:proofErr w:type="gramEnd"/>
            <w:r>
              <w:rPr>
                <w:rFonts w:ascii="Arial CYR" w:hAnsi="Arial CYR" w:cs="Arial CYR"/>
                <w:i/>
                <w:iCs/>
                <w:sz w:val="16"/>
                <w:szCs w:val="16"/>
              </w:rPr>
              <w:t xml:space="preserve"> </w:t>
            </w:r>
            <w:proofErr w:type="spellStart"/>
            <w:r>
              <w:rPr>
                <w:rFonts w:ascii="Arial CYR" w:hAnsi="Arial CYR" w:cs="Arial CYR"/>
                <w:i/>
                <w:iCs/>
                <w:sz w:val="16"/>
                <w:szCs w:val="16"/>
              </w:rPr>
              <w:t>обеспечнности</w:t>
            </w:r>
            <w:proofErr w:type="spellEnd"/>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c>
          <w:tcPr>
            <w:tcW w:w="1260" w:type="dxa"/>
            <w:vAlign w:val="center"/>
          </w:tcPr>
          <w:p w:rsidR="00182146" w:rsidRDefault="00182146" w:rsidP="00D25D74">
            <w:pPr>
              <w:rPr>
                <w:rFonts w:ascii="Arial CYR" w:hAnsi="Arial CYR" w:cs="Arial CYR"/>
                <w:b/>
                <w:bCs/>
                <w:i/>
                <w:iCs/>
                <w:sz w:val="16"/>
                <w:szCs w:val="16"/>
              </w:rPr>
            </w:pPr>
          </w:p>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r>
      <w:tr w:rsidR="00182146" w:rsidTr="00D25D74">
        <w:trPr>
          <w:trHeight w:val="435"/>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000 2 02 15001 10 0000 151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Дотация бюджетам поселений на выравнивание бюджетной обеспеченности (область)</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w:t>
            </w:r>
          </w:p>
        </w:tc>
        <w:tc>
          <w:tcPr>
            <w:tcW w:w="1260" w:type="dxa"/>
            <w:vAlign w:val="center"/>
          </w:tcPr>
          <w:p w:rsidR="00182146" w:rsidRDefault="00182146" w:rsidP="00D25D74">
            <w:pPr>
              <w:rPr>
                <w:rFonts w:ascii="Arial CYR" w:hAnsi="Arial CYR" w:cs="Arial CYR"/>
                <w:b/>
                <w:bCs/>
                <w:i/>
                <w:iCs/>
                <w:sz w:val="16"/>
                <w:szCs w:val="16"/>
              </w:rPr>
            </w:pPr>
          </w:p>
        </w:tc>
      </w:tr>
      <w:tr w:rsidR="00182146" w:rsidTr="00D25D74">
        <w:trPr>
          <w:trHeight w:val="51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000 2 02 15001 10 0000 151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Дотация бюджетам поселений на выравнивание бюджетной обеспеченности (район)</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643,2</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752,3</w:t>
            </w:r>
          </w:p>
        </w:tc>
      </w:tr>
      <w:tr w:rsidR="00182146" w:rsidTr="00D25D74">
        <w:trPr>
          <w:trHeight w:val="51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000 2 02 10003 10 0000 151</w:t>
            </w:r>
          </w:p>
        </w:tc>
        <w:tc>
          <w:tcPr>
            <w:tcW w:w="5149" w:type="dxa"/>
            <w:shd w:val="clear" w:color="auto" w:fill="auto"/>
            <w:vAlign w:val="center"/>
            <w:hideMark/>
          </w:tcPr>
          <w:p w:rsidR="00182146" w:rsidRDefault="00182146" w:rsidP="00D25D74">
            <w:pPr>
              <w:rPr>
                <w:rFonts w:ascii="Arial" w:hAnsi="Arial" w:cs="Arial"/>
                <w:i/>
                <w:iCs/>
                <w:sz w:val="16"/>
                <w:szCs w:val="16"/>
              </w:rPr>
            </w:pPr>
            <w:r>
              <w:rPr>
                <w:rFonts w:ascii="Arial" w:hAnsi="Arial" w:cs="Arial"/>
                <w:i/>
                <w:iCs/>
                <w:sz w:val="16"/>
                <w:szCs w:val="16"/>
              </w:rPr>
              <w:t>Дотации бюджетам поселений на поддержку мер по обеспечению сбалансированности бюджетов</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c>
          <w:tcPr>
            <w:tcW w:w="1260" w:type="dxa"/>
            <w:vAlign w:val="center"/>
          </w:tcPr>
          <w:p w:rsidR="00182146" w:rsidRDefault="00182146" w:rsidP="00D25D74">
            <w:pPr>
              <w:rPr>
                <w:rFonts w:ascii="Arial CYR" w:hAnsi="Arial CYR" w:cs="Arial CYR"/>
                <w:b/>
                <w:bCs/>
                <w:i/>
                <w:iCs/>
                <w:sz w:val="16"/>
                <w:szCs w:val="16"/>
              </w:rPr>
            </w:pP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000 2 02 29999 10 0000 151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Прочие субсидии бюджетам поселений</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w:t>
            </w:r>
          </w:p>
        </w:tc>
        <w:tc>
          <w:tcPr>
            <w:tcW w:w="1260" w:type="dxa"/>
            <w:vAlign w:val="center"/>
          </w:tcPr>
          <w:p w:rsidR="00182146" w:rsidRDefault="00182146" w:rsidP="00D25D74">
            <w:pPr>
              <w:rPr>
                <w:rFonts w:ascii="Arial CYR" w:hAnsi="Arial CYR" w:cs="Arial CYR"/>
                <w:b/>
                <w:bCs/>
                <w:i/>
                <w:iCs/>
                <w:sz w:val="16"/>
                <w:szCs w:val="16"/>
              </w:rPr>
            </w:pPr>
          </w:p>
        </w:tc>
      </w:tr>
      <w:tr w:rsidR="00182146" w:rsidTr="00D25D74">
        <w:trPr>
          <w:trHeight w:val="54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000 2 02 30118 10 0000 151</w:t>
            </w:r>
          </w:p>
        </w:tc>
        <w:tc>
          <w:tcPr>
            <w:tcW w:w="5149" w:type="dxa"/>
            <w:shd w:val="clear" w:color="auto" w:fill="auto"/>
            <w:vAlign w:val="center"/>
            <w:hideMark/>
          </w:tcPr>
          <w:p w:rsidR="00182146" w:rsidRDefault="00182146" w:rsidP="00D25D74">
            <w:pPr>
              <w:rPr>
                <w:rFonts w:ascii="Arial" w:hAnsi="Arial" w:cs="Arial"/>
                <w:i/>
                <w:iCs/>
                <w:sz w:val="16"/>
                <w:szCs w:val="16"/>
              </w:rPr>
            </w:pPr>
            <w:r>
              <w:rPr>
                <w:rFonts w:ascii="Arial" w:hAnsi="Arial" w:cs="Arial"/>
                <w:i/>
                <w:iCs/>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858" w:type="dxa"/>
            <w:vMerge w:val="restart"/>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520,2</w:t>
            </w:r>
          </w:p>
        </w:tc>
        <w:tc>
          <w:tcPr>
            <w:tcW w:w="1260" w:type="dxa"/>
            <w:vMerge w:val="restart"/>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520,2</w:t>
            </w:r>
          </w:p>
        </w:tc>
      </w:tr>
      <w:tr w:rsidR="00182146" w:rsidTr="00D25D74">
        <w:trPr>
          <w:trHeight w:val="15"/>
        </w:trPr>
        <w:tc>
          <w:tcPr>
            <w:tcW w:w="2660" w:type="dxa"/>
            <w:shd w:val="clear" w:color="auto" w:fill="auto"/>
            <w:vAlign w:val="center"/>
            <w:hideMark/>
          </w:tcPr>
          <w:p w:rsidR="00182146" w:rsidRDefault="00182146" w:rsidP="00D25D74">
            <w:pPr>
              <w:rPr>
                <w:rFonts w:ascii="Arial CYR" w:hAnsi="Arial CYR" w:cs="Arial CYR"/>
                <w:i/>
                <w:iCs/>
                <w:sz w:val="18"/>
                <w:szCs w:val="18"/>
              </w:rPr>
            </w:pPr>
          </w:p>
        </w:tc>
        <w:tc>
          <w:tcPr>
            <w:tcW w:w="5149" w:type="dxa"/>
            <w:shd w:val="clear" w:color="auto" w:fill="auto"/>
            <w:vAlign w:val="center"/>
            <w:hideMark/>
          </w:tcPr>
          <w:p w:rsidR="00182146" w:rsidRDefault="00182146" w:rsidP="00D25D74">
            <w:pPr>
              <w:rPr>
                <w:rFonts w:ascii="Arial" w:hAnsi="Arial" w:cs="Arial"/>
                <w:i/>
                <w:iCs/>
                <w:sz w:val="16"/>
                <w:szCs w:val="16"/>
              </w:rPr>
            </w:pPr>
          </w:p>
        </w:tc>
        <w:tc>
          <w:tcPr>
            <w:tcW w:w="1858" w:type="dxa"/>
            <w:vMerge/>
            <w:shd w:val="clear" w:color="auto" w:fill="auto"/>
            <w:noWrap/>
            <w:vAlign w:val="center"/>
            <w:hideMark/>
          </w:tcPr>
          <w:p w:rsidR="00182146" w:rsidRDefault="00182146" w:rsidP="00D25D74">
            <w:pPr>
              <w:rPr>
                <w:rFonts w:ascii="Arial CYR" w:hAnsi="Arial CYR" w:cs="Arial CYR"/>
                <w:b/>
                <w:bCs/>
                <w:i/>
                <w:iCs/>
                <w:sz w:val="16"/>
                <w:szCs w:val="16"/>
              </w:rPr>
            </w:pPr>
          </w:p>
        </w:tc>
        <w:tc>
          <w:tcPr>
            <w:tcW w:w="1260" w:type="dxa"/>
            <w:vMerge/>
            <w:vAlign w:val="center"/>
          </w:tcPr>
          <w:p w:rsidR="00182146" w:rsidRDefault="00182146" w:rsidP="00D25D74">
            <w:pPr>
              <w:rPr>
                <w:rFonts w:ascii="Arial CYR" w:hAnsi="Arial CYR" w:cs="Arial CYR"/>
                <w:b/>
                <w:bCs/>
                <w:i/>
                <w:iCs/>
                <w:sz w:val="16"/>
                <w:szCs w:val="16"/>
              </w:rPr>
            </w:pPr>
          </w:p>
        </w:tc>
      </w:tr>
      <w:tr w:rsidR="00182146" w:rsidTr="00D25D74">
        <w:trPr>
          <w:trHeight w:val="42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000 2 02 30024 10 0000 151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Субвенции бюджетам поселений на </w:t>
            </w:r>
            <w:proofErr w:type="spellStart"/>
            <w:r>
              <w:rPr>
                <w:rFonts w:ascii="Arial CYR" w:hAnsi="Arial CYR" w:cs="Arial CYR"/>
                <w:i/>
                <w:iCs/>
                <w:sz w:val="16"/>
                <w:szCs w:val="16"/>
              </w:rPr>
              <w:t>выпонение</w:t>
            </w:r>
            <w:proofErr w:type="spellEnd"/>
            <w:r>
              <w:rPr>
                <w:rFonts w:ascii="Arial CYR" w:hAnsi="Arial CYR" w:cs="Arial CYR"/>
                <w:i/>
                <w:iCs/>
                <w:sz w:val="16"/>
                <w:szCs w:val="16"/>
              </w:rPr>
              <w:t xml:space="preserve"> передаваемых полномочий субъектов Российской Федерации</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64,7</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64,7</w:t>
            </w:r>
          </w:p>
        </w:tc>
      </w:tr>
      <w:tr w:rsidR="00182146" w:rsidTr="00D25D74">
        <w:trPr>
          <w:trHeight w:val="1230"/>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lastRenderedPageBreak/>
              <w:t>000 2 02 30024 10 0000 151</w:t>
            </w:r>
          </w:p>
        </w:tc>
        <w:tc>
          <w:tcPr>
            <w:tcW w:w="5149" w:type="dxa"/>
            <w:shd w:val="clear" w:color="auto" w:fill="auto"/>
            <w:vAlign w:val="center"/>
            <w:hideMark/>
          </w:tcPr>
          <w:p w:rsidR="00182146" w:rsidRDefault="00182146" w:rsidP="00D25D74">
            <w:pPr>
              <w:rPr>
                <w:rFonts w:ascii="Arial" w:hAnsi="Arial" w:cs="Arial"/>
                <w:i/>
                <w:iCs/>
                <w:color w:val="000000"/>
                <w:sz w:val="16"/>
                <w:szCs w:val="16"/>
              </w:rPr>
            </w:pPr>
            <w:r>
              <w:rPr>
                <w:rFonts w:ascii="Arial" w:hAnsi="Arial" w:cs="Arial"/>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0,7</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0,7</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i/>
                <w:iCs/>
                <w:sz w:val="18"/>
                <w:szCs w:val="18"/>
              </w:rPr>
            </w:pPr>
            <w:r>
              <w:rPr>
                <w:rFonts w:ascii="Arial CYR" w:hAnsi="Arial CYR" w:cs="Arial CYR"/>
                <w:i/>
                <w:iCs/>
                <w:sz w:val="18"/>
                <w:szCs w:val="18"/>
              </w:rPr>
              <w:t>000 2 02 40999 10 0000 151</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Прочие межбюджетные трансферты, передаваемые бюджетам поселений</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0,0</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ВСЕГО ДОХОДЫ:</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10883,1</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11197,3</w:t>
            </w:r>
          </w:p>
        </w:tc>
      </w:tr>
      <w:tr w:rsidR="00182146" w:rsidTr="00D25D74">
        <w:trPr>
          <w:trHeight w:val="264"/>
        </w:trPr>
        <w:tc>
          <w:tcPr>
            <w:tcW w:w="2660" w:type="dxa"/>
            <w:shd w:val="clear" w:color="auto" w:fill="auto"/>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 </w:t>
            </w:r>
          </w:p>
        </w:tc>
        <w:tc>
          <w:tcPr>
            <w:tcW w:w="5149" w:type="dxa"/>
            <w:shd w:val="clear" w:color="auto" w:fill="auto"/>
            <w:vAlign w:val="center"/>
            <w:hideMark/>
          </w:tcPr>
          <w:p w:rsidR="00182146" w:rsidRDefault="00182146" w:rsidP="00D25D74">
            <w:pPr>
              <w:rPr>
                <w:rFonts w:ascii="Arial CYR" w:hAnsi="Arial CYR" w:cs="Arial CYR"/>
                <w:i/>
                <w:iCs/>
                <w:sz w:val="16"/>
                <w:szCs w:val="16"/>
              </w:rPr>
            </w:pPr>
            <w:r>
              <w:rPr>
                <w:rFonts w:ascii="Arial CYR" w:hAnsi="Arial CYR" w:cs="Arial CYR"/>
                <w:i/>
                <w:iCs/>
                <w:sz w:val="16"/>
                <w:szCs w:val="16"/>
              </w:rPr>
              <w:t xml:space="preserve"> Итого собственные доходы:</w:t>
            </w:r>
          </w:p>
        </w:tc>
        <w:tc>
          <w:tcPr>
            <w:tcW w:w="1858" w:type="dxa"/>
            <w:shd w:val="clear" w:color="auto" w:fill="auto"/>
            <w:noWrap/>
            <w:vAlign w:val="center"/>
            <w:hideMark/>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9654,3</w:t>
            </w:r>
          </w:p>
        </w:tc>
        <w:tc>
          <w:tcPr>
            <w:tcW w:w="1260" w:type="dxa"/>
            <w:vAlign w:val="center"/>
          </w:tcPr>
          <w:p w:rsidR="00182146" w:rsidRDefault="00182146" w:rsidP="00D25D74">
            <w:pPr>
              <w:rPr>
                <w:rFonts w:ascii="Arial CYR" w:hAnsi="Arial CYR" w:cs="Arial CYR"/>
                <w:b/>
                <w:bCs/>
                <w:i/>
                <w:iCs/>
                <w:sz w:val="16"/>
                <w:szCs w:val="16"/>
              </w:rPr>
            </w:pPr>
            <w:r>
              <w:rPr>
                <w:rFonts w:ascii="Arial CYR" w:hAnsi="Arial CYR" w:cs="Arial CYR"/>
                <w:b/>
                <w:bCs/>
                <w:i/>
                <w:iCs/>
                <w:sz w:val="16"/>
                <w:szCs w:val="16"/>
              </w:rPr>
              <w:t>9859,4</w:t>
            </w:r>
          </w:p>
        </w:tc>
      </w:tr>
    </w:tbl>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8425C9" w:rsidRDefault="008425C9" w:rsidP="00182146">
      <w:pPr>
        <w:jc w:val="right"/>
        <w:rPr>
          <w:sz w:val="20"/>
          <w:szCs w:val="20"/>
        </w:rPr>
      </w:pPr>
    </w:p>
    <w:p w:rsidR="00D25D74" w:rsidRDefault="00D25D74" w:rsidP="00182146">
      <w:pPr>
        <w:jc w:val="right"/>
        <w:rPr>
          <w:sz w:val="20"/>
          <w:szCs w:val="20"/>
        </w:rPr>
      </w:pPr>
    </w:p>
    <w:p w:rsidR="00D25D74" w:rsidRDefault="00D25D74" w:rsidP="00182146">
      <w:pPr>
        <w:jc w:val="right"/>
        <w:rPr>
          <w:sz w:val="20"/>
          <w:szCs w:val="20"/>
        </w:rPr>
      </w:pPr>
    </w:p>
    <w:p w:rsidR="00D25D74" w:rsidRDefault="00D25D74" w:rsidP="00182146">
      <w:pPr>
        <w:jc w:val="right"/>
        <w:rPr>
          <w:sz w:val="20"/>
          <w:szCs w:val="20"/>
        </w:rPr>
      </w:pPr>
    </w:p>
    <w:p w:rsidR="00D25D74" w:rsidRDefault="00D25D74" w:rsidP="00182146">
      <w:pPr>
        <w:jc w:val="right"/>
        <w:rPr>
          <w:sz w:val="20"/>
          <w:szCs w:val="20"/>
        </w:rPr>
      </w:pPr>
    </w:p>
    <w:p w:rsidR="005B60A0" w:rsidRDefault="005B60A0" w:rsidP="00182146">
      <w:pPr>
        <w:jc w:val="right"/>
        <w:rPr>
          <w:sz w:val="20"/>
          <w:szCs w:val="20"/>
        </w:rPr>
      </w:pPr>
    </w:p>
    <w:p w:rsidR="005B60A0" w:rsidRDefault="005B60A0" w:rsidP="00182146">
      <w:pPr>
        <w:jc w:val="right"/>
        <w:rPr>
          <w:sz w:val="20"/>
          <w:szCs w:val="20"/>
        </w:rPr>
      </w:pPr>
    </w:p>
    <w:p w:rsidR="005B60A0" w:rsidRDefault="005B60A0" w:rsidP="00182146">
      <w:pPr>
        <w:jc w:val="right"/>
        <w:rPr>
          <w:sz w:val="20"/>
          <w:szCs w:val="20"/>
        </w:rPr>
      </w:pPr>
    </w:p>
    <w:p w:rsidR="00212B85" w:rsidRDefault="00212B85" w:rsidP="00182146">
      <w:pPr>
        <w:jc w:val="right"/>
        <w:rPr>
          <w:sz w:val="20"/>
          <w:szCs w:val="20"/>
        </w:rPr>
      </w:pPr>
    </w:p>
    <w:tbl>
      <w:tblPr>
        <w:tblW w:w="109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2552"/>
        <w:gridCol w:w="1969"/>
        <w:gridCol w:w="960"/>
        <w:gridCol w:w="272"/>
        <w:gridCol w:w="4170"/>
      </w:tblGrid>
      <w:tr w:rsidR="00D25D74" w:rsidTr="00D25D74">
        <w:trPr>
          <w:trHeight w:val="264"/>
        </w:trPr>
        <w:tc>
          <w:tcPr>
            <w:tcW w:w="1004" w:type="dxa"/>
            <w:tcBorders>
              <w:top w:val="nil"/>
              <w:left w:val="nil"/>
              <w:bottom w:val="nil"/>
              <w:right w:val="nil"/>
            </w:tcBorders>
            <w:shd w:val="clear" w:color="auto" w:fill="auto"/>
            <w:noWrap/>
            <w:vAlign w:val="bottom"/>
            <w:hideMark/>
          </w:tcPr>
          <w:p w:rsidR="00D25D74" w:rsidRDefault="00D25D74" w:rsidP="00182146">
            <w:pPr>
              <w:rPr>
                <w:rFonts w:ascii="Arial" w:hAnsi="Arial" w:cs="Arial"/>
                <w:sz w:val="20"/>
                <w:szCs w:val="20"/>
              </w:rPr>
            </w:pPr>
          </w:p>
        </w:tc>
        <w:tc>
          <w:tcPr>
            <w:tcW w:w="4521" w:type="dxa"/>
            <w:gridSpan w:val="2"/>
            <w:tcBorders>
              <w:top w:val="nil"/>
              <w:left w:val="nil"/>
              <w:bottom w:val="nil"/>
              <w:right w:val="nil"/>
            </w:tcBorders>
            <w:shd w:val="clear" w:color="auto" w:fill="auto"/>
            <w:noWrap/>
            <w:vAlign w:val="bottom"/>
            <w:hideMark/>
          </w:tcPr>
          <w:p w:rsidR="00D25D74" w:rsidRDefault="00D25D74"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25D74" w:rsidRDefault="00D25D74"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D25D74" w:rsidRDefault="00D25D74" w:rsidP="00182146">
            <w:pPr>
              <w:rPr>
                <w:rFonts w:ascii="Arial" w:hAnsi="Arial" w:cs="Arial"/>
                <w:sz w:val="20"/>
                <w:szCs w:val="20"/>
              </w:rPr>
            </w:pPr>
          </w:p>
        </w:tc>
        <w:tc>
          <w:tcPr>
            <w:tcW w:w="4170" w:type="dxa"/>
            <w:tcBorders>
              <w:top w:val="nil"/>
              <w:left w:val="nil"/>
              <w:bottom w:val="nil"/>
              <w:right w:val="nil"/>
            </w:tcBorders>
            <w:shd w:val="clear" w:color="auto" w:fill="auto"/>
            <w:noWrap/>
            <w:vAlign w:val="bottom"/>
            <w:hideMark/>
          </w:tcPr>
          <w:p w:rsidR="00D25D74" w:rsidRDefault="00D25D74" w:rsidP="00D25D74">
            <w:pPr>
              <w:jc w:val="right"/>
              <w:rPr>
                <w:rFonts w:ascii="Arial" w:hAnsi="Arial" w:cs="Arial"/>
                <w:sz w:val="20"/>
                <w:szCs w:val="20"/>
              </w:rPr>
            </w:pPr>
            <w:r>
              <w:rPr>
                <w:rFonts w:ascii="Arial" w:hAnsi="Arial" w:cs="Arial"/>
                <w:sz w:val="20"/>
                <w:szCs w:val="20"/>
              </w:rPr>
              <w:t>Приложение 3</w:t>
            </w:r>
          </w:p>
          <w:p w:rsidR="00D25D74" w:rsidRDefault="00D25D74" w:rsidP="00D25D74">
            <w:pPr>
              <w:jc w:val="right"/>
              <w:rPr>
                <w:rFonts w:ascii="Arial" w:hAnsi="Arial" w:cs="Arial"/>
                <w:sz w:val="20"/>
                <w:szCs w:val="20"/>
              </w:rPr>
            </w:pPr>
            <w:r>
              <w:rPr>
                <w:rFonts w:ascii="Arial" w:hAnsi="Arial" w:cs="Arial"/>
                <w:sz w:val="20"/>
                <w:szCs w:val="20"/>
              </w:rPr>
              <w:t>к Решению Думы  МО "Новонукутское" от 28.12.2016 г. № 36</w:t>
            </w:r>
          </w:p>
          <w:p w:rsidR="00D25D74" w:rsidRDefault="00D25D74" w:rsidP="00D25D74">
            <w:pPr>
              <w:jc w:val="right"/>
              <w:rPr>
                <w:rFonts w:ascii="Arial" w:hAnsi="Arial" w:cs="Arial"/>
                <w:sz w:val="20"/>
                <w:szCs w:val="20"/>
              </w:rPr>
            </w:pPr>
            <w:r>
              <w:rPr>
                <w:rFonts w:ascii="Arial" w:hAnsi="Arial" w:cs="Arial"/>
                <w:sz w:val="20"/>
                <w:szCs w:val="20"/>
              </w:rPr>
              <w:t xml:space="preserve">"О  бюджете МО "Новонукутское" на 2017 г. и плановый период 2018-2019 г.г.                                                                                                                                </w:t>
            </w:r>
          </w:p>
        </w:tc>
      </w:tr>
      <w:tr w:rsidR="00D25D74" w:rsidTr="00D25D74">
        <w:trPr>
          <w:trHeight w:val="264"/>
        </w:trPr>
        <w:tc>
          <w:tcPr>
            <w:tcW w:w="10927" w:type="dxa"/>
            <w:gridSpan w:val="6"/>
            <w:tcBorders>
              <w:top w:val="nil"/>
              <w:left w:val="nil"/>
              <w:bottom w:val="single" w:sz="4" w:space="0" w:color="auto"/>
              <w:right w:val="nil"/>
            </w:tcBorders>
            <w:shd w:val="clear" w:color="auto" w:fill="auto"/>
            <w:noWrap/>
            <w:vAlign w:val="bottom"/>
            <w:hideMark/>
          </w:tcPr>
          <w:p w:rsidR="00D25D74" w:rsidRPr="00D25D74" w:rsidRDefault="00D25D74" w:rsidP="00D25D74">
            <w:pPr>
              <w:jc w:val="center"/>
              <w:rPr>
                <w:rFonts w:ascii="Arial" w:hAnsi="Arial" w:cs="Arial"/>
                <w:b/>
                <w:sz w:val="20"/>
                <w:szCs w:val="20"/>
              </w:rPr>
            </w:pPr>
            <w:r w:rsidRPr="00D25D74">
              <w:rPr>
                <w:rFonts w:ascii="Arial" w:hAnsi="Arial" w:cs="Arial"/>
                <w:b/>
                <w:sz w:val="20"/>
                <w:szCs w:val="20"/>
              </w:rPr>
              <w:t>ПЕРЕЧЕНЬ ГЛАВНЫХ АДМИНИСТРАТОРОВ ДОХОДОВ БЮДЖЕТА</w:t>
            </w:r>
          </w:p>
        </w:tc>
      </w:tr>
      <w:tr w:rsidR="00D25D74" w:rsidTr="00D25D74">
        <w:trPr>
          <w:trHeight w:val="264"/>
        </w:trPr>
        <w:tc>
          <w:tcPr>
            <w:tcW w:w="3556" w:type="dxa"/>
            <w:gridSpan w:val="2"/>
            <w:vMerge w:val="restart"/>
            <w:tcBorders>
              <w:top w:val="single" w:sz="4" w:space="0" w:color="auto"/>
            </w:tcBorders>
            <w:shd w:val="clear" w:color="auto" w:fill="auto"/>
            <w:vAlign w:val="center"/>
            <w:hideMark/>
          </w:tcPr>
          <w:p w:rsidR="00D25D74" w:rsidRPr="00283C2A" w:rsidRDefault="00D25D74" w:rsidP="00182146">
            <w:pPr>
              <w:jc w:val="center"/>
              <w:rPr>
                <w:sz w:val="20"/>
                <w:szCs w:val="20"/>
              </w:rPr>
            </w:pPr>
            <w:r w:rsidRPr="00283C2A">
              <w:rPr>
                <w:sz w:val="20"/>
                <w:szCs w:val="20"/>
              </w:rPr>
              <w:t>Код бюджетной классификации</w:t>
            </w:r>
          </w:p>
        </w:tc>
        <w:tc>
          <w:tcPr>
            <w:tcW w:w="7371" w:type="dxa"/>
            <w:gridSpan w:val="4"/>
            <w:vMerge w:val="restart"/>
            <w:tcBorders>
              <w:top w:val="single" w:sz="4" w:space="0" w:color="auto"/>
            </w:tcBorders>
            <w:shd w:val="clear" w:color="auto" w:fill="auto"/>
            <w:vAlign w:val="center"/>
            <w:hideMark/>
          </w:tcPr>
          <w:p w:rsidR="00D25D74" w:rsidRPr="00283C2A" w:rsidRDefault="00D25D74" w:rsidP="00182146">
            <w:pPr>
              <w:jc w:val="center"/>
              <w:rPr>
                <w:sz w:val="20"/>
                <w:szCs w:val="20"/>
              </w:rPr>
            </w:pPr>
            <w:r w:rsidRPr="00283C2A">
              <w:rPr>
                <w:sz w:val="20"/>
                <w:szCs w:val="20"/>
              </w:rPr>
              <w:t>Наименование главного администратора доходов местного бюджета</w:t>
            </w:r>
          </w:p>
        </w:tc>
      </w:tr>
      <w:tr w:rsidR="00D25D74" w:rsidTr="00D25D74">
        <w:trPr>
          <w:trHeight w:val="264"/>
        </w:trPr>
        <w:tc>
          <w:tcPr>
            <w:tcW w:w="3556" w:type="dxa"/>
            <w:gridSpan w:val="2"/>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182146">
            <w:pPr>
              <w:rPr>
                <w:sz w:val="20"/>
                <w:szCs w:val="20"/>
              </w:rPr>
            </w:pPr>
          </w:p>
        </w:tc>
      </w:tr>
      <w:tr w:rsidR="00D25D74" w:rsidTr="00D25D74">
        <w:trPr>
          <w:trHeight w:val="264"/>
        </w:trPr>
        <w:tc>
          <w:tcPr>
            <w:tcW w:w="1004" w:type="dxa"/>
            <w:vMerge w:val="restart"/>
            <w:shd w:val="clear" w:color="auto" w:fill="auto"/>
            <w:vAlign w:val="center"/>
            <w:hideMark/>
          </w:tcPr>
          <w:p w:rsidR="00D25D74" w:rsidRDefault="00D25D74" w:rsidP="00182146">
            <w:pPr>
              <w:jc w:val="center"/>
              <w:rPr>
                <w:rFonts w:ascii="Arial" w:hAnsi="Arial" w:cs="Arial"/>
                <w:sz w:val="16"/>
                <w:szCs w:val="16"/>
              </w:rPr>
            </w:pPr>
            <w:r>
              <w:rPr>
                <w:rFonts w:ascii="Arial" w:hAnsi="Arial" w:cs="Arial"/>
                <w:sz w:val="16"/>
                <w:szCs w:val="16"/>
              </w:rPr>
              <w:t>главного администратора доходов</w:t>
            </w:r>
          </w:p>
        </w:tc>
        <w:tc>
          <w:tcPr>
            <w:tcW w:w="2552" w:type="dxa"/>
            <w:vMerge w:val="restart"/>
            <w:shd w:val="clear" w:color="auto" w:fill="auto"/>
            <w:vAlign w:val="center"/>
            <w:hideMark/>
          </w:tcPr>
          <w:p w:rsidR="00D25D74" w:rsidRPr="00283C2A" w:rsidRDefault="00D25D74" w:rsidP="00182146">
            <w:pPr>
              <w:jc w:val="center"/>
              <w:rPr>
                <w:sz w:val="20"/>
                <w:szCs w:val="20"/>
              </w:rPr>
            </w:pPr>
            <w:r w:rsidRPr="00283C2A">
              <w:rPr>
                <w:sz w:val="20"/>
                <w:szCs w:val="20"/>
              </w:rPr>
              <w:t>доходов местного бюджета</w:t>
            </w:r>
          </w:p>
        </w:tc>
        <w:tc>
          <w:tcPr>
            <w:tcW w:w="7371" w:type="dxa"/>
            <w:gridSpan w:val="4"/>
            <w:vMerge/>
            <w:vAlign w:val="center"/>
            <w:hideMark/>
          </w:tcPr>
          <w:p w:rsidR="00D25D74" w:rsidRPr="00283C2A" w:rsidRDefault="00D25D74" w:rsidP="00182146">
            <w:pPr>
              <w:rPr>
                <w:sz w:val="20"/>
                <w:szCs w:val="20"/>
              </w:rPr>
            </w:pPr>
          </w:p>
        </w:tc>
      </w:tr>
      <w:tr w:rsidR="00D25D74" w:rsidTr="00D25D74">
        <w:trPr>
          <w:trHeight w:val="264"/>
        </w:trPr>
        <w:tc>
          <w:tcPr>
            <w:tcW w:w="1004" w:type="dxa"/>
            <w:vMerge/>
            <w:vAlign w:val="center"/>
            <w:hideMark/>
          </w:tcPr>
          <w:p w:rsidR="00D25D74" w:rsidRDefault="00D25D74" w:rsidP="00182146">
            <w:pPr>
              <w:rPr>
                <w:rFonts w:ascii="Arial" w:hAnsi="Arial" w:cs="Arial"/>
                <w:sz w:val="16"/>
                <w:szCs w:val="16"/>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182146">
            <w:pPr>
              <w:rPr>
                <w:sz w:val="20"/>
                <w:szCs w:val="20"/>
              </w:rPr>
            </w:pPr>
          </w:p>
        </w:tc>
      </w:tr>
      <w:tr w:rsidR="00D25D74" w:rsidTr="00D25D74">
        <w:trPr>
          <w:trHeight w:val="223"/>
        </w:trPr>
        <w:tc>
          <w:tcPr>
            <w:tcW w:w="1004" w:type="dxa"/>
            <w:vMerge/>
            <w:vAlign w:val="center"/>
            <w:hideMark/>
          </w:tcPr>
          <w:p w:rsidR="00D25D74" w:rsidRDefault="00D25D74" w:rsidP="00182146">
            <w:pPr>
              <w:rPr>
                <w:rFonts w:ascii="Arial" w:hAnsi="Arial" w:cs="Arial"/>
                <w:sz w:val="16"/>
                <w:szCs w:val="16"/>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182146">
            <w:pPr>
              <w:rPr>
                <w:sz w:val="20"/>
                <w:szCs w:val="20"/>
              </w:rPr>
            </w:pPr>
          </w:p>
        </w:tc>
      </w:tr>
      <w:tr w:rsidR="00D25D74" w:rsidRPr="00283C2A" w:rsidTr="00D25D74">
        <w:trPr>
          <w:trHeight w:val="264"/>
        </w:trPr>
        <w:tc>
          <w:tcPr>
            <w:tcW w:w="1004" w:type="dxa"/>
            <w:shd w:val="clear" w:color="auto" w:fill="auto"/>
            <w:noWrap/>
            <w:vAlign w:val="bottom"/>
            <w:hideMark/>
          </w:tcPr>
          <w:p w:rsidR="00D25D74" w:rsidRDefault="00D25D74" w:rsidP="00182146">
            <w:pPr>
              <w:jc w:val="center"/>
              <w:rPr>
                <w:rFonts w:ascii="Arial" w:hAnsi="Arial" w:cs="Arial"/>
                <w:b/>
                <w:bCs/>
                <w:i/>
                <w:iCs/>
                <w:sz w:val="20"/>
                <w:szCs w:val="20"/>
              </w:rPr>
            </w:pPr>
            <w:r>
              <w:rPr>
                <w:rFonts w:ascii="Arial" w:hAnsi="Arial" w:cs="Arial"/>
                <w:b/>
                <w:bCs/>
                <w:i/>
                <w:iCs/>
                <w:sz w:val="20"/>
                <w:szCs w:val="20"/>
              </w:rPr>
              <w:t>035</w:t>
            </w:r>
          </w:p>
        </w:tc>
        <w:tc>
          <w:tcPr>
            <w:tcW w:w="9923" w:type="dxa"/>
            <w:gridSpan w:val="5"/>
            <w:shd w:val="clear" w:color="auto" w:fill="auto"/>
            <w:noWrap/>
            <w:vAlign w:val="bottom"/>
            <w:hideMark/>
          </w:tcPr>
          <w:p w:rsidR="00D25D74" w:rsidRPr="00283C2A" w:rsidRDefault="00D25D74" w:rsidP="00182146">
            <w:pPr>
              <w:jc w:val="center"/>
              <w:rPr>
                <w:b/>
                <w:bCs/>
                <w:i/>
                <w:iCs/>
                <w:sz w:val="20"/>
                <w:szCs w:val="20"/>
              </w:rPr>
            </w:pPr>
            <w:r w:rsidRPr="00283C2A">
              <w:rPr>
                <w:b/>
                <w:bCs/>
                <w:i/>
                <w:iCs/>
                <w:sz w:val="20"/>
                <w:szCs w:val="20"/>
              </w:rPr>
              <w:t>Администрация муниципального образования "Новонукутское"</w:t>
            </w:r>
          </w:p>
        </w:tc>
      </w:tr>
      <w:tr w:rsidR="00D25D74" w:rsidTr="00D25D74">
        <w:trPr>
          <w:trHeight w:val="264"/>
        </w:trPr>
        <w:tc>
          <w:tcPr>
            <w:tcW w:w="1004" w:type="dxa"/>
            <w:vMerge w:val="restart"/>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1 11 05013 10 0000 120</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Доходы,</w:t>
            </w:r>
            <w:r>
              <w:rPr>
                <w:sz w:val="20"/>
                <w:szCs w:val="20"/>
              </w:rPr>
              <w:t xml:space="preserve"> </w:t>
            </w:r>
            <w:r w:rsidRPr="00283C2A">
              <w:rPr>
                <w:sz w:val="20"/>
                <w:szCs w:val="20"/>
              </w:rPr>
              <w:t>полученные в виде арендной платы за земельные участки, госуд</w:t>
            </w:r>
            <w:r>
              <w:rPr>
                <w:sz w:val="20"/>
                <w:szCs w:val="20"/>
              </w:rPr>
              <w:t xml:space="preserve">арственная  </w:t>
            </w:r>
            <w:r w:rsidRPr="00283C2A">
              <w:rPr>
                <w:sz w:val="20"/>
                <w:szCs w:val="20"/>
              </w:rPr>
              <w:t>собственность на которы</w:t>
            </w:r>
            <w:r>
              <w:rPr>
                <w:sz w:val="20"/>
                <w:szCs w:val="20"/>
              </w:rPr>
              <w:t xml:space="preserve">е не разграничена и которые </w:t>
            </w:r>
            <w:r w:rsidRPr="00283C2A">
              <w:rPr>
                <w:sz w:val="20"/>
                <w:szCs w:val="20"/>
              </w:rPr>
              <w:t xml:space="preserve"> расположены в границах</w:t>
            </w:r>
            <w:r>
              <w:rPr>
                <w:sz w:val="20"/>
                <w:szCs w:val="20"/>
              </w:rPr>
              <w:t xml:space="preserve"> сельских </w:t>
            </w:r>
            <w:r w:rsidRPr="00283C2A">
              <w:rPr>
                <w:sz w:val="20"/>
                <w:szCs w:val="20"/>
              </w:rPr>
              <w:t xml:space="preserve"> поселений, а также средства от продажи права на заключение договоров аренды указ</w:t>
            </w:r>
            <w:r>
              <w:rPr>
                <w:sz w:val="20"/>
                <w:szCs w:val="20"/>
              </w:rPr>
              <w:t>анных</w:t>
            </w:r>
            <w:proofErr w:type="gramStart"/>
            <w:r>
              <w:rPr>
                <w:sz w:val="20"/>
                <w:szCs w:val="20"/>
              </w:rPr>
              <w:t xml:space="preserve"> </w:t>
            </w:r>
            <w:r w:rsidRPr="00283C2A">
              <w:rPr>
                <w:sz w:val="20"/>
                <w:szCs w:val="20"/>
              </w:rPr>
              <w:t>.</w:t>
            </w:r>
            <w:proofErr w:type="gramEnd"/>
            <w:r w:rsidRPr="00283C2A">
              <w:rPr>
                <w:sz w:val="20"/>
                <w:szCs w:val="20"/>
              </w:rPr>
              <w:t>зем</w:t>
            </w:r>
            <w:r>
              <w:rPr>
                <w:sz w:val="20"/>
                <w:szCs w:val="20"/>
              </w:rPr>
              <w:t xml:space="preserve">ельных </w:t>
            </w:r>
            <w:r w:rsidRPr="00283C2A">
              <w:rPr>
                <w:sz w:val="20"/>
                <w:szCs w:val="20"/>
              </w:rPr>
              <w:t xml:space="preserve"> участков</w:t>
            </w: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30"/>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926"/>
        </w:trPr>
        <w:tc>
          <w:tcPr>
            <w:tcW w:w="1004" w:type="dxa"/>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shd w:val="clear" w:color="auto" w:fill="auto"/>
            <w:vAlign w:val="center"/>
            <w:hideMark/>
          </w:tcPr>
          <w:p w:rsidR="00D25D74" w:rsidRPr="00283C2A" w:rsidRDefault="00D25D74" w:rsidP="00182146">
            <w:pPr>
              <w:jc w:val="center"/>
              <w:rPr>
                <w:sz w:val="20"/>
                <w:szCs w:val="20"/>
              </w:rPr>
            </w:pPr>
            <w:r w:rsidRPr="00283C2A">
              <w:rPr>
                <w:sz w:val="20"/>
                <w:szCs w:val="20"/>
              </w:rPr>
              <w:t>1 11 05025 10 0000 120</w:t>
            </w:r>
          </w:p>
        </w:tc>
        <w:tc>
          <w:tcPr>
            <w:tcW w:w="7371" w:type="dxa"/>
            <w:gridSpan w:val="4"/>
            <w:shd w:val="clear" w:color="auto" w:fill="auto"/>
            <w:vAlign w:val="center"/>
            <w:hideMark/>
          </w:tcPr>
          <w:p w:rsidR="00D25D74" w:rsidRPr="00283C2A" w:rsidRDefault="00D25D74" w:rsidP="00D25D74">
            <w:pPr>
              <w:jc w:val="both"/>
              <w:rPr>
                <w:sz w:val="20"/>
                <w:szCs w:val="20"/>
              </w:rPr>
            </w:pPr>
            <w:proofErr w:type="gramStart"/>
            <w:r w:rsidRPr="00283C2A">
              <w:rPr>
                <w:sz w:val="20"/>
                <w:szCs w:val="20"/>
              </w:rPr>
              <w:t>Доходы,</w:t>
            </w:r>
            <w:r>
              <w:rPr>
                <w:sz w:val="20"/>
                <w:szCs w:val="20"/>
              </w:rPr>
              <w:t xml:space="preserve"> </w:t>
            </w:r>
            <w:r w:rsidRPr="00283C2A">
              <w:rPr>
                <w:sz w:val="20"/>
                <w:szCs w:val="20"/>
              </w:rPr>
              <w:t xml:space="preserve">полученные в виде арендной платы,  а также средства от продажи права на заключение договоров аренды за земли, находящиеся в собственности </w:t>
            </w:r>
            <w:r>
              <w:rPr>
                <w:sz w:val="20"/>
                <w:szCs w:val="20"/>
              </w:rPr>
              <w:t xml:space="preserve">сельских </w:t>
            </w:r>
            <w:r w:rsidRPr="00283C2A">
              <w:rPr>
                <w:sz w:val="20"/>
                <w:szCs w:val="20"/>
              </w:rPr>
              <w:t>поселений (за исключением земельных участков муниципальных б</w:t>
            </w:r>
            <w:r>
              <w:rPr>
                <w:sz w:val="20"/>
                <w:szCs w:val="20"/>
              </w:rPr>
              <w:t>ю</w:t>
            </w:r>
            <w:r w:rsidRPr="00283C2A">
              <w:rPr>
                <w:sz w:val="20"/>
                <w:szCs w:val="20"/>
              </w:rPr>
              <w:t>джетных и автономных учреждений)</w:t>
            </w:r>
            <w:proofErr w:type="gramEnd"/>
          </w:p>
        </w:tc>
      </w:tr>
      <w:tr w:rsidR="00D25D74" w:rsidTr="00D25D74">
        <w:trPr>
          <w:trHeight w:val="264"/>
        </w:trPr>
        <w:tc>
          <w:tcPr>
            <w:tcW w:w="1004" w:type="dxa"/>
            <w:vMerge w:val="restart"/>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1 11 09045 10 0000 120</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Прочие поступления от использования имущества, находящиеся в собст</w:t>
            </w:r>
            <w:r>
              <w:rPr>
                <w:sz w:val="20"/>
                <w:szCs w:val="20"/>
              </w:rPr>
              <w:t>в</w:t>
            </w:r>
            <w:r w:rsidRPr="00283C2A">
              <w:rPr>
                <w:sz w:val="20"/>
                <w:szCs w:val="20"/>
              </w:rPr>
              <w:t xml:space="preserve">енности </w:t>
            </w:r>
            <w:r>
              <w:rPr>
                <w:sz w:val="20"/>
                <w:szCs w:val="20"/>
              </w:rPr>
              <w:t xml:space="preserve"> сельских </w:t>
            </w:r>
            <w:r w:rsidRPr="00283C2A">
              <w:rPr>
                <w:sz w:val="20"/>
                <w:szCs w:val="20"/>
              </w:rPr>
              <w:t>поселений (за исключением имущества муниципальных бюджетных и автономных учреждений, а также имущества мун</w:t>
            </w:r>
            <w:r>
              <w:rPr>
                <w:sz w:val="20"/>
                <w:szCs w:val="20"/>
              </w:rPr>
              <w:t>и</w:t>
            </w:r>
            <w:r w:rsidRPr="00283C2A">
              <w:rPr>
                <w:sz w:val="20"/>
                <w:szCs w:val="20"/>
              </w:rPr>
              <w:t>ципальных унитарных предприятий, в том числе казенных)</w:t>
            </w:r>
          </w:p>
        </w:tc>
      </w:tr>
      <w:tr w:rsidR="00D25D74" w:rsidTr="00D25D74">
        <w:trPr>
          <w:trHeight w:val="561"/>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471"/>
        </w:trPr>
        <w:tc>
          <w:tcPr>
            <w:tcW w:w="1004" w:type="dxa"/>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shd w:val="clear" w:color="auto" w:fill="auto"/>
            <w:vAlign w:val="center"/>
            <w:hideMark/>
          </w:tcPr>
          <w:p w:rsidR="00D25D74" w:rsidRPr="00283C2A" w:rsidRDefault="00D25D74" w:rsidP="00182146">
            <w:pPr>
              <w:jc w:val="center"/>
              <w:rPr>
                <w:sz w:val="20"/>
                <w:szCs w:val="20"/>
              </w:rPr>
            </w:pPr>
            <w:r w:rsidRPr="00283C2A">
              <w:rPr>
                <w:sz w:val="20"/>
                <w:szCs w:val="20"/>
              </w:rPr>
              <w:t>1 14 06013 10 0000 430</w:t>
            </w:r>
          </w:p>
        </w:tc>
        <w:tc>
          <w:tcPr>
            <w:tcW w:w="7371" w:type="dxa"/>
            <w:gridSpan w:val="4"/>
            <w:shd w:val="clear" w:color="auto" w:fill="auto"/>
            <w:vAlign w:val="center"/>
            <w:hideMark/>
          </w:tcPr>
          <w:p w:rsidR="00D25D74" w:rsidRPr="00283C2A" w:rsidRDefault="00D25D74" w:rsidP="00D25D74">
            <w:pPr>
              <w:jc w:val="both"/>
              <w:rPr>
                <w:sz w:val="20"/>
                <w:szCs w:val="20"/>
              </w:rPr>
            </w:pPr>
            <w:r w:rsidRPr="00283C2A">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0"/>
                <w:szCs w:val="20"/>
              </w:rPr>
              <w:t xml:space="preserve"> сельских поселений </w:t>
            </w:r>
          </w:p>
        </w:tc>
      </w:tr>
      <w:tr w:rsidR="00D25D74" w:rsidTr="00D25D74">
        <w:trPr>
          <w:trHeight w:val="264"/>
        </w:trPr>
        <w:tc>
          <w:tcPr>
            <w:tcW w:w="1004" w:type="dxa"/>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shd w:val="clear" w:color="auto" w:fill="auto"/>
            <w:noWrap/>
            <w:vAlign w:val="center"/>
            <w:hideMark/>
          </w:tcPr>
          <w:p w:rsidR="00D25D74" w:rsidRPr="00283C2A" w:rsidRDefault="00D25D74" w:rsidP="00182146">
            <w:pPr>
              <w:jc w:val="center"/>
              <w:rPr>
                <w:sz w:val="20"/>
                <w:szCs w:val="20"/>
              </w:rPr>
            </w:pPr>
            <w:r>
              <w:rPr>
                <w:sz w:val="20"/>
                <w:szCs w:val="20"/>
              </w:rPr>
              <w:t>1 14 06025 10 0000 430</w:t>
            </w:r>
          </w:p>
        </w:tc>
        <w:tc>
          <w:tcPr>
            <w:tcW w:w="7371" w:type="dxa"/>
            <w:gridSpan w:val="4"/>
            <w:shd w:val="clear" w:color="auto" w:fill="auto"/>
            <w:vAlign w:val="center"/>
            <w:hideMark/>
          </w:tcPr>
          <w:p w:rsidR="00D25D74" w:rsidRPr="00283C2A" w:rsidRDefault="00D25D74" w:rsidP="00D25D74">
            <w:pPr>
              <w:jc w:val="both"/>
              <w:rPr>
                <w:sz w:val="20"/>
                <w:szCs w:val="20"/>
              </w:rPr>
            </w:pPr>
            <w:r w:rsidRPr="00212B85">
              <w:rPr>
                <w:sz w:val="18"/>
                <w:szCs w:val="18"/>
              </w:rPr>
              <w:t xml:space="preserve">Доходы от продажи земельных участков, находящихся в собственности </w:t>
            </w:r>
            <w:r>
              <w:rPr>
                <w:sz w:val="18"/>
                <w:szCs w:val="18"/>
              </w:rPr>
              <w:t xml:space="preserve">сельских поселений </w:t>
            </w:r>
            <w:r w:rsidRPr="00212B85">
              <w:rPr>
                <w:sz w:val="18"/>
                <w:szCs w:val="18"/>
              </w:rPr>
              <w:t xml:space="preserve"> (за исключением земельных участков муниципальных бюджетных и автономных учреждени</w:t>
            </w:r>
            <w:r>
              <w:t>й)</w:t>
            </w:r>
          </w:p>
        </w:tc>
      </w:tr>
      <w:tr w:rsidR="00D25D74" w:rsidTr="00D25D74">
        <w:trPr>
          <w:trHeight w:val="264"/>
        </w:trPr>
        <w:tc>
          <w:tcPr>
            <w:tcW w:w="1004" w:type="dxa"/>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shd w:val="clear" w:color="auto" w:fill="auto"/>
            <w:noWrap/>
            <w:vAlign w:val="center"/>
            <w:hideMark/>
          </w:tcPr>
          <w:p w:rsidR="00D25D74" w:rsidRPr="00283C2A" w:rsidRDefault="00D25D74" w:rsidP="00182146">
            <w:pPr>
              <w:jc w:val="center"/>
              <w:rPr>
                <w:sz w:val="20"/>
                <w:szCs w:val="20"/>
              </w:rPr>
            </w:pPr>
            <w:r>
              <w:rPr>
                <w:sz w:val="20"/>
                <w:szCs w:val="20"/>
              </w:rPr>
              <w:t>1 16 90050 10 0000 140</w:t>
            </w:r>
          </w:p>
        </w:tc>
        <w:tc>
          <w:tcPr>
            <w:tcW w:w="7371" w:type="dxa"/>
            <w:gridSpan w:val="4"/>
            <w:shd w:val="clear" w:color="auto" w:fill="auto"/>
            <w:vAlign w:val="center"/>
            <w:hideMark/>
          </w:tcPr>
          <w:p w:rsidR="00D25D74" w:rsidRPr="00212B85" w:rsidRDefault="00D25D74" w:rsidP="00D25D74">
            <w:pPr>
              <w:jc w:val="both"/>
              <w:rPr>
                <w:sz w:val="18"/>
                <w:szCs w:val="18"/>
              </w:rPr>
            </w:pPr>
            <w:r w:rsidRPr="00212B85">
              <w:rPr>
                <w:sz w:val="18"/>
                <w:szCs w:val="18"/>
              </w:rPr>
              <w:t xml:space="preserve">Прочие поступления от денежных взысканий (штрафов) и иных сумм в возмещение ущерба, зачисляемые в бюджет </w:t>
            </w:r>
            <w:r>
              <w:rPr>
                <w:sz w:val="18"/>
                <w:szCs w:val="18"/>
              </w:rPr>
              <w:t xml:space="preserve">сельских </w:t>
            </w:r>
            <w:r w:rsidRPr="00212B85">
              <w:rPr>
                <w:sz w:val="18"/>
                <w:szCs w:val="18"/>
              </w:rPr>
              <w:t>поселений</w:t>
            </w:r>
          </w:p>
        </w:tc>
      </w:tr>
      <w:tr w:rsidR="00D25D74" w:rsidTr="00D25D74">
        <w:trPr>
          <w:trHeight w:val="264"/>
        </w:trPr>
        <w:tc>
          <w:tcPr>
            <w:tcW w:w="1004" w:type="dxa"/>
            <w:vMerge w:val="restart"/>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1 17 01050 10 0000 180</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 xml:space="preserve">Невыясненные поступления, зачисляемые в бюджеты </w:t>
            </w:r>
            <w:r>
              <w:rPr>
                <w:sz w:val="20"/>
                <w:szCs w:val="20"/>
              </w:rPr>
              <w:t xml:space="preserve">сельских </w:t>
            </w:r>
            <w:r w:rsidRPr="00283C2A">
              <w:rPr>
                <w:sz w:val="20"/>
                <w:szCs w:val="20"/>
              </w:rPr>
              <w:t>поселений</w:t>
            </w:r>
          </w:p>
        </w:tc>
      </w:tr>
      <w:tr w:rsidR="00D25D74" w:rsidTr="00D25D74">
        <w:trPr>
          <w:trHeight w:val="230"/>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64"/>
        </w:trPr>
        <w:tc>
          <w:tcPr>
            <w:tcW w:w="1004" w:type="dxa"/>
            <w:shd w:val="clear" w:color="auto" w:fill="auto"/>
            <w:vAlign w:val="center"/>
            <w:hideMark/>
          </w:tcPr>
          <w:p w:rsidR="00D25D74" w:rsidRDefault="00D25D74" w:rsidP="00182146">
            <w:pPr>
              <w:jc w:val="center"/>
              <w:rPr>
                <w:rFonts w:ascii="Arial" w:hAnsi="Arial" w:cs="Arial"/>
                <w:sz w:val="20"/>
                <w:szCs w:val="20"/>
              </w:rPr>
            </w:pPr>
            <w:r>
              <w:rPr>
                <w:rFonts w:ascii="Arial" w:hAnsi="Arial" w:cs="Arial"/>
                <w:sz w:val="20"/>
                <w:szCs w:val="20"/>
              </w:rPr>
              <w:t>035</w:t>
            </w:r>
          </w:p>
        </w:tc>
        <w:tc>
          <w:tcPr>
            <w:tcW w:w="2552" w:type="dxa"/>
            <w:shd w:val="clear" w:color="auto" w:fill="auto"/>
            <w:noWrap/>
            <w:vAlign w:val="bottom"/>
            <w:hideMark/>
          </w:tcPr>
          <w:p w:rsidR="00D25D74" w:rsidRPr="00283C2A" w:rsidRDefault="00D25D74" w:rsidP="00182146">
            <w:pPr>
              <w:jc w:val="center"/>
              <w:rPr>
                <w:sz w:val="20"/>
                <w:szCs w:val="20"/>
              </w:rPr>
            </w:pPr>
            <w:r w:rsidRPr="00283C2A">
              <w:rPr>
                <w:sz w:val="20"/>
                <w:szCs w:val="20"/>
              </w:rPr>
              <w:t xml:space="preserve"> 1 17 05050 10 0000 180</w:t>
            </w:r>
          </w:p>
        </w:tc>
        <w:tc>
          <w:tcPr>
            <w:tcW w:w="7371" w:type="dxa"/>
            <w:gridSpan w:val="4"/>
            <w:shd w:val="clear" w:color="auto" w:fill="auto"/>
            <w:noWrap/>
            <w:vAlign w:val="bottom"/>
            <w:hideMark/>
          </w:tcPr>
          <w:p w:rsidR="00D25D74" w:rsidRPr="00283C2A" w:rsidRDefault="00D25D74" w:rsidP="00D25D74">
            <w:pPr>
              <w:jc w:val="both"/>
              <w:rPr>
                <w:sz w:val="20"/>
                <w:szCs w:val="20"/>
              </w:rPr>
            </w:pPr>
            <w:r w:rsidRPr="00283C2A">
              <w:rPr>
                <w:sz w:val="20"/>
                <w:szCs w:val="20"/>
              </w:rPr>
              <w:t xml:space="preserve">Прочие неналоговые доходы бюджетов </w:t>
            </w:r>
            <w:r>
              <w:rPr>
                <w:sz w:val="20"/>
                <w:szCs w:val="20"/>
              </w:rPr>
              <w:t xml:space="preserve">сельских </w:t>
            </w:r>
            <w:r w:rsidRPr="00283C2A">
              <w:rPr>
                <w:sz w:val="20"/>
                <w:szCs w:val="20"/>
              </w:rPr>
              <w:t>поселений</w:t>
            </w:r>
          </w:p>
        </w:tc>
      </w:tr>
      <w:tr w:rsidR="00D25D74" w:rsidTr="00D25D74">
        <w:trPr>
          <w:trHeight w:val="264"/>
        </w:trPr>
        <w:tc>
          <w:tcPr>
            <w:tcW w:w="1004" w:type="dxa"/>
            <w:vAlign w:val="center"/>
            <w:hideMark/>
          </w:tcPr>
          <w:p w:rsidR="00D25D74" w:rsidRDefault="00D25D74" w:rsidP="00182146">
            <w:pPr>
              <w:rPr>
                <w:rFonts w:ascii="Arial" w:hAnsi="Arial" w:cs="Arial"/>
                <w:sz w:val="20"/>
                <w:szCs w:val="20"/>
              </w:rPr>
            </w:pPr>
          </w:p>
        </w:tc>
        <w:tc>
          <w:tcPr>
            <w:tcW w:w="2552" w:type="dxa"/>
            <w:vAlign w:val="center"/>
            <w:hideMark/>
          </w:tcPr>
          <w:p w:rsidR="00D25D74" w:rsidRPr="00283C2A" w:rsidRDefault="00D25D74" w:rsidP="00182146">
            <w:pPr>
              <w:rPr>
                <w:sz w:val="20"/>
                <w:szCs w:val="20"/>
              </w:rPr>
            </w:pPr>
          </w:p>
        </w:tc>
        <w:tc>
          <w:tcPr>
            <w:tcW w:w="7371" w:type="dxa"/>
            <w:gridSpan w:val="4"/>
            <w:vAlign w:val="center"/>
            <w:hideMark/>
          </w:tcPr>
          <w:p w:rsidR="00D25D74" w:rsidRPr="00283C2A" w:rsidRDefault="00D25D74" w:rsidP="00182146">
            <w:pPr>
              <w:rPr>
                <w:sz w:val="20"/>
                <w:szCs w:val="20"/>
              </w:rPr>
            </w:pPr>
          </w:p>
        </w:tc>
      </w:tr>
      <w:tr w:rsidR="00D25D74" w:rsidTr="00D25D74">
        <w:trPr>
          <w:trHeight w:val="264"/>
        </w:trPr>
        <w:tc>
          <w:tcPr>
            <w:tcW w:w="1004" w:type="dxa"/>
            <w:shd w:val="clear" w:color="auto" w:fill="auto"/>
            <w:noWrap/>
            <w:vAlign w:val="bottom"/>
            <w:hideMark/>
          </w:tcPr>
          <w:p w:rsidR="00D25D74" w:rsidRDefault="00D25D74" w:rsidP="00182146">
            <w:pPr>
              <w:jc w:val="center"/>
              <w:rPr>
                <w:rFonts w:ascii="Arial" w:hAnsi="Arial" w:cs="Arial"/>
                <w:b/>
                <w:bCs/>
                <w:i/>
                <w:iCs/>
                <w:sz w:val="20"/>
                <w:szCs w:val="20"/>
              </w:rPr>
            </w:pPr>
            <w:r>
              <w:rPr>
                <w:rFonts w:ascii="Arial" w:hAnsi="Arial" w:cs="Arial"/>
                <w:b/>
                <w:bCs/>
                <w:i/>
                <w:iCs/>
                <w:sz w:val="20"/>
                <w:szCs w:val="20"/>
              </w:rPr>
              <w:t>105</w:t>
            </w:r>
          </w:p>
        </w:tc>
        <w:tc>
          <w:tcPr>
            <w:tcW w:w="9923" w:type="dxa"/>
            <w:gridSpan w:val="5"/>
            <w:shd w:val="clear" w:color="auto" w:fill="auto"/>
            <w:noWrap/>
            <w:vAlign w:val="bottom"/>
            <w:hideMark/>
          </w:tcPr>
          <w:p w:rsidR="00D25D74" w:rsidRPr="00283C2A" w:rsidRDefault="00D25D74" w:rsidP="00182146">
            <w:pPr>
              <w:rPr>
                <w:b/>
                <w:bCs/>
                <w:i/>
                <w:iCs/>
                <w:sz w:val="20"/>
                <w:szCs w:val="20"/>
              </w:rPr>
            </w:pPr>
            <w:r w:rsidRPr="00283C2A">
              <w:rPr>
                <w:b/>
                <w:bCs/>
                <w:i/>
                <w:iCs/>
                <w:sz w:val="20"/>
                <w:szCs w:val="20"/>
              </w:rPr>
              <w:t>Финансовый отдел администрации муниципального образования "Новонукутское"</w:t>
            </w:r>
          </w:p>
        </w:tc>
      </w:tr>
      <w:tr w:rsidR="00D25D74" w:rsidTr="00D25D74">
        <w:trPr>
          <w:trHeight w:val="264"/>
        </w:trPr>
        <w:tc>
          <w:tcPr>
            <w:tcW w:w="1004" w:type="dxa"/>
            <w:shd w:val="clear" w:color="auto" w:fill="auto"/>
            <w:noWrap/>
            <w:vAlign w:val="bottom"/>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bottom"/>
            <w:hideMark/>
          </w:tcPr>
          <w:p w:rsidR="00D25D74" w:rsidRPr="00283C2A" w:rsidRDefault="00D25D74" w:rsidP="00182146">
            <w:pPr>
              <w:jc w:val="center"/>
              <w:rPr>
                <w:sz w:val="20"/>
                <w:szCs w:val="20"/>
              </w:rPr>
            </w:pPr>
            <w:r w:rsidRPr="00283C2A">
              <w:rPr>
                <w:sz w:val="20"/>
                <w:szCs w:val="20"/>
              </w:rPr>
              <w:t xml:space="preserve"> 1 17 01050 10 0000 180</w:t>
            </w:r>
          </w:p>
        </w:tc>
        <w:tc>
          <w:tcPr>
            <w:tcW w:w="7371" w:type="dxa"/>
            <w:gridSpan w:val="4"/>
            <w:shd w:val="clear" w:color="auto" w:fill="auto"/>
            <w:noWrap/>
            <w:vAlign w:val="bottom"/>
            <w:hideMark/>
          </w:tcPr>
          <w:p w:rsidR="00D25D74" w:rsidRPr="00283C2A" w:rsidRDefault="00D25D74" w:rsidP="00D25D74">
            <w:pPr>
              <w:jc w:val="both"/>
              <w:rPr>
                <w:sz w:val="20"/>
                <w:szCs w:val="20"/>
              </w:rPr>
            </w:pPr>
            <w:r w:rsidRPr="00283C2A">
              <w:rPr>
                <w:sz w:val="20"/>
                <w:szCs w:val="20"/>
              </w:rPr>
              <w:t>Невыясненные поступления, зачисляемые в бюджеты</w:t>
            </w:r>
            <w:r>
              <w:rPr>
                <w:sz w:val="20"/>
                <w:szCs w:val="20"/>
              </w:rPr>
              <w:t xml:space="preserve"> сельских </w:t>
            </w:r>
            <w:r w:rsidRPr="00283C2A">
              <w:rPr>
                <w:sz w:val="20"/>
                <w:szCs w:val="20"/>
              </w:rPr>
              <w:t xml:space="preserve"> поселений</w:t>
            </w:r>
          </w:p>
        </w:tc>
      </w:tr>
      <w:tr w:rsidR="00D25D74" w:rsidTr="00D25D74">
        <w:trPr>
          <w:trHeight w:val="264"/>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2 02 1</w:t>
            </w:r>
            <w:r>
              <w:rPr>
                <w:sz w:val="20"/>
                <w:szCs w:val="20"/>
              </w:rPr>
              <w:t>5</w:t>
            </w:r>
            <w:r w:rsidRPr="00283C2A">
              <w:rPr>
                <w:sz w:val="20"/>
                <w:szCs w:val="20"/>
              </w:rPr>
              <w:t>001 10 0000 151</w:t>
            </w:r>
          </w:p>
        </w:tc>
        <w:tc>
          <w:tcPr>
            <w:tcW w:w="7371" w:type="dxa"/>
            <w:gridSpan w:val="4"/>
            <w:shd w:val="clear" w:color="auto" w:fill="auto"/>
            <w:noWrap/>
            <w:vAlign w:val="bottom"/>
            <w:hideMark/>
          </w:tcPr>
          <w:p w:rsidR="00D25D74" w:rsidRPr="00283C2A" w:rsidRDefault="00D25D74" w:rsidP="00D25D74">
            <w:pPr>
              <w:jc w:val="both"/>
              <w:rPr>
                <w:sz w:val="20"/>
                <w:szCs w:val="20"/>
              </w:rPr>
            </w:pPr>
            <w:r w:rsidRPr="00283C2A">
              <w:rPr>
                <w:sz w:val="20"/>
                <w:szCs w:val="20"/>
              </w:rPr>
              <w:t xml:space="preserve">Дотация </w:t>
            </w:r>
            <w:r>
              <w:rPr>
                <w:sz w:val="20"/>
                <w:szCs w:val="20"/>
              </w:rPr>
              <w:t xml:space="preserve"> бюджетам сельских поселений </w:t>
            </w:r>
            <w:r w:rsidRPr="00283C2A">
              <w:rPr>
                <w:sz w:val="20"/>
                <w:szCs w:val="20"/>
              </w:rPr>
              <w:t>на выравнивание бюджетной обеспеченности</w:t>
            </w:r>
          </w:p>
        </w:tc>
      </w:tr>
      <w:tr w:rsidR="00D25D74" w:rsidTr="00D25D74">
        <w:trPr>
          <w:trHeight w:val="264"/>
        </w:trPr>
        <w:tc>
          <w:tcPr>
            <w:tcW w:w="1004" w:type="dxa"/>
            <w:vMerge w:val="restart"/>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Pr>
                <w:sz w:val="20"/>
                <w:szCs w:val="20"/>
              </w:rPr>
              <w:t xml:space="preserve"> 2 02 </w:t>
            </w:r>
            <w:r w:rsidRPr="00283C2A">
              <w:rPr>
                <w:sz w:val="20"/>
                <w:szCs w:val="20"/>
              </w:rPr>
              <w:t>1</w:t>
            </w:r>
            <w:r>
              <w:rPr>
                <w:sz w:val="20"/>
                <w:szCs w:val="20"/>
              </w:rPr>
              <w:t>5</w:t>
            </w:r>
            <w:r w:rsidRPr="00283C2A">
              <w:rPr>
                <w:sz w:val="20"/>
                <w:szCs w:val="20"/>
              </w:rPr>
              <w:t>00</w:t>
            </w:r>
            <w:r>
              <w:rPr>
                <w:sz w:val="20"/>
                <w:szCs w:val="20"/>
              </w:rPr>
              <w:t>2</w:t>
            </w:r>
            <w:r w:rsidRPr="00283C2A">
              <w:rPr>
                <w:sz w:val="20"/>
                <w:szCs w:val="20"/>
              </w:rPr>
              <w:t xml:space="preserve"> 10 0000 151</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 xml:space="preserve">Дотация бюджетам </w:t>
            </w:r>
            <w:r>
              <w:rPr>
                <w:sz w:val="20"/>
                <w:szCs w:val="20"/>
              </w:rPr>
              <w:t xml:space="preserve"> сельских </w:t>
            </w:r>
            <w:r w:rsidRPr="00283C2A">
              <w:rPr>
                <w:sz w:val="20"/>
                <w:szCs w:val="20"/>
              </w:rPr>
              <w:t>поселений на поддержку мер по обеспечению сбалансированности бюджетов</w:t>
            </w: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30"/>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64"/>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2 02 2</w:t>
            </w:r>
            <w:r>
              <w:rPr>
                <w:sz w:val="20"/>
                <w:szCs w:val="20"/>
              </w:rPr>
              <w:t>9</w:t>
            </w:r>
            <w:r w:rsidRPr="00283C2A">
              <w:rPr>
                <w:sz w:val="20"/>
                <w:szCs w:val="20"/>
              </w:rPr>
              <w:t>999 10 0000 151</w:t>
            </w:r>
          </w:p>
        </w:tc>
        <w:tc>
          <w:tcPr>
            <w:tcW w:w="7371" w:type="dxa"/>
            <w:gridSpan w:val="4"/>
            <w:shd w:val="clear" w:color="auto" w:fill="auto"/>
            <w:noWrap/>
            <w:vAlign w:val="bottom"/>
            <w:hideMark/>
          </w:tcPr>
          <w:p w:rsidR="00D25D74" w:rsidRPr="00283C2A" w:rsidRDefault="00D25D74" w:rsidP="00D25D74">
            <w:pPr>
              <w:jc w:val="both"/>
              <w:rPr>
                <w:sz w:val="20"/>
                <w:szCs w:val="20"/>
              </w:rPr>
            </w:pPr>
            <w:r w:rsidRPr="00283C2A">
              <w:rPr>
                <w:sz w:val="20"/>
                <w:szCs w:val="20"/>
              </w:rPr>
              <w:t>Прочие субсидии бюджетам</w:t>
            </w:r>
            <w:r>
              <w:rPr>
                <w:sz w:val="20"/>
                <w:szCs w:val="20"/>
              </w:rPr>
              <w:t xml:space="preserve"> сельских</w:t>
            </w:r>
            <w:r w:rsidRPr="00283C2A">
              <w:rPr>
                <w:sz w:val="20"/>
                <w:szCs w:val="20"/>
              </w:rPr>
              <w:t xml:space="preserve"> поселений</w:t>
            </w:r>
          </w:p>
        </w:tc>
      </w:tr>
      <w:tr w:rsidR="00D25D74" w:rsidTr="00D25D74">
        <w:trPr>
          <w:trHeight w:val="264"/>
        </w:trPr>
        <w:tc>
          <w:tcPr>
            <w:tcW w:w="1004" w:type="dxa"/>
            <w:vMerge w:val="restart"/>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2 02 </w:t>
            </w:r>
            <w:r>
              <w:rPr>
                <w:sz w:val="20"/>
                <w:szCs w:val="20"/>
              </w:rPr>
              <w:t>35118</w:t>
            </w:r>
            <w:r w:rsidRPr="00283C2A">
              <w:rPr>
                <w:sz w:val="20"/>
                <w:szCs w:val="20"/>
              </w:rPr>
              <w:t xml:space="preserve"> 10 0000 151</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 xml:space="preserve">Субвенция местным бюджетам </w:t>
            </w:r>
            <w:r>
              <w:rPr>
                <w:sz w:val="20"/>
                <w:szCs w:val="20"/>
              </w:rPr>
              <w:t xml:space="preserve">сельских поселений </w:t>
            </w:r>
            <w:r w:rsidRPr="00283C2A">
              <w:rPr>
                <w:sz w:val="20"/>
                <w:szCs w:val="20"/>
              </w:rPr>
              <w:t>на осуществлении первичного воинского учета на территориях,</w:t>
            </w:r>
            <w:r>
              <w:rPr>
                <w:sz w:val="20"/>
                <w:szCs w:val="20"/>
              </w:rPr>
              <w:t xml:space="preserve"> </w:t>
            </w:r>
            <w:r w:rsidRPr="00283C2A">
              <w:rPr>
                <w:sz w:val="20"/>
                <w:szCs w:val="20"/>
              </w:rPr>
              <w:t>где отсутствуют военные комиссариаты</w:t>
            </w: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30"/>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64"/>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sidRPr="00283C2A">
              <w:rPr>
                <w:sz w:val="20"/>
                <w:szCs w:val="20"/>
              </w:rPr>
              <w:t>2 02 3</w:t>
            </w:r>
            <w:r>
              <w:rPr>
                <w:sz w:val="20"/>
                <w:szCs w:val="20"/>
              </w:rPr>
              <w:t>0</w:t>
            </w:r>
            <w:r w:rsidRPr="00283C2A">
              <w:rPr>
                <w:sz w:val="20"/>
                <w:szCs w:val="20"/>
              </w:rPr>
              <w:t>024 10 0000 151</w:t>
            </w:r>
          </w:p>
        </w:tc>
        <w:tc>
          <w:tcPr>
            <w:tcW w:w="7371" w:type="dxa"/>
            <w:gridSpan w:val="4"/>
            <w:shd w:val="clear" w:color="auto" w:fill="auto"/>
            <w:vAlign w:val="center"/>
            <w:hideMark/>
          </w:tcPr>
          <w:p w:rsidR="00D25D74" w:rsidRPr="00283C2A" w:rsidRDefault="00D25D74" w:rsidP="00D25D74">
            <w:pPr>
              <w:jc w:val="both"/>
              <w:rPr>
                <w:sz w:val="20"/>
                <w:szCs w:val="20"/>
              </w:rPr>
            </w:pPr>
            <w:r w:rsidRPr="00283C2A">
              <w:rPr>
                <w:sz w:val="20"/>
                <w:szCs w:val="20"/>
              </w:rPr>
              <w:t xml:space="preserve">Субвенции бюджетам </w:t>
            </w:r>
            <w:r>
              <w:rPr>
                <w:sz w:val="20"/>
                <w:szCs w:val="20"/>
              </w:rPr>
              <w:t xml:space="preserve">сельских поселений </w:t>
            </w:r>
            <w:r w:rsidRPr="00283C2A">
              <w:rPr>
                <w:sz w:val="20"/>
                <w:szCs w:val="20"/>
              </w:rPr>
              <w:t>на выполнение преданных полномочий</w:t>
            </w:r>
            <w:r>
              <w:rPr>
                <w:sz w:val="20"/>
                <w:szCs w:val="20"/>
              </w:rPr>
              <w:t xml:space="preserve"> субъектов Российской Федерации</w:t>
            </w:r>
          </w:p>
        </w:tc>
      </w:tr>
      <w:tr w:rsidR="00D25D74" w:rsidTr="00D25D74">
        <w:trPr>
          <w:trHeight w:val="264"/>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sidRPr="00283C2A">
              <w:rPr>
                <w:sz w:val="20"/>
                <w:szCs w:val="20"/>
              </w:rPr>
              <w:t>2 02 4</w:t>
            </w:r>
            <w:r>
              <w:rPr>
                <w:sz w:val="20"/>
                <w:szCs w:val="20"/>
              </w:rPr>
              <w:t>9</w:t>
            </w:r>
            <w:r w:rsidRPr="00283C2A">
              <w:rPr>
                <w:sz w:val="20"/>
                <w:szCs w:val="20"/>
              </w:rPr>
              <w:t>999 10 0000 151</w:t>
            </w:r>
          </w:p>
        </w:tc>
        <w:tc>
          <w:tcPr>
            <w:tcW w:w="7371" w:type="dxa"/>
            <w:gridSpan w:val="4"/>
            <w:shd w:val="clear" w:color="auto" w:fill="auto"/>
            <w:noWrap/>
            <w:vAlign w:val="bottom"/>
            <w:hideMark/>
          </w:tcPr>
          <w:p w:rsidR="00D25D74" w:rsidRPr="00283C2A" w:rsidRDefault="00D25D74" w:rsidP="00D25D74">
            <w:pPr>
              <w:jc w:val="both"/>
              <w:rPr>
                <w:sz w:val="20"/>
                <w:szCs w:val="20"/>
              </w:rPr>
            </w:pPr>
            <w:r>
              <w:rPr>
                <w:sz w:val="20"/>
                <w:szCs w:val="20"/>
              </w:rPr>
              <w:t>Прочие межбюджетные трансферты, передаваемые бюджетам сельских поселений</w:t>
            </w:r>
          </w:p>
        </w:tc>
      </w:tr>
      <w:tr w:rsidR="00D25D74" w:rsidTr="00D25D74">
        <w:trPr>
          <w:trHeight w:val="264"/>
        </w:trPr>
        <w:tc>
          <w:tcPr>
            <w:tcW w:w="1004" w:type="dxa"/>
            <w:vMerge w:val="restart"/>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vMerge w:val="restart"/>
            <w:shd w:val="clear" w:color="auto" w:fill="auto"/>
            <w:noWrap/>
            <w:vAlign w:val="center"/>
            <w:hideMark/>
          </w:tcPr>
          <w:p w:rsidR="00D25D74" w:rsidRPr="00283C2A" w:rsidRDefault="00D25D74" w:rsidP="00182146">
            <w:pPr>
              <w:jc w:val="center"/>
              <w:rPr>
                <w:sz w:val="20"/>
                <w:szCs w:val="20"/>
              </w:rPr>
            </w:pPr>
            <w:r w:rsidRPr="00283C2A">
              <w:rPr>
                <w:sz w:val="20"/>
                <w:szCs w:val="20"/>
              </w:rPr>
              <w:t xml:space="preserve"> 2 08 05000 10 0000 180</w:t>
            </w:r>
          </w:p>
        </w:tc>
        <w:tc>
          <w:tcPr>
            <w:tcW w:w="7371" w:type="dxa"/>
            <w:gridSpan w:val="4"/>
            <w:vMerge w:val="restart"/>
            <w:shd w:val="clear" w:color="auto" w:fill="auto"/>
            <w:vAlign w:val="center"/>
            <w:hideMark/>
          </w:tcPr>
          <w:p w:rsidR="00D25D74" w:rsidRPr="00283C2A" w:rsidRDefault="00D25D74" w:rsidP="00D25D74">
            <w:pPr>
              <w:jc w:val="both"/>
              <w:rPr>
                <w:sz w:val="20"/>
                <w:szCs w:val="20"/>
              </w:rPr>
            </w:pPr>
            <w:r w:rsidRPr="00283C2A">
              <w:rPr>
                <w:sz w:val="20"/>
                <w:szCs w:val="20"/>
              </w:rPr>
              <w:t>Переч</w:t>
            </w:r>
            <w:r>
              <w:rPr>
                <w:sz w:val="20"/>
                <w:szCs w:val="20"/>
              </w:rPr>
              <w:t>и</w:t>
            </w:r>
            <w:r w:rsidRPr="00283C2A">
              <w:rPr>
                <w:sz w:val="20"/>
                <w:szCs w:val="20"/>
              </w:rPr>
              <w:t xml:space="preserve">сления </w:t>
            </w:r>
            <w:r>
              <w:rPr>
                <w:sz w:val="20"/>
                <w:szCs w:val="20"/>
              </w:rPr>
              <w:t xml:space="preserve"> из бюджетов </w:t>
            </w:r>
            <w:r w:rsidRPr="00283C2A">
              <w:rPr>
                <w:sz w:val="20"/>
                <w:szCs w:val="20"/>
              </w:rPr>
              <w:t xml:space="preserve"> </w:t>
            </w:r>
            <w:r>
              <w:rPr>
                <w:sz w:val="20"/>
                <w:szCs w:val="20"/>
              </w:rPr>
              <w:t xml:space="preserve">сельских поселений </w:t>
            </w:r>
            <w:r w:rsidRPr="00283C2A">
              <w:rPr>
                <w:sz w:val="20"/>
                <w:szCs w:val="20"/>
              </w:rPr>
              <w:t xml:space="preserve"> (в бюджеты поселени</w:t>
            </w:r>
            <w:r>
              <w:rPr>
                <w:sz w:val="20"/>
                <w:szCs w:val="20"/>
              </w:rPr>
              <w:t>й</w:t>
            </w:r>
            <w:proofErr w:type="gramStart"/>
            <w:r w:rsidRPr="00283C2A">
              <w:rPr>
                <w:sz w:val="20"/>
                <w:szCs w:val="20"/>
              </w:rPr>
              <w:t>)д</w:t>
            </w:r>
            <w:proofErr w:type="gramEnd"/>
            <w:r w:rsidRPr="00283C2A">
              <w:rPr>
                <w:sz w:val="20"/>
                <w:szCs w:val="20"/>
              </w:rPr>
              <w:t xml:space="preserve">ля осуществления возврата </w:t>
            </w:r>
            <w:r>
              <w:rPr>
                <w:sz w:val="20"/>
                <w:szCs w:val="20"/>
              </w:rPr>
              <w:t>(</w:t>
            </w:r>
            <w:r w:rsidRPr="00283C2A">
              <w:rPr>
                <w:sz w:val="20"/>
                <w:szCs w:val="20"/>
              </w:rPr>
              <w:t>зачета</w:t>
            </w:r>
            <w:r>
              <w:rPr>
                <w:sz w:val="20"/>
                <w:szCs w:val="20"/>
              </w:rPr>
              <w:t>)</w:t>
            </w:r>
            <w:r w:rsidRPr="00283C2A">
              <w:rPr>
                <w:sz w:val="20"/>
                <w:szCs w:val="20"/>
              </w:rPr>
              <w:t xml:space="preserve"> излишне уплаченных или излишне изысканных сумм налогов,</w:t>
            </w:r>
            <w:r>
              <w:rPr>
                <w:sz w:val="20"/>
                <w:szCs w:val="20"/>
              </w:rPr>
              <w:t xml:space="preserve"> </w:t>
            </w:r>
            <w:r w:rsidRPr="00283C2A">
              <w:rPr>
                <w:sz w:val="20"/>
                <w:szCs w:val="20"/>
              </w:rPr>
              <w:t>сборов и иных платежей,</w:t>
            </w:r>
            <w:r>
              <w:rPr>
                <w:sz w:val="20"/>
                <w:szCs w:val="20"/>
              </w:rPr>
              <w:t xml:space="preserve"> </w:t>
            </w:r>
            <w:r w:rsidRPr="00283C2A">
              <w:rPr>
                <w:sz w:val="20"/>
                <w:szCs w:val="20"/>
              </w:rPr>
              <w:t>а также суммы процентов за несвоевре</w:t>
            </w:r>
            <w:r>
              <w:rPr>
                <w:sz w:val="20"/>
                <w:szCs w:val="20"/>
              </w:rPr>
              <w:t>ме</w:t>
            </w:r>
            <w:r w:rsidRPr="00283C2A">
              <w:rPr>
                <w:sz w:val="20"/>
                <w:szCs w:val="20"/>
              </w:rPr>
              <w:t>нное осуществление такого возврата и процентов,</w:t>
            </w:r>
            <w:r>
              <w:rPr>
                <w:sz w:val="20"/>
                <w:szCs w:val="20"/>
              </w:rPr>
              <w:t xml:space="preserve"> </w:t>
            </w:r>
            <w:r w:rsidRPr="00283C2A">
              <w:rPr>
                <w:sz w:val="20"/>
                <w:szCs w:val="20"/>
              </w:rPr>
              <w:t>начис</w:t>
            </w:r>
            <w:r>
              <w:rPr>
                <w:sz w:val="20"/>
                <w:szCs w:val="20"/>
              </w:rPr>
              <w:t xml:space="preserve">ленных </w:t>
            </w:r>
            <w:r w:rsidRPr="00283C2A">
              <w:rPr>
                <w:sz w:val="20"/>
                <w:szCs w:val="20"/>
              </w:rPr>
              <w:t>на излишн</w:t>
            </w:r>
            <w:r>
              <w:rPr>
                <w:sz w:val="20"/>
                <w:szCs w:val="20"/>
              </w:rPr>
              <w:t>е</w:t>
            </w:r>
            <w:r w:rsidRPr="00283C2A">
              <w:rPr>
                <w:sz w:val="20"/>
                <w:szCs w:val="20"/>
              </w:rPr>
              <w:t xml:space="preserve"> </w:t>
            </w:r>
            <w:r>
              <w:rPr>
                <w:sz w:val="20"/>
                <w:szCs w:val="20"/>
              </w:rPr>
              <w:t>взысканные суммы</w:t>
            </w:r>
            <w:r w:rsidRPr="00283C2A">
              <w:rPr>
                <w:sz w:val="20"/>
                <w:szCs w:val="20"/>
              </w:rPr>
              <w:t>.</w:t>
            </w: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264"/>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499"/>
        </w:trPr>
        <w:tc>
          <w:tcPr>
            <w:tcW w:w="1004" w:type="dxa"/>
            <w:vMerge/>
            <w:vAlign w:val="center"/>
            <w:hideMark/>
          </w:tcPr>
          <w:p w:rsidR="00D25D74" w:rsidRDefault="00D25D74" w:rsidP="00182146">
            <w:pPr>
              <w:rPr>
                <w:rFonts w:ascii="Arial" w:hAnsi="Arial" w:cs="Arial"/>
                <w:sz w:val="20"/>
                <w:szCs w:val="20"/>
              </w:rPr>
            </w:pPr>
          </w:p>
        </w:tc>
        <w:tc>
          <w:tcPr>
            <w:tcW w:w="2552" w:type="dxa"/>
            <w:vMerge/>
            <w:vAlign w:val="center"/>
            <w:hideMark/>
          </w:tcPr>
          <w:p w:rsidR="00D25D74" w:rsidRPr="00283C2A" w:rsidRDefault="00D25D74" w:rsidP="00182146">
            <w:pPr>
              <w:rPr>
                <w:sz w:val="20"/>
                <w:szCs w:val="20"/>
              </w:rPr>
            </w:pPr>
          </w:p>
        </w:tc>
        <w:tc>
          <w:tcPr>
            <w:tcW w:w="7371" w:type="dxa"/>
            <w:gridSpan w:val="4"/>
            <w:vMerge/>
            <w:vAlign w:val="center"/>
            <w:hideMark/>
          </w:tcPr>
          <w:p w:rsidR="00D25D74" w:rsidRPr="00283C2A" w:rsidRDefault="00D25D74" w:rsidP="00D25D74">
            <w:pPr>
              <w:jc w:val="both"/>
              <w:rPr>
                <w:sz w:val="20"/>
                <w:szCs w:val="20"/>
              </w:rPr>
            </w:pPr>
          </w:p>
        </w:tc>
      </w:tr>
      <w:tr w:rsidR="00D25D74" w:rsidTr="00D25D74">
        <w:trPr>
          <w:trHeight w:val="380"/>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sidRPr="00283C2A">
              <w:rPr>
                <w:sz w:val="20"/>
                <w:szCs w:val="20"/>
              </w:rPr>
              <w:t>2 19</w:t>
            </w:r>
            <w:r>
              <w:rPr>
                <w:sz w:val="20"/>
                <w:szCs w:val="20"/>
              </w:rPr>
              <w:t xml:space="preserve"> 600</w:t>
            </w:r>
            <w:r w:rsidRPr="00283C2A">
              <w:rPr>
                <w:sz w:val="20"/>
                <w:szCs w:val="20"/>
              </w:rPr>
              <w:t>10</w:t>
            </w:r>
            <w:r>
              <w:rPr>
                <w:sz w:val="20"/>
                <w:szCs w:val="20"/>
              </w:rPr>
              <w:t xml:space="preserve"> 10</w:t>
            </w:r>
            <w:r w:rsidRPr="00283C2A">
              <w:rPr>
                <w:sz w:val="20"/>
                <w:szCs w:val="20"/>
              </w:rPr>
              <w:t xml:space="preserve"> 0000 151</w:t>
            </w:r>
          </w:p>
        </w:tc>
        <w:tc>
          <w:tcPr>
            <w:tcW w:w="7371" w:type="dxa"/>
            <w:gridSpan w:val="4"/>
            <w:shd w:val="clear" w:color="auto" w:fill="auto"/>
            <w:vAlign w:val="center"/>
            <w:hideMark/>
          </w:tcPr>
          <w:p w:rsidR="00D25D74" w:rsidRPr="00283C2A" w:rsidRDefault="00D25D74" w:rsidP="00D25D74">
            <w:pPr>
              <w:jc w:val="both"/>
              <w:rPr>
                <w:sz w:val="20"/>
                <w:szCs w:val="20"/>
              </w:rPr>
            </w:pPr>
            <w:r w:rsidRPr="00283C2A">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D25D74" w:rsidTr="00D25D74">
        <w:trPr>
          <w:trHeight w:val="855"/>
        </w:trPr>
        <w:tc>
          <w:tcPr>
            <w:tcW w:w="1004" w:type="dxa"/>
            <w:shd w:val="clear" w:color="auto" w:fill="auto"/>
            <w:noWrap/>
            <w:vAlign w:val="center"/>
            <w:hideMark/>
          </w:tcPr>
          <w:p w:rsidR="00D25D74" w:rsidRDefault="00D25D74" w:rsidP="00182146">
            <w:pPr>
              <w:jc w:val="center"/>
              <w:rPr>
                <w:rFonts w:ascii="Arial" w:hAnsi="Arial" w:cs="Arial"/>
                <w:sz w:val="20"/>
                <w:szCs w:val="20"/>
              </w:rPr>
            </w:pPr>
            <w:r>
              <w:rPr>
                <w:rFonts w:ascii="Arial" w:hAnsi="Arial" w:cs="Arial"/>
                <w:sz w:val="20"/>
                <w:szCs w:val="20"/>
              </w:rPr>
              <w:t>105</w:t>
            </w:r>
          </w:p>
        </w:tc>
        <w:tc>
          <w:tcPr>
            <w:tcW w:w="2552" w:type="dxa"/>
            <w:shd w:val="clear" w:color="auto" w:fill="auto"/>
            <w:noWrap/>
            <w:vAlign w:val="center"/>
            <w:hideMark/>
          </w:tcPr>
          <w:p w:rsidR="00D25D74" w:rsidRPr="00283C2A" w:rsidRDefault="00D25D74" w:rsidP="00182146">
            <w:pPr>
              <w:jc w:val="center"/>
              <w:rPr>
                <w:sz w:val="20"/>
                <w:szCs w:val="20"/>
              </w:rPr>
            </w:pPr>
            <w:r>
              <w:rPr>
                <w:sz w:val="20"/>
                <w:szCs w:val="20"/>
              </w:rPr>
              <w:t>2 02 20051 10 0000 151</w:t>
            </w:r>
          </w:p>
        </w:tc>
        <w:tc>
          <w:tcPr>
            <w:tcW w:w="7371" w:type="dxa"/>
            <w:gridSpan w:val="4"/>
            <w:shd w:val="clear" w:color="auto" w:fill="auto"/>
            <w:vAlign w:val="center"/>
            <w:hideMark/>
          </w:tcPr>
          <w:p w:rsidR="00D25D74" w:rsidRPr="00283C2A" w:rsidRDefault="00D25D74" w:rsidP="00D25D74">
            <w:pPr>
              <w:jc w:val="both"/>
              <w:rPr>
                <w:sz w:val="20"/>
                <w:szCs w:val="20"/>
              </w:rPr>
            </w:pPr>
            <w:r>
              <w:rPr>
                <w:sz w:val="20"/>
                <w:szCs w:val="20"/>
              </w:rPr>
              <w:t>Субсидии бюджетам сельских поселений на реализацию федеральных целевых программ</w:t>
            </w:r>
          </w:p>
        </w:tc>
      </w:tr>
    </w:tbl>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D25D74" w:rsidRDefault="00D25D74" w:rsidP="00D25D74">
      <w:pPr>
        <w:jc w:val="right"/>
        <w:rPr>
          <w:rFonts w:ascii="Arial" w:hAnsi="Arial" w:cs="Arial"/>
          <w:sz w:val="20"/>
          <w:szCs w:val="20"/>
        </w:rPr>
      </w:pPr>
      <w:r>
        <w:rPr>
          <w:rFonts w:ascii="Arial" w:hAnsi="Arial" w:cs="Arial"/>
          <w:sz w:val="20"/>
          <w:szCs w:val="20"/>
        </w:rPr>
        <w:lastRenderedPageBreak/>
        <w:t>Приложение 4</w:t>
      </w:r>
    </w:p>
    <w:p w:rsidR="00D25D74" w:rsidRDefault="00D25D74" w:rsidP="00D25D74">
      <w:pPr>
        <w:jc w:val="right"/>
        <w:rPr>
          <w:rFonts w:ascii="Arial" w:hAnsi="Arial" w:cs="Arial"/>
          <w:sz w:val="20"/>
          <w:szCs w:val="20"/>
        </w:rPr>
      </w:pPr>
      <w:r>
        <w:rPr>
          <w:rFonts w:ascii="Arial" w:hAnsi="Arial" w:cs="Arial"/>
          <w:sz w:val="20"/>
          <w:szCs w:val="20"/>
        </w:rPr>
        <w:t>к Решению Думы  МО "Новонукутское" от 28.12.2016 г. № 36</w:t>
      </w:r>
    </w:p>
    <w:p w:rsidR="00283C2A" w:rsidRDefault="00D25D74" w:rsidP="00D25D74">
      <w:pPr>
        <w:jc w:val="right"/>
        <w:rPr>
          <w:b/>
          <w:sz w:val="22"/>
          <w:szCs w:val="22"/>
        </w:rPr>
      </w:pPr>
      <w:r>
        <w:rPr>
          <w:rFonts w:ascii="Arial" w:hAnsi="Arial" w:cs="Arial"/>
          <w:sz w:val="20"/>
          <w:szCs w:val="20"/>
        </w:rPr>
        <w:t xml:space="preserve">"О  бюджете МО "Новонукутское" на 2017 г. и плановый период 2018-2019 г.г.                                                                                                                                </w:t>
      </w:r>
    </w:p>
    <w:p w:rsidR="00283C2A" w:rsidRDefault="00283C2A" w:rsidP="00182146">
      <w:pPr>
        <w:jc w:val="center"/>
        <w:rPr>
          <w:b/>
          <w:sz w:val="22"/>
          <w:szCs w:val="22"/>
        </w:rPr>
      </w:pPr>
    </w:p>
    <w:p w:rsidR="00283C2A" w:rsidRPr="00D25D74" w:rsidRDefault="00D25D74" w:rsidP="00182146">
      <w:pPr>
        <w:jc w:val="center"/>
        <w:rPr>
          <w:b/>
          <w:sz w:val="22"/>
          <w:szCs w:val="22"/>
        </w:rPr>
      </w:pPr>
      <w:r w:rsidRPr="00D25D74">
        <w:rPr>
          <w:rFonts w:ascii="Arial" w:hAnsi="Arial" w:cs="Arial"/>
          <w:b/>
          <w:sz w:val="20"/>
          <w:szCs w:val="20"/>
        </w:rPr>
        <w:t xml:space="preserve">ПЕРЕЧЕНЬ ГЛАВНЫХ </w:t>
      </w:r>
      <w:proofErr w:type="gramStart"/>
      <w:r w:rsidRPr="00D25D74">
        <w:rPr>
          <w:rFonts w:ascii="Arial" w:hAnsi="Arial" w:cs="Arial"/>
          <w:b/>
          <w:sz w:val="20"/>
          <w:szCs w:val="20"/>
        </w:rPr>
        <w:t>АДМИНИСТРАТОРОВ ИСТОЧНИКОВ ФИНАНСИРОВАНИЯ ДЕФИЦИТА БЮДЖЕТА</w:t>
      </w:r>
      <w:proofErr w:type="gramEnd"/>
    </w:p>
    <w:p w:rsidR="00283C2A" w:rsidRDefault="00283C2A" w:rsidP="00182146">
      <w:pPr>
        <w:jc w:val="center"/>
        <w:rPr>
          <w:b/>
          <w:sz w:val="22"/>
          <w:szCs w:val="22"/>
        </w:rPr>
      </w:pPr>
    </w:p>
    <w:tbl>
      <w:tblPr>
        <w:tblW w:w="109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940"/>
        <w:gridCol w:w="7540"/>
      </w:tblGrid>
      <w:tr w:rsidR="00D25D74" w:rsidTr="00B75714">
        <w:trPr>
          <w:trHeight w:val="264"/>
        </w:trPr>
        <w:tc>
          <w:tcPr>
            <w:tcW w:w="3387" w:type="dxa"/>
            <w:gridSpan w:val="2"/>
            <w:vMerge w:val="restart"/>
            <w:shd w:val="clear" w:color="auto" w:fill="auto"/>
            <w:vAlign w:val="center"/>
            <w:hideMark/>
          </w:tcPr>
          <w:p w:rsidR="00D25D74" w:rsidRDefault="00D25D74" w:rsidP="00B75714">
            <w:pPr>
              <w:jc w:val="center"/>
              <w:rPr>
                <w:rFonts w:ascii="Arial" w:hAnsi="Arial" w:cs="Arial"/>
                <w:sz w:val="20"/>
                <w:szCs w:val="20"/>
              </w:rPr>
            </w:pPr>
            <w:r>
              <w:rPr>
                <w:rFonts w:ascii="Arial" w:hAnsi="Arial" w:cs="Arial"/>
                <w:sz w:val="20"/>
                <w:szCs w:val="20"/>
              </w:rPr>
              <w:t>Код бюджетной классификации</w:t>
            </w:r>
          </w:p>
        </w:tc>
        <w:tc>
          <w:tcPr>
            <w:tcW w:w="7540" w:type="dxa"/>
            <w:vMerge w:val="restart"/>
            <w:shd w:val="clear" w:color="auto" w:fill="auto"/>
            <w:vAlign w:val="center"/>
            <w:hideMark/>
          </w:tcPr>
          <w:p w:rsidR="00D25D74" w:rsidRDefault="00D25D74" w:rsidP="00B75714">
            <w:pPr>
              <w:jc w:val="center"/>
              <w:rPr>
                <w:rFonts w:ascii="Arial" w:hAnsi="Arial" w:cs="Arial"/>
                <w:sz w:val="20"/>
                <w:szCs w:val="20"/>
              </w:rPr>
            </w:pPr>
            <w:r>
              <w:rPr>
                <w:rFonts w:ascii="Arial" w:hAnsi="Arial" w:cs="Arial"/>
                <w:sz w:val="20"/>
                <w:szCs w:val="20"/>
              </w:rPr>
              <w:t xml:space="preserve">Наименование главного </w:t>
            </w:r>
            <w:proofErr w:type="gramStart"/>
            <w:r>
              <w:rPr>
                <w:rFonts w:ascii="Arial" w:hAnsi="Arial" w:cs="Arial"/>
                <w:sz w:val="20"/>
                <w:szCs w:val="20"/>
              </w:rPr>
              <w:t>администратора источников финансирования дефицита местного бюджета</w:t>
            </w:r>
            <w:proofErr w:type="gramEnd"/>
          </w:p>
        </w:tc>
      </w:tr>
      <w:tr w:rsidR="00D25D74" w:rsidTr="00B75714">
        <w:trPr>
          <w:trHeight w:val="264"/>
        </w:trPr>
        <w:tc>
          <w:tcPr>
            <w:tcW w:w="3387" w:type="dxa"/>
            <w:gridSpan w:val="2"/>
            <w:vMerge/>
            <w:vAlign w:val="center"/>
            <w:hideMark/>
          </w:tcPr>
          <w:p w:rsidR="00D25D74" w:rsidRDefault="00D25D74" w:rsidP="00B75714">
            <w:pPr>
              <w:rPr>
                <w:rFonts w:ascii="Arial" w:hAnsi="Arial" w:cs="Arial"/>
                <w:sz w:val="20"/>
                <w:szCs w:val="20"/>
              </w:rPr>
            </w:pP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264"/>
        </w:trPr>
        <w:tc>
          <w:tcPr>
            <w:tcW w:w="1447" w:type="dxa"/>
            <w:vMerge w:val="restart"/>
            <w:shd w:val="clear" w:color="auto" w:fill="auto"/>
            <w:vAlign w:val="center"/>
            <w:hideMark/>
          </w:tcPr>
          <w:p w:rsidR="00D25D74" w:rsidRDefault="00D25D74" w:rsidP="00B75714">
            <w:pPr>
              <w:jc w:val="center"/>
              <w:rPr>
                <w:rFonts w:ascii="Arial" w:hAnsi="Arial" w:cs="Arial"/>
                <w:sz w:val="16"/>
                <w:szCs w:val="16"/>
              </w:rPr>
            </w:pPr>
            <w:r>
              <w:rPr>
                <w:rFonts w:ascii="Arial" w:hAnsi="Arial" w:cs="Arial"/>
                <w:sz w:val="16"/>
                <w:szCs w:val="16"/>
              </w:rPr>
              <w:t>главного администратора источников</w:t>
            </w:r>
          </w:p>
        </w:tc>
        <w:tc>
          <w:tcPr>
            <w:tcW w:w="1940" w:type="dxa"/>
            <w:vMerge w:val="restart"/>
            <w:shd w:val="clear" w:color="auto" w:fill="auto"/>
            <w:vAlign w:val="center"/>
            <w:hideMark/>
          </w:tcPr>
          <w:p w:rsidR="00D25D74" w:rsidRDefault="00D25D74" w:rsidP="00B75714">
            <w:pPr>
              <w:jc w:val="center"/>
              <w:rPr>
                <w:rFonts w:ascii="Arial" w:hAnsi="Arial" w:cs="Arial"/>
                <w:sz w:val="16"/>
                <w:szCs w:val="16"/>
              </w:rPr>
            </w:pPr>
            <w:r>
              <w:rPr>
                <w:rFonts w:ascii="Arial" w:hAnsi="Arial" w:cs="Arial"/>
                <w:sz w:val="16"/>
                <w:szCs w:val="16"/>
              </w:rPr>
              <w:t>источников финансирования дефицита местного бюджета</w:t>
            </w: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264"/>
        </w:trPr>
        <w:tc>
          <w:tcPr>
            <w:tcW w:w="1447" w:type="dxa"/>
            <w:vMerge/>
            <w:vAlign w:val="center"/>
            <w:hideMark/>
          </w:tcPr>
          <w:p w:rsidR="00D25D74" w:rsidRDefault="00D25D74" w:rsidP="00B75714">
            <w:pPr>
              <w:rPr>
                <w:rFonts w:ascii="Arial" w:hAnsi="Arial" w:cs="Arial"/>
                <w:sz w:val="16"/>
                <w:szCs w:val="16"/>
              </w:rPr>
            </w:pPr>
          </w:p>
        </w:tc>
        <w:tc>
          <w:tcPr>
            <w:tcW w:w="1940" w:type="dxa"/>
            <w:vMerge/>
            <w:vAlign w:val="center"/>
            <w:hideMark/>
          </w:tcPr>
          <w:p w:rsidR="00D25D74" w:rsidRDefault="00D25D74" w:rsidP="00B75714">
            <w:pPr>
              <w:rPr>
                <w:rFonts w:ascii="Arial" w:hAnsi="Arial" w:cs="Arial"/>
                <w:sz w:val="16"/>
                <w:szCs w:val="16"/>
              </w:rPr>
            </w:pP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525"/>
        </w:trPr>
        <w:tc>
          <w:tcPr>
            <w:tcW w:w="1447" w:type="dxa"/>
            <w:vMerge/>
            <w:vAlign w:val="center"/>
            <w:hideMark/>
          </w:tcPr>
          <w:p w:rsidR="00D25D74" w:rsidRDefault="00D25D74" w:rsidP="00B75714">
            <w:pPr>
              <w:rPr>
                <w:rFonts w:ascii="Arial" w:hAnsi="Arial" w:cs="Arial"/>
                <w:sz w:val="16"/>
                <w:szCs w:val="16"/>
              </w:rPr>
            </w:pPr>
          </w:p>
        </w:tc>
        <w:tc>
          <w:tcPr>
            <w:tcW w:w="1940" w:type="dxa"/>
            <w:vMerge/>
            <w:vAlign w:val="center"/>
            <w:hideMark/>
          </w:tcPr>
          <w:p w:rsidR="00D25D74" w:rsidRDefault="00D25D74" w:rsidP="00B75714">
            <w:pPr>
              <w:rPr>
                <w:rFonts w:ascii="Arial" w:hAnsi="Arial" w:cs="Arial"/>
                <w:sz w:val="16"/>
                <w:szCs w:val="16"/>
              </w:rPr>
            </w:pP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264"/>
        </w:trPr>
        <w:tc>
          <w:tcPr>
            <w:tcW w:w="1447" w:type="dxa"/>
            <w:vMerge w:val="restart"/>
            <w:shd w:val="clear" w:color="auto" w:fill="auto"/>
            <w:noWrap/>
            <w:vAlign w:val="center"/>
            <w:hideMark/>
          </w:tcPr>
          <w:p w:rsidR="00D25D74" w:rsidRDefault="00D25D74" w:rsidP="00B75714">
            <w:pPr>
              <w:jc w:val="center"/>
              <w:rPr>
                <w:rFonts w:ascii="Arial" w:hAnsi="Arial" w:cs="Arial"/>
                <w:sz w:val="20"/>
                <w:szCs w:val="20"/>
              </w:rPr>
            </w:pPr>
            <w:r>
              <w:rPr>
                <w:rFonts w:ascii="Arial" w:hAnsi="Arial" w:cs="Arial"/>
                <w:sz w:val="20"/>
                <w:szCs w:val="20"/>
              </w:rPr>
              <w:t>105</w:t>
            </w:r>
          </w:p>
        </w:tc>
        <w:tc>
          <w:tcPr>
            <w:tcW w:w="9480" w:type="dxa"/>
            <w:gridSpan w:val="2"/>
            <w:vMerge w:val="restart"/>
            <w:shd w:val="clear" w:color="auto" w:fill="auto"/>
            <w:vAlign w:val="center"/>
            <w:hideMark/>
          </w:tcPr>
          <w:p w:rsidR="00D25D74" w:rsidRDefault="00D25D74" w:rsidP="00B75714">
            <w:pPr>
              <w:jc w:val="center"/>
              <w:rPr>
                <w:rFonts w:ascii="Arial" w:hAnsi="Arial" w:cs="Arial"/>
                <w:sz w:val="16"/>
                <w:szCs w:val="16"/>
              </w:rPr>
            </w:pPr>
            <w:r>
              <w:rPr>
                <w:rFonts w:ascii="Arial" w:hAnsi="Arial" w:cs="Arial"/>
                <w:sz w:val="16"/>
                <w:szCs w:val="16"/>
              </w:rPr>
              <w:t>Финансовый отдел администрации муниципального образования "Первомайское"</w:t>
            </w:r>
          </w:p>
        </w:tc>
      </w:tr>
      <w:tr w:rsidR="00D25D74" w:rsidTr="00B75714">
        <w:trPr>
          <w:trHeight w:val="264"/>
        </w:trPr>
        <w:tc>
          <w:tcPr>
            <w:tcW w:w="1447" w:type="dxa"/>
            <w:vMerge/>
            <w:vAlign w:val="center"/>
            <w:hideMark/>
          </w:tcPr>
          <w:p w:rsidR="00D25D74" w:rsidRDefault="00D25D74" w:rsidP="00B75714">
            <w:pPr>
              <w:rPr>
                <w:rFonts w:ascii="Arial" w:hAnsi="Arial" w:cs="Arial"/>
                <w:sz w:val="20"/>
                <w:szCs w:val="20"/>
              </w:rPr>
            </w:pPr>
          </w:p>
        </w:tc>
        <w:tc>
          <w:tcPr>
            <w:tcW w:w="9480" w:type="dxa"/>
            <w:gridSpan w:val="2"/>
            <w:vMerge/>
            <w:vAlign w:val="center"/>
            <w:hideMark/>
          </w:tcPr>
          <w:p w:rsidR="00D25D74" w:rsidRDefault="00D25D74" w:rsidP="00B75714">
            <w:pPr>
              <w:rPr>
                <w:rFonts w:ascii="Arial" w:hAnsi="Arial" w:cs="Arial"/>
                <w:sz w:val="16"/>
                <w:szCs w:val="16"/>
              </w:rPr>
            </w:pPr>
          </w:p>
        </w:tc>
      </w:tr>
      <w:tr w:rsidR="00D25D74" w:rsidTr="00B75714">
        <w:trPr>
          <w:trHeight w:val="264"/>
        </w:trPr>
        <w:tc>
          <w:tcPr>
            <w:tcW w:w="1447" w:type="dxa"/>
            <w:vMerge w:val="restart"/>
            <w:shd w:val="clear" w:color="auto" w:fill="auto"/>
            <w:noWrap/>
            <w:vAlign w:val="center"/>
            <w:hideMark/>
          </w:tcPr>
          <w:p w:rsidR="00D25D74" w:rsidRDefault="00D25D74" w:rsidP="00B75714">
            <w:pPr>
              <w:jc w:val="center"/>
              <w:rPr>
                <w:rFonts w:ascii="Arial" w:hAnsi="Arial" w:cs="Arial"/>
                <w:sz w:val="20"/>
                <w:szCs w:val="20"/>
              </w:rPr>
            </w:pPr>
            <w:r>
              <w:rPr>
                <w:rFonts w:ascii="Arial" w:hAnsi="Arial" w:cs="Arial"/>
                <w:sz w:val="20"/>
                <w:szCs w:val="20"/>
              </w:rPr>
              <w:t>105</w:t>
            </w:r>
          </w:p>
        </w:tc>
        <w:tc>
          <w:tcPr>
            <w:tcW w:w="1940" w:type="dxa"/>
            <w:vMerge w:val="restart"/>
            <w:shd w:val="clear" w:color="auto" w:fill="auto"/>
            <w:noWrap/>
            <w:vAlign w:val="center"/>
            <w:hideMark/>
          </w:tcPr>
          <w:p w:rsidR="00D25D74" w:rsidRDefault="00D25D74" w:rsidP="00B75714">
            <w:pPr>
              <w:jc w:val="center"/>
              <w:rPr>
                <w:rFonts w:ascii="Arial" w:hAnsi="Arial" w:cs="Arial"/>
                <w:sz w:val="16"/>
                <w:szCs w:val="16"/>
              </w:rPr>
            </w:pPr>
            <w:r>
              <w:rPr>
                <w:rFonts w:ascii="Arial" w:hAnsi="Arial" w:cs="Arial"/>
                <w:sz w:val="16"/>
                <w:szCs w:val="16"/>
              </w:rPr>
              <w:t>01 02 0000 00 0000 000</w:t>
            </w:r>
          </w:p>
        </w:tc>
        <w:tc>
          <w:tcPr>
            <w:tcW w:w="7540" w:type="dxa"/>
            <w:vMerge w:val="restart"/>
            <w:shd w:val="clear" w:color="auto" w:fill="auto"/>
            <w:vAlign w:val="center"/>
            <w:hideMark/>
          </w:tcPr>
          <w:p w:rsidR="00D25D74" w:rsidRDefault="00D25D74" w:rsidP="00B75714">
            <w:pPr>
              <w:rPr>
                <w:rFonts w:ascii="Arial" w:hAnsi="Arial" w:cs="Arial"/>
                <w:sz w:val="20"/>
                <w:szCs w:val="20"/>
              </w:rPr>
            </w:pPr>
            <w:r>
              <w:rPr>
                <w:rFonts w:ascii="Arial" w:hAnsi="Arial" w:cs="Arial"/>
                <w:sz w:val="20"/>
                <w:szCs w:val="20"/>
              </w:rPr>
              <w:t>Кредиты кредитных организаций в валюте Российской Федерации</w:t>
            </w:r>
          </w:p>
        </w:tc>
      </w:tr>
      <w:tr w:rsidR="00D25D74" w:rsidTr="00B75714">
        <w:trPr>
          <w:trHeight w:val="264"/>
        </w:trPr>
        <w:tc>
          <w:tcPr>
            <w:tcW w:w="1447" w:type="dxa"/>
            <w:vMerge/>
            <w:vAlign w:val="center"/>
            <w:hideMark/>
          </w:tcPr>
          <w:p w:rsidR="00D25D74" w:rsidRDefault="00D25D74" w:rsidP="00B75714">
            <w:pPr>
              <w:rPr>
                <w:rFonts w:ascii="Arial" w:hAnsi="Arial" w:cs="Arial"/>
                <w:sz w:val="20"/>
                <w:szCs w:val="20"/>
              </w:rPr>
            </w:pPr>
          </w:p>
        </w:tc>
        <w:tc>
          <w:tcPr>
            <w:tcW w:w="1940" w:type="dxa"/>
            <w:vMerge/>
            <w:vAlign w:val="center"/>
            <w:hideMark/>
          </w:tcPr>
          <w:p w:rsidR="00D25D74" w:rsidRDefault="00D25D74" w:rsidP="00B75714">
            <w:pPr>
              <w:rPr>
                <w:rFonts w:ascii="Arial" w:hAnsi="Arial" w:cs="Arial"/>
                <w:sz w:val="16"/>
                <w:szCs w:val="16"/>
              </w:rPr>
            </w:pP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264"/>
        </w:trPr>
        <w:tc>
          <w:tcPr>
            <w:tcW w:w="1447" w:type="dxa"/>
            <w:vMerge w:val="restart"/>
            <w:shd w:val="clear" w:color="auto" w:fill="auto"/>
            <w:noWrap/>
            <w:vAlign w:val="center"/>
            <w:hideMark/>
          </w:tcPr>
          <w:p w:rsidR="00D25D74" w:rsidRDefault="00D25D74" w:rsidP="00B75714">
            <w:pPr>
              <w:jc w:val="center"/>
              <w:rPr>
                <w:rFonts w:ascii="Arial" w:hAnsi="Arial" w:cs="Arial"/>
                <w:sz w:val="20"/>
                <w:szCs w:val="20"/>
              </w:rPr>
            </w:pPr>
            <w:r>
              <w:rPr>
                <w:rFonts w:ascii="Arial" w:hAnsi="Arial" w:cs="Arial"/>
                <w:sz w:val="20"/>
                <w:szCs w:val="20"/>
              </w:rPr>
              <w:t>105</w:t>
            </w:r>
          </w:p>
        </w:tc>
        <w:tc>
          <w:tcPr>
            <w:tcW w:w="1940" w:type="dxa"/>
            <w:vMerge w:val="restart"/>
            <w:shd w:val="clear" w:color="auto" w:fill="auto"/>
            <w:noWrap/>
            <w:vAlign w:val="center"/>
            <w:hideMark/>
          </w:tcPr>
          <w:p w:rsidR="00D25D74" w:rsidRDefault="00D25D74" w:rsidP="00B75714">
            <w:pPr>
              <w:jc w:val="center"/>
              <w:rPr>
                <w:rFonts w:ascii="Arial" w:hAnsi="Arial" w:cs="Arial"/>
                <w:sz w:val="16"/>
                <w:szCs w:val="16"/>
              </w:rPr>
            </w:pPr>
            <w:r>
              <w:rPr>
                <w:rFonts w:ascii="Arial" w:hAnsi="Arial" w:cs="Arial"/>
                <w:sz w:val="16"/>
                <w:szCs w:val="16"/>
              </w:rPr>
              <w:t>01 03 0000 00 0000 000</w:t>
            </w:r>
          </w:p>
        </w:tc>
        <w:tc>
          <w:tcPr>
            <w:tcW w:w="7540" w:type="dxa"/>
            <w:vMerge w:val="restart"/>
            <w:shd w:val="clear" w:color="auto" w:fill="auto"/>
            <w:vAlign w:val="center"/>
            <w:hideMark/>
          </w:tcPr>
          <w:p w:rsidR="00D25D74" w:rsidRDefault="00D25D74" w:rsidP="00B75714">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r>
      <w:tr w:rsidR="00D25D74" w:rsidTr="00B75714">
        <w:trPr>
          <w:trHeight w:val="585"/>
        </w:trPr>
        <w:tc>
          <w:tcPr>
            <w:tcW w:w="1447" w:type="dxa"/>
            <w:vMerge/>
            <w:vAlign w:val="center"/>
            <w:hideMark/>
          </w:tcPr>
          <w:p w:rsidR="00D25D74" w:rsidRDefault="00D25D74" w:rsidP="00B75714">
            <w:pPr>
              <w:rPr>
                <w:rFonts w:ascii="Arial" w:hAnsi="Arial" w:cs="Arial"/>
                <w:sz w:val="20"/>
                <w:szCs w:val="20"/>
              </w:rPr>
            </w:pPr>
          </w:p>
        </w:tc>
        <w:tc>
          <w:tcPr>
            <w:tcW w:w="1940" w:type="dxa"/>
            <w:vMerge/>
            <w:vAlign w:val="center"/>
            <w:hideMark/>
          </w:tcPr>
          <w:p w:rsidR="00D25D74" w:rsidRDefault="00D25D74" w:rsidP="00B75714">
            <w:pPr>
              <w:rPr>
                <w:rFonts w:ascii="Arial" w:hAnsi="Arial" w:cs="Arial"/>
                <w:sz w:val="16"/>
                <w:szCs w:val="16"/>
              </w:rPr>
            </w:pPr>
          </w:p>
        </w:tc>
        <w:tc>
          <w:tcPr>
            <w:tcW w:w="7540" w:type="dxa"/>
            <w:vMerge/>
            <w:vAlign w:val="center"/>
            <w:hideMark/>
          </w:tcPr>
          <w:p w:rsidR="00D25D74" w:rsidRDefault="00D25D74" w:rsidP="00B75714">
            <w:pPr>
              <w:rPr>
                <w:rFonts w:ascii="Arial" w:hAnsi="Arial" w:cs="Arial"/>
                <w:sz w:val="20"/>
                <w:szCs w:val="20"/>
              </w:rPr>
            </w:pPr>
          </w:p>
        </w:tc>
      </w:tr>
      <w:tr w:rsidR="00D25D74" w:rsidTr="00B75714">
        <w:trPr>
          <w:trHeight w:val="264"/>
        </w:trPr>
        <w:tc>
          <w:tcPr>
            <w:tcW w:w="1447" w:type="dxa"/>
            <w:vMerge w:val="restart"/>
            <w:shd w:val="clear" w:color="auto" w:fill="auto"/>
            <w:noWrap/>
            <w:vAlign w:val="center"/>
            <w:hideMark/>
          </w:tcPr>
          <w:p w:rsidR="00D25D74" w:rsidRDefault="00D25D74" w:rsidP="00B75714">
            <w:pPr>
              <w:jc w:val="center"/>
              <w:rPr>
                <w:rFonts w:ascii="Arial" w:hAnsi="Arial" w:cs="Arial"/>
                <w:sz w:val="20"/>
                <w:szCs w:val="20"/>
              </w:rPr>
            </w:pPr>
            <w:r>
              <w:rPr>
                <w:rFonts w:ascii="Arial" w:hAnsi="Arial" w:cs="Arial"/>
                <w:sz w:val="20"/>
                <w:szCs w:val="20"/>
              </w:rPr>
              <w:t>105</w:t>
            </w:r>
          </w:p>
        </w:tc>
        <w:tc>
          <w:tcPr>
            <w:tcW w:w="1940" w:type="dxa"/>
            <w:vMerge w:val="restart"/>
            <w:shd w:val="clear" w:color="auto" w:fill="auto"/>
            <w:noWrap/>
            <w:vAlign w:val="center"/>
            <w:hideMark/>
          </w:tcPr>
          <w:p w:rsidR="00D25D74" w:rsidRDefault="00D25D74" w:rsidP="00B75714">
            <w:pPr>
              <w:jc w:val="center"/>
              <w:rPr>
                <w:rFonts w:ascii="Arial" w:hAnsi="Arial" w:cs="Arial"/>
                <w:sz w:val="16"/>
                <w:szCs w:val="16"/>
              </w:rPr>
            </w:pPr>
            <w:r>
              <w:rPr>
                <w:rFonts w:ascii="Arial" w:hAnsi="Arial" w:cs="Arial"/>
                <w:sz w:val="16"/>
                <w:szCs w:val="16"/>
              </w:rPr>
              <w:t>01 06 1000 00 0000 000</w:t>
            </w:r>
          </w:p>
        </w:tc>
        <w:tc>
          <w:tcPr>
            <w:tcW w:w="7540" w:type="dxa"/>
            <w:vMerge w:val="restart"/>
            <w:shd w:val="clear" w:color="auto" w:fill="auto"/>
            <w:vAlign w:val="center"/>
            <w:hideMark/>
          </w:tcPr>
          <w:p w:rsidR="00D25D74" w:rsidRDefault="00D25D74" w:rsidP="00B75714">
            <w:pPr>
              <w:rPr>
                <w:rFonts w:ascii="Arial" w:hAnsi="Arial" w:cs="Arial"/>
                <w:sz w:val="20"/>
                <w:szCs w:val="20"/>
              </w:rPr>
            </w:pPr>
            <w:r>
              <w:rPr>
                <w:rFonts w:ascii="Arial" w:hAnsi="Arial" w:cs="Arial"/>
                <w:sz w:val="20"/>
                <w:szCs w:val="20"/>
              </w:rPr>
              <w:t>Операции по управлению остатками средств на единых счетах бюджета</w:t>
            </w:r>
          </w:p>
        </w:tc>
      </w:tr>
      <w:tr w:rsidR="00D25D74" w:rsidTr="00B75714">
        <w:trPr>
          <w:trHeight w:val="264"/>
        </w:trPr>
        <w:tc>
          <w:tcPr>
            <w:tcW w:w="1447" w:type="dxa"/>
            <w:vMerge/>
            <w:vAlign w:val="center"/>
            <w:hideMark/>
          </w:tcPr>
          <w:p w:rsidR="00D25D74" w:rsidRDefault="00D25D74" w:rsidP="00B75714">
            <w:pPr>
              <w:rPr>
                <w:rFonts w:ascii="Arial" w:hAnsi="Arial" w:cs="Arial"/>
                <w:sz w:val="20"/>
                <w:szCs w:val="20"/>
              </w:rPr>
            </w:pPr>
          </w:p>
        </w:tc>
        <w:tc>
          <w:tcPr>
            <w:tcW w:w="1940" w:type="dxa"/>
            <w:vMerge/>
            <w:vAlign w:val="center"/>
            <w:hideMark/>
          </w:tcPr>
          <w:p w:rsidR="00D25D74" w:rsidRDefault="00D25D74" w:rsidP="00B75714">
            <w:pPr>
              <w:rPr>
                <w:rFonts w:ascii="Arial" w:hAnsi="Arial" w:cs="Arial"/>
                <w:sz w:val="16"/>
                <w:szCs w:val="16"/>
              </w:rPr>
            </w:pPr>
          </w:p>
        </w:tc>
        <w:tc>
          <w:tcPr>
            <w:tcW w:w="7540" w:type="dxa"/>
            <w:vMerge/>
            <w:vAlign w:val="center"/>
            <w:hideMark/>
          </w:tcPr>
          <w:p w:rsidR="00D25D74" w:rsidRDefault="00D25D74" w:rsidP="00B75714">
            <w:pPr>
              <w:rPr>
                <w:rFonts w:ascii="Arial" w:hAnsi="Arial" w:cs="Arial"/>
                <w:sz w:val="20"/>
                <w:szCs w:val="20"/>
              </w:rPr>
            </w:pPr>
          </w:p>
        </w:tc>
      </w:tr>
    </w:tbl>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tbl>
      <w:tblPr>
        <w:tblW w:w="31680" w:type="dxa"/>
        <w:tblInd w:w="-176" w:type="dxa"/>
        <w:tblLayout w:type="fixed"/>
        <w:tblLook w:val="04A0"/>
      </w:tblPr>
      <w:tblGrid>
        <w:gridCol w:w="31680"/>
      </w:tblGrid>
      <w:tr w:rsidR="00CA3A57" w:rsidTr="009B0819">
        <w:trPr>
          <w:trHeight w:val="264"/>
        </w:trPr>
        <w:tc>
          <w:tcPr>
            <w:tcW w:w="31680" w:type="dxa"/>
            <w:tcBorders>
              <w:top w:val="nil"/>
              <w:left w:val="nil"/>
              <w:bottom w:val="nil"/>
              <w:right w:val="nil"/>
            </w:tcBorders>
            <w:shd w:val="clear" w:color="auto" w:fill="auto"/>
            <w:noWrap/>
            <w:vAlign w:val="bottom"/>
            <w:hideMark/>
          </w:tcPr>
          <w:p w:rsidR="00CA3A57" w:rsidRDefault="00CA3A57" w:rsidP="00182146"/>
        </w:tc>
      </w:tr>
      <w:tr w:rsidR="00CA3A57" w:rsidTr="005B60A0">
        <w:trPr>
          <w:trHeight w:val="297"/>
        </w:trPr>
        <w:tc>
          <w:tcPr>
            <w:tcW w:w="31680" w:type="dxa"/>
            <w:tcBorders>
              <w:top w:val="nil"/>
              <w:left w:val="nil"/>
              <w:bottom w:val="nil"/>
              <w:right w:val="nil"/>
            </w:tcBorders>
            <w:shd w:val="clear" w:color="auto" w:fill="auto"/>
            <w:noWrap/>
            <w:vAlign w:val="bottom"/>
            <w:hideMark/>
          </w:tcPr>
          <w:p w:rsidR="00CA3A57" w:rsidRDefault="00CA3A57" w:rsidP="00182146">
            <w:pPr>
              <w:jc w:val="right"/>
              <w:rPr>
                <w:rFonts w:ascii="Arial" w:hAnsi="Arial" w:cs="Arial"/>
                <w:sz w:val="20"/>
                <w:szCs w:val="20"/>
              </w:rPr>
            </w:pPr>
          </w:p>
        </w:tc>
      </w:tr>
      <w:tr w:rsidR="00CA3A57" w:rsidTr="009B0819">
        <w:trPr>
          <w:trHeight w:val="264"/>
        </w:trPr>
        <w:tc>
          <w:tcPr>
            <w:tcW w:w="31680" w:type="dxa"/>
            <w:tcBorders>
              <w:top w:val="nil"/>
              <w:left w:val="nil"/>
              <w:bottom w:val="nil"/>
              <w:right w:val="nil"/>
            </w:tcBorders>
            <w:shd w:val="clear" w:color="auto" w:fill="auto"/>
            <w:noWrap/>
            <w:vAlign w:val="bottom"/>
            <w:hideMark/>
          </w:tcPr>
          <w:p w:rsidR="00CA3A57" w:rsidRDefault="00CA3A57" w:rsidP="00182146">
            <w:pPr>
              <w:jc w:val="right"/>
              <w:rPr>
                <w:rFonts w:ascii="Arial" w:hAnsi="Arial" w:cs="Arial"/>
                <w:sz w:val="20"/>
                <w:szCs w:val="20"/>
              </w:rPr>
            </w:pPr>
          </w:p>
        </w:tc>
      </w:tr>
      <w:tr w:rsidR="00CA3A57" w:rsidTr="009B0819">
        <w:trPr>
          <w:trHeight w:val="264"/>
        </w:trPr>
        <w:tc>
          <w:tcPr>
            <w:tcW w:w="31680" w:type="dxa"/>
            <w:tcBorders>
              <w:top w:val="nil"/>
              <w:left w:val="nil"/>
              <w:bottom w:val="nil"/>
              <w:right w:val="nil"/>
            </w:tcBorders>
            <w:shd w:val="clear" w:color="auto" w:fill="auto"/>
            <w:noWrap/>
            <w:vAlign w:val="bottom"/>
            <w:hideMark/>
          </w:tcPr>
          <w:p w:rsidR="00CA3A57" w:rsidRDefault="00CA3A57" w:rsidP="00182146">
            <w:pPr>
              <w:jc w:val="right"/>
              <w:rPr>
                <w:rFonts w:ascii="Arial" w:hAnsi="Arial" w:cs="Arial"/>
                <w:sz w:val="20"/>
                <w:szCs w:val="20"/>
              </w:rPr>
            </w:pPr>
          </w:p>
        </w:tc>
      </w:tr>
      <w:tr w:rsidR="00CA3A57" w:rsidTr="009B0819">
        <w:trPr>
          <w:trHeight w:val="264"/>
        </w:trPr>
        <w:tc>
          <w:tcPr>
            <w:tcW w:w="31680" w:type="dxa"/>
            <w:tcBorders>
              <w:top w:val="nil"/>
              <w:left w:val="nil"/>
              <w:bottom w:val="nil"/>
              <w:right w:val="nil"/>
            </w:tcBorders>
            <w:shd w:val="clear" w:color="auto" w:fill="auto"/>
            <w:noWrap/>
            <w:vAlign w:val="bottom"/>
            <w:hideMark/>
          </w:tcPr>
          <w:p w:rsidR="00CA3A57" w:rsidRDefault="00CA3A57" w:rsidP="00182146"/>
        </w:tc>
      </w:tr>
      <w:tr w:rsidR="00CA3A57" w:rsidTr="009B0819">
        <w:trPr>
          <w:trHeight w:val="264"/>
        </w:trPr>
        <w:tc>
          <w:tcPr>
            <w:tcW w:w="31680" w:type="dxa"/>
            <w:tcBorders>
              <w:top w:val="nil"/>
              <w:left w:val="nil"/>
              <w:bottom w:val="nil"/>
              <w:right w:val="nil"/>
            </w:tcBorders>
            <w:shd w:val="clear" w:color="auto" w:fill="auto"/>
            <w:noWrap/>
            <w:vAlign w:val="bottom"/>
            <w:hideMark/>
          </w:tcPr>
          <w:p w:rsidR="00CA3A57" w:rsidRDefault="00CA3A57" w:rsidP="00182146">
            <w:pPr>
              <w:jc w:val="right"/>
              <w:rPr>
                <w:rFonts w:ascii="Arial" w:hAnsi="Arial" w:cs="Arial"/>
                <w:sz w:val="20"/>
                <w:szCs w:val="20"/>
              </w:rPr>
            </w:pPr>
          </w:p>
        </w:tc>
      </w:tr>
      <w:tr w:rsidR="009B0819" w:rsidTr="009B0819">
        <w:trPr>
          <w:trHeight w:val="264"/>
        </w:trPr>
        <w:tc>
          <w:tcPr>
            <w:tcW w:w="31680" w:type="dxa"/>
            <w:tcBorders>
              <w:top w:val="nil"/>
              <w:left w:val="nil"/>
              <w:bottom w:val="nil"/>
              <w:right w:val="nil"/>
            </w:tcBorders>
            <w:shd w:val="clear" w:color="auto" w:fill="auto"/>
            <w:noWrap/>
            <w:vAlign w:val="bottom"/>
            <w:hideMark/>
          </w:tcPr>
          <w:p w:rsidR="009B0819" w:rsidRDefault="009B0819" w:rsidP="00182146">
            <w:pPr>
              <w:jc w:val="right"/>
              <w:rPr>
                <w:rFonts w:ascii="Arial" w:hAnsi="Arial" w:cs="Arial"/>
                <w:sz w:val="20"/>
                <w:szCs w:val="20"/>
              </w:rPr>
            </w:pPr>
          </w:p>
        </w:tc>
      </w:tr>
      <w:tr w:rsidR="009B0819" w:rsidTr="009B0819">
        <w:trPr>
          <w:trHeight w:val="264"/>
        </w:trPr>
        <w:tc>
          <w:tcPr>
            <w:tcW w:w="31680" w:type="dxa"/>
            <w:tcBorders>
              <w:top w:val="nil"/>
              <w:left w:val="nil"/>
              <w:bottom w:val="nil"/>
              <w:right w:val="nil"/>
            </w:tcBorders>
            <w:shd w:val="clear" w:color="auto" w:fill="auto"/>
            <w:noWrap/>
            <w:vAlign w:val="bottom"/>
          </w:tcPr>
          <w:p w:rsidR="009B0819" w:rsidRDefault="009B0819" w:rsidP="00182146">
            <w:pPr>
              <w:jc w:val="right"/>
              <w:rPr>
                <w:rFonts w:ascii="Arial" w:hAnsi="Arial" w:cs="Arial"/>
                <w:sz w:val="20"/>
                <w:szCs w:val="20"/>
              </w:rPr>
            </w:pPr>
            <w:r>
              <w:rPr>
                <w:rFonts w:ascii="Arial" w:hAnsi="Arial" w:cs="Arial"/>
                <w:sz w:val="20"/>
                <w:szCs w:val="20"/>
              </w:rPr>
              <w:t xml:space="preserve"> Решению Думы  МО "Новонукутское"</w:t>
            </w:r>
          </w:p>
        </w:tc>
      </w:tr>
      <w:tr w:rsidR="009B0819" w:rsidTr="009B0819">
        <w:trPr>
          <w:trHeight w:val="264"/>
        </w:trPr>
        <w:tc>
          <w:tcPr>
            <w:tcW w:w="31680" w:type="dxa"/>
            <w:tcBorders>
              <w:top w:val="nil"/>
              <w:left w:val="nil"/>
              <w:bottom w:val="nil"/>
              <w:right w:val="nil"/>
            </w:tcBorders>
            <w:shd w:val="clear" w:color="auto" w:fill="auto"/>
            <w:noWrap/>
            <w:vAlign w:val="bottom"/>
          </w:tcPr>
          <w:p w:rsidR="009B0819" w:rsidRDefault="009B0819" w:rsidP="00182146">
            <w:pPr>
              <w:jc w:val="right"/>
              <w:rPr>
                <w:rFonts w:ascii="Arial" w:hAnsi="Arial" w:cs="Arial"/>
                <w:sz w:val="20"/>
                <w:szCs w:val="20"/>
              </w:rPr>
            </w:pPr>
            <w:r>
              <w:rPr>
                <w:rFonts w:ascii="Arial" w:hAnsi="Arial" w:cs="Arial"/>
                <w:sz w:val="20"/>
                <w:szCs w:val="20"/>
              </w:rPr>
              <w:t>"О проекте бюджета МО "Новонукутское"</w:t>
            </w:r>
          </w:p>
        </w:tc>
      </w:tr>
      <w:tr w:rsidR="009B0819" w:rsidTr="009B0819">
        <w:trPr>
          <w:trHeight w:val="264"/>
        </w:trPr>
        <w:tc>
          <w:tcPr>
            <w:tcW w:w="31680" w:type="dxa"/>
            <w:tcBorders>
              <w:top w:val="nil"/>
              <w:left w:val="nil"/>
              <w:bottom w:val="nil"/>
              <w:right w:val="nil"/>
            </w:tcBorders>
            <w:shd w:val="clear" w:color="auto" w:fill="auto"/>
            <w:noWrap/>
            <w:vAlign w:val="bottom"/>
          </w:tcPr>
          <w:p w:rsidR="009B0819" w:rsidRDefault="009B0819" w:rsidP="00182146">
            <w:pPr>
              <w:jc w:val="right"/>
              <w:rPr>
                <w:rFonts w:ascii="Arial" w:hAnsi="Arial" w:cs="Arial"/>
                <w:sz w:val="20"/>
                <w:szCs w:val="20"/>
              </w:rPr>
            </w:pPr>
            <w:r>
              <w:rPr>
                <w:rFonts w:ascii="Arial" w:hAnsi="Arial" w:cs="Arial"/>
                <w:sz w:val="20"/>
                <w:szCs w:val="20"/>
              </w:rPr>
              <w:t>на 2017 год и плановый период 2018 и 2019 годов»</w:t>
            </w:r>
          </w:p>
        </w:tc>
      </w:tr>
      <w:tr w:rsidR="009B0819" w:rsidTr="009B0819">
        <w:trPr>
          <w:trHeight w:val="264"/>
        </w:trPr>
        <w:tc>
          <w:tcPr>
            <w:tcW w:w="31680" w:type="dxa"/>
            <w:tcBorders>
              <w:top w:val="nil"/>
              <w:left w:val="nil"/>
              <w:bottom w:val="nil"/>
              <w:right w:val="nil"/>
            </w:tcBorders>
            <w:shd w:val="clear" w:color="auto" w:fill="auto"/>
            <w:noWrap/>
            <w:vAlign w:val="bottom"/>
          </w:tcPr>
          <w:p w:rsidR="009B0819" w:rsidRDefault="009B0819" w:rsidP="00182146">
            <w:pPr>
              <w:rPr>
                <w:rFonts w:ascii="Arial" w:hAnsi="Arial" w:cs="Arial"/>
                <w:sz w:val="20"/>
                <w:szCs w:val="20"/>
              </w:rPr>
            </w:pPr>
          </w:p>
        </w:tc>
      </w:tr>
    </w:tbl>
    <w:p w:rsidR="00283C2A" w:rsidRDefault="00283C2A" w:rsidP="00182146">
      <w:pPr>
        <w:jc w:val="center"/>
        <w:rPr>
          <w:b/>
          <w:sz w:val="22"/>
          <w:szCs w:val="22"/>
        </w:rPr>
      </w:pPr>
    </w:p>
    <w:p w:rsidR="00491F84" w:rsidRDefault="00491F84" w:rsidP="00182146">
      <w:pPr>
        <w:jc w:val="center"/>
        <w:rPr>
          <w:b/>
          <w:sz w:val="22"/>
          <w:szCs w:val="22"/>
        </w:rPr>
      </w:pPr>
    </w:p>
    <w:p w:rsidR="00491F84" w:rsidRDefault="00491F84" w:rsidP="00182146">
      <w:pPr>
        <w:jc w:val="center"/>
        <w:rPr>
          <w:b/>
          <w:sz w:val="22"/>
          <w:szCs w:val="22"/>
        </w:rPr>
      </w:pPr>
    </w:p>
    <w:p w:rsidR="00D25D74" w:rsidRDefault="00D25D74" w:rsidP="00182146">
      <w:pPr>
        <w:jc w:val="center"/>
        <w:rPr>
          <w:b/>
          <w:sz w:val="22"/>
          <w:szCs w:val="22"/>
        </w:rPr>
      </w:pPr>
    </w:p>
    <w:p w:rsidR="00D25D74" w:rsidRDefault="00D25D74" w:rsidP="00182146">
      <w:pPr>
        <w:jc w:val="center"/>
        <w:rPr>
          <w:b/>
          <w:sz w:val="22"/>
          <w:szCs w:val="22"/>
        </w:rPr>
      </w:pPr>
    </w:p>
    <w:p w:rsidR="00D25D74" w:rsidRDefault="00D25D74" w:rsidP="00182146">
      <w:pPr>
        <w:jc w:val="center"/>
        <w:rPr>
          <w:b/>
          <w:sz w:val="22"/>
          <w:szCs w:val="22"/>
        </w:rPr>
      </w:pPr>
    </w:p>
    <w:p w:rsidR="00491F84" w:rsidRDefault="00491F84" w:rsidP="00182146">
      <w:pPr>
        <w:jc w:val="center"/>
        <w:rPr>
          <w:b/>
          <w:sz w:val="22"/>
          <w:szCs w:val="22"/>
        </w:rPr>
      </w:pPr>
    </w:p>
    <w:p w:rsidR="009B3D08" w:rsidRDefault="009B3D08" w:rsidP="00182146">
      <w:pPr>
        <w:jc w:val="center"/>
        <w:rPr>
          <w:b/>
          <w:sz w:val="22"/>
          <w:szCs w:val="22"/>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3"/>
        <w:gridCol w:w="2030"/>
        <w:gridCol w:w="1984"/>
      </w:tblGrid>
      <w:tr w:rsidR="00D25D74" w:rsidTr="00F1397B">
        <w:trPr>
          <w:trHeight w:val="264"/>
        </w:trPr>
        <w:tc>
          <w:tcPr>
            <w:tcW w:w="10927" w:type="dxa"/>
            <w:gridSpan w:val="3"/>
            <w:tcBorders>
              <w:top w:val="nil"/>
              <w:left w:val="nil"/>
              <w:bottom w:val="nil"/>
              <w:right w:val="nil"/>
            </w:tcBorders>
            <w:shd w:val="clear" w:color="auto" w:fill="auto"/>
            <w:noWrap/>
            <w:vAlign w:val="bottom"/>
            <w:hideMark/>
          </w:tcPr>
          <w:p w:rsidR="00D25D74" w:rsidRDefault="00D25D74" w:rsidP="00D25D74">
            <w:pPr>
              <w:jc w:val="right"/>
              <w:rPr>
                <w:rFonts w:ascii="Arial" w:hAnsi="Arial" w:cs="Arial"/>
                <w:sz w:val="20"/>
                <w:szCs w:val="20"/>
              </w:rPr>
            </w:pPr>
            <w:r>
              <w:rPr>
                <w:rFonts w:ascii="Arial" w:hAnsi="Arial" w:cs="Arial"/>
                <w:sz w:val="20"/>
                <w:szCs w:val="20"/>
              </w:rPr>
              <w:lastRenderedPageBreak/>
              <w:t>Приложение 5</w:t>
            </w:r>
          </w:p>
          <w:p w:rsidR="00D25D74" w:rsidRDefault="00D25D74" w:rsidP="00D25D74">
            <w:pPr>
              <w:jc w:val="right"/>
              <w:rPr>
                <w:rFonts w:ascii="Arial" w:hAnsi="Arial" w:cs="Arial"/>
                <w:sz w:val="20"/>
                <w:szCs w:val="20"/>
              </w:rPr>
            </w:pPr>
            <w:r>
              <w:rPr>
                <w:rFonts w:ascii="Arial" w:hAnsi="Arial" w:cs="Arial"/>
                <w:sz w:val="20"/>
                <w:szCs w:val="20"/>
              </w:rPr>
              <w:t>к Решению Думы  МО "Новонукутское" от 28.12.2016 г. № 36</w:t>
            </w:r>
          </w:p>
          <w:p w:rsidR="00D25D74" w:rsidRPr="00D25D74" w:rsidRDefault="00D25D74" w:rsidP="00D25D74">
            <w:pPr>
              <w:jc w:val="right"/>
              <w:rPr>
                <w:b/>
              </w:rPr>
            </w:pPr>
            <w:r>
              <w:rPr>
                <w:rFonts w:ascii="Arial" w:hAnsi="Arial" w:cs="Arial"/>
                <w:sz w:val="20"/>
                <w:szCs w:val="20"/>
              </w:rPr>
              <w:t xml:space="preserve">"О  бюджете МО "Новонукутское" на 2017 г. и плановый период 2018-2019 г.г.                                                                                                                                </w:t>
            </w:r>
          </w:p>
        </w:tc>
      </w:tr>
      <w:tr w:rsidR="00283C2A" w:rsidTr="00F1397B">
        <w:trPr>
          <w:trHeight w:val="276"/>
        </w:trPr>
        <w:tc>
          <w:tcPr>
            <w:tcW w:w="10927" w:type="dxa"/>
            <w:gridSpan w:val="3"/>
            <w:vMerge w:val="restart"/>
            <w:tcBorders>
              <w:top w:val="nil"/>
              <w:left w:val="nil"/>
              <w:bottom w:val="nil"/>
              <w:right w:val="nil"/>
            </w:tcBorders>
            <w:shd w:val="clear" w:color="auto" w:fill="auto"/>
            <w:vAlign w:val="center"/>
            <w:hideMark/>
          </w:tcPr>
          <w:p w:rsidR="00283C2A" w:rsidRPr="00D25D74" w:rsidRDefault="00283C2A" w:rsidP="00D25D74">
            <w:pPr>
              <w:jc w:val="center"/>
              <w:rPr>
                <w:rFonts w:ascii="Arial" w:hAnsi="Arial" w:cs="Arial"/>
                <w:b/>
              </w:rPr>
            </w:pPr>
            <w:r w:rsidRPr="00D25D74">
              <w:rPr>
                <w:rFonts w:ascii="Arial" w:hAnsi="Arial" w:cs="Arial"/>
                <w:b/>
                <w:sz w:val="22"/>
                <w:szCs w:val="22"/>
              </w:rPr>
              <w:t>РАСПРЕДЕЛЕНИЕ  БЮДЖЕТНЫХ  АССИГНОВАНИЙ  ПО РАЗДЕЛАМ И ПОДРАЗДЕЛАМ КЛАССИФИКАЦИИ РАСХОДОВ НА 201</w:t>
            </w:r>
            <w:r w:rsidR="009B3D08" w:rsidRPr="00D25D74">
              <w:rPr>
                <w:rFonts w:ascii="Arial" w:hAnsi="Arial" w:cs="Arial"/>
                <w:b/>
                <w:sz w:val="22"/>
                <w:szCs w:val="22"/>
              </w:rPr>
              <w:t>7</w:t>
            </w:r>
            <w:r w:rsidRPr="00D25D74">
              <w:rPr>
                <w:rFonts w:ascii="Arial" w:hAnsi="Arial" w:cs="Arial"/>
                <w:b/>
                <w:sz w:val="22"/>
                <w:szCs w:val="22"/>
              </w:rPr>
              <w:t xml:space="preserve"> ГОД</w:t>
            </w:r>
          </w:p>
        </w:tc>
      </w:tr>
      <w:tr w:rsidR="00283C2A" w:rsidTr="00F1397B">
        <w:trPr>
          <w:trHeight w:val="276"/>
        </w:trPr>
        <w:tc>
          <w:tcPr>
            <w:tcW w:w="10927" w:type="dxa"/>
            <w:gridSpan w:val="3"/>
            <w:vMerge/>
            <w:tcBorders>
              <w:top w:val="nil"/>
              <w:left w:val="nil"/>
              <w:bottom w:val="nil"/>
              <w:right w:val="nil"/>
            </w:tcBorders>
            <w:vAlign w:val="center"/>
            <w:hideMark/>
          </w:tcPr>
          <w:p w:rsidR="00283C2A" w:rsidRDefault="00283C2A" w:rsidP="00182146">
            <w:pPr>
              <w:rPr>
                <w:rFonts w:ascii="Arial" w:hAnsi="Arial" w:cs="Arial"/>
              </w:rPr>
            </w:pPr>
          </w:p>
        </w:tc>
      </w:tr>
      <w:tr w:rsidR="00283C2A" w:rsidTr="00F1397B">
        <w:trPr>
          <w:trHeight w:val="276"/>
        </w:trPr>
        <w:tc>
          <w:tcPr>
            <w:tcW w:w="10927" w:type="dxa"/>
            <w:gridSpan w:val="3"/>
            <w:vMerge/>
            <w:tcBorders>
              <w:top w:val="nil"/>
              <w:left w:val="nil"/>
              <w:bottom w:val="nil"/>
              <w:right w:val="nil"/>
            </w:tcBorders>
            <w:vAlign w:val="center"/>
            <w:hideMark/>
          </w:tcPr>
          <w:p w:rsidR="00283C2A" w:rsidRDefault="00283C2A" w:rsidP="00182146">
            <w:pPr>
              <w:rPr>
                <w:rFonts w:ascii="Arial" w:hAnsi="Arial" w:cs="Arial"/>
              </w:rPr>
            </w:pPr>
          </w:p>
        </w:tc>
      </w:tr>
      <w:tr w:rsidR="00283C2A" w:rsidTr="00F1397B">
        <w:trPr>
          <w:trHeight w:val="276"/>
        </w:trPr>
        <w:tc>
          <w:tcPr>
            <w:tcW w:w="10927" w:type="dxa"/>
            <w:gridSpan w:val="3"/>
            <w:vMerge/>
            <w:tcBorders>
              <w:top w:val="nil"/>
              <w:left w:val="nil"/>
              <w:bottom w:val="nil"/>
              <w:right w:val="nil"/>
            </w:tcBorders>
            <w:vAlign w:val="center"/>
            <w:hideMark/>
          </w:tcPr>
          <w:p w:rsidR="00283C2A" w:rsidRDefault="00283C2A" w:rsidP="00182146">
            <w:pPr>
              <w:rPr>
                <w:rFonts w:ascii="Arial" w:hAnsi="Arial" w:cs="Arial"/>
              </w:rPr>
            </w:pPr>
          </w:p>
        </w:tc>
      </w:tr>
      <w:tr w:rsidR="00283C2A" w:rsidTr="00F1397B">
        <w:trPr>
          <w:trHeight w:val="276"/>
        </w:trPr>
        <w:tc>
          <w:tcPr>
            <w:tcW w:w="10927" w:type="dxa"/>
            <w:gridSpan w:val="3"/>
            <w:vMerge/>
            <w:tcBorders>
              <w:top w:val="nil"/>
              <w:left w:val="nil"/>
              <w:bottom w:val="nil"/>
              <w:right w:val="nil"/>
            </w:tcBorders>
            <w:vAlign w:val="center"/>
            <w:hideMark/>
          </w:tcPr>
          <w:p w:rsidR="00283C2A" w:rsidRDefault="00283C2A" w:rsidP="00182146">
            <w:pPr>
              <w:rPr>
                <w:rFonts w:ascii="Arial" w:hAnsi="Arial" w:cs="Arial"/>
              </w:rPr>
            </w:pPr>
          </w:p>
        </w:tc>
      </w:tr>
      <w:tr w:rsidR="00D25D74" w:rsidTr="00F1397B">
        <w:trPr>
          <w:trHeight w:val="68"/>
        </w:trPr>
        <w:tc>
          <w:tcPr>
            <w:tcW w:w="10927" w:type="dxa"/>
            <w:gridSpan w:val="3"/>
            <w:tcBorders>
              <w:top w:val="nil"/>
              <w:left w:val="nil"/>
              <w:bottom w:val="single" w:sz="4" w:space="0" w:color="auto"/>
              <w:right w:val="nil"/>
            </w:tcBorders>
            <w:shd w:val="clear" w:color="auto" w:fill="auto"/>
            <w:noWrap/>
            <w:vAlign w:val="bottom"/>
            <w:hideMark/>
          </w:tcPr>
          <w:p w:rsidR="00D25D74" w:rsidRDefault="00D25D74" w:rsidP="00182146">
            <w:pPr>
              <w:jc w:val="right"/>
              <w:rPr>
                <w:rFonts w:ascii="Arial" w:hAnsi="Arial" w:cs="Arial"/>
                <w:sz w:val="20"/>
                <w:szCs w:val="20"/>
              </w:rPr>
            </w:pPr>
            <w:r>
              <w:rPr>
                <w:rFonts w:ascii="Arial" w:hAnsi="Arial" w:cs="Arial"/>
                <w:sz w:val="20"/>
                <w:szCs w:val="20"/>
              </w:rPr>
              <w:t>(тыс.</w:t>
            </w:r>
            <w:r w:rsidR="00F1397B">
              <w:rPr>
                <w:rFonts w:ascii="Arial" w:hAnsi="Arial" w:cs="Arial"/>
                <w:sz w:val="20"/>
                <w:szCs w:val="20"/>
              </w:rPr>
              <w:t xml:space="preserve"> </w:t>
            </w:r>
            <w:r>
              <w:rPr>
                <w:rFonts w:ascii="Arial" w:hAnsi="Arial" w:cs="Arial"/>
                <w:sz w:val="20"/>
                <w:szCs w:val="20"/>
              </w:rPr>
              <w:t>рублей)</w:t>
            </w:r>
          </w:p>
        </w:tc>
      </w:tr>
      <w:tr w:rsidR="00283C2A" w:rsidTr="00F1397B">
        <w:trPr>
          <w:trHeight w:val="264"/>
        </w:trPr>
        <w:tc>
          <w:tcPr>
            <w:tcW w:w="6913" w:type="dxa"/>
            <w:vMerge w:val="restart"/>
            <w:tcBorders>
              <w:top w:val="single" w:sz="4" w:space="0" w:color="auto"/>
            </w:tcBorders>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 xml:space="preserve">  Наименование </w:t>
            </w:r>
          </w:p>
        </w:tc>
        <w:tc>
          <w:tcPr>
            <w:tcW w:w="2030" w:type="dxa"/>
            <w:vMerge w:val="restart"/>
            <w:tcBorders>
              <w:top w:val="single" w:sz="4" w:space="0" w:color="auto"/>
            </w:tcBorders>
            <w:shd w:val="clear" w:color="auto" w:fill="auto"/>
            <w:noWrap/>
            <w:vAlign w:val="center"/>
            <w:hideMark/>
          </w:tcPr>
          <w:p w:rsidR="00283C2A" w:rsidRDefault="00283C2A" w:rsidP="00F1397B">
            <w:pPr>
              <w:rPr>
                <w:rFonts w:ascii="Arial" w:hAnsi="Arial" w:cs="Arial"/>
                <w:sz w:val="20"/>
                <w:szCs w:val="20"/>
              </w:rPr>
            </w:pPr>
            <w:proofErr w:type="spellStart"/>
            <w:r>
              <w:rPr>
                <w:rFonts w:ascii="Arial" w:hAnsi="Arial" w:cs="Arial"/>
                <w:sz w:val="20"/>
                <w:szCs w:val="20"/>
              </w:rPr>
              <w:t>РзПЗ</w:t>
            </w:r>
            <w:proofErr w:type="spellEnd"/>
          </w:p>
        </w:tc>
        <w:tc>
          <w:tcPr>
            <w:tcW w:w="1984" w:type="dxa"/>
            <w:tcBorders>
              <w:top w:val="single" w:sz="4" w:space="0" w:color="auto"/>
            </w:tcBorders>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 xml:space="preserve">Сумма </w:t>
            </w:r>
          </w:p>
        </w:tc>
      </w:tr>
      <w:tr w:rsidR="00283C2A" w:rsidTr="00F1397B">
        <w:trPr>
          <w:trHeight w:val="264"/>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Default="00283C2A" w:rsidP="00F1397B">
            <w:pPr>
              <w:rPr>
                <w:rFonts w:ascii="Arial" w:hAnsi="Arial" w:cs="Arial"/>
                <w:sz w:val="20"/>
                <w:szCs w:val="20"/>
              </w:rPr>
            </w:pPr>
          </w:p>
        </w:tc>
        <w:tc>
          <w:tcPr>
            <w:tcW w:w="1984" w:type="dxa"/>
            <w:vMerge w:val="restart"/>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201</w:t>
            </w:r>
            <w:r w:rsidR="009B3D08">
              <w:rPr>
                <w:rFonts w:ascii="Arial" w:hAnsi="Arial" w:cs="Arial"/>
                <w:sz w:val="20"/>
                <w:szCs w:val="20"/>
              </w:rPr>
              <w:t>7</w:t>
            </w:r>
            <w:r>
              <w:rPr>
                <w:rFonts w:ascii="Arial" w:hAnsi="Arial" w:cs="Arial"/>
                <w:sz w:val="20"/>
                <w:szCs w:val="20"/>
              </w:rPr>
              <w:t xml:space="preserve"> год</w:t>
            </w:r>
          </w:p>
        </w:tc>
      </w:tr>
      <w:tr w:rsidR="00283C2A" w:rsidTr="00F1397B">
        <w:trPr>
          <w:trHeight w:val="264"/>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Default="00283C2A" w:rsidP="00F1397B">
            <w:pPr>
              <w:rPr>
                <w:rFonts w:ascii="Arial" w:hAnsi="Arial" w:cs="Arial"/>
                <w:sz w:val="20"/>
                <w:szCs w:val="20"/>
              </w:rPr>
            </w:pPr>
          </w:p>
        </w:tc>
        <w:tc>
          <w:tcPr>
            <w:tcW w:w="1984" w:type="dxa"/>
            <w:vMerge/>
            <w:vAlign w:val="center"/>
            <w:hideMark/>
          </w:tcPr>
          <w:p w:rsidR="00283C2A" w:rsidRDefault="00283C2A" w:rsidP="00F1397B">
            <w:pPr>
              <w:rPr>
                <w:rFonts w:ascii="Arial" w:hAnsi="Arial" w:cs="Arial"/>
                <w:sz w:val="20"/>
                <w:szCs w:val="20"/>
              </w:rPr>
            </w:pP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 </w:t>
            </w:r>
          </w:p>
        </w:tc>
        <w:tc>
          <w:tcPr>
            <w:tcW w:w="2030"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 </w:t>
            </w:r>
          </w:p>
        </w:tc>
        <w:tc>
          <w:tcPr>
            <w:tcW w:w="1984"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 </w:t>
            </w:r>
          </w:p>
        </w:tc>
      </w:tr>
      <w:tr w:rsidR="00D25D74" w:rsidTr="00F1397B">
        <w:trPr>
          <w:trHeight w:val="147"/>
        </w:trPr>
        <w:tc>
          <w:tcPr>
            <w:tcW w:w="6913" w:type="dxa"/>
            <w:shd w:val="clear" w:color="auto" w:fill="auto"/>
            <w:noWrap/>
            <w:vAlign w:val="center"/>
            <w:hideMark/>
          </w:tcPr>
          <w:p w:rsidR="00D25D74" w:rsidRDefault="00D25D74" w:rsidP="00F1397B">
            <w:pPr>
              <w:rPr>
                <w:rFonts w:ascii="Arial" w:hAnsi="Arial" w:cs="Arial"/>
                <w:b/>
                <w:bCs/>
                <w:sz w:val="20"/>
                <w:szCs w:val="20"/>
              </w:rPr>
            </w:pPr>
            <w:r>
              <w:rPr>
                <w:rFonts w:ascii="Arial" w:hAnsi="Arial" w:cs="Arial"/>
                <w:b/>
                <w:bCs/>
                <w:sz w:val="20"/>
                <w:szCs w:val="20"/>
              </w:rPr>
              <w:t>ОБЩЕГОСУДАРСТВЕННЫЕ ВОПРОСЫ</w:t>
            </w:r>
          </w:p>
        </w:tc>
        <w:tc>
          <w:tcPr>
            <w:tcW w:w="2030" w:type="dxa"/>
            <w:shd w:val="clear" w:color="auto" w:fill="auto"/>
            <w:noWrap/>
            <w:vAlign w:val="center"/>
            <w:hideMark/>
          </w:tcPr>
          <w:p w:rsidR="00D25D74" w:rsidRPr="007C086C" w:rsidRDefault="00D25D74" w:rsidP="00F1397B">
            <w:pPr>
              <w:rPr>
                <w:rFonts w:ascii="Arial" w:hAnsi="Arial" w:cs="Arial"/>
                <w:b/>
                <w:bCs/>
                <w:sz w:val="20"/>
                <w:szCs w:val="20"/>
              </w:rPr>
            </w:pPr>
            <w:r w:rsidRPr="007C086C">
              <w:rPr>
                <w:rFonts w:ascii="Arial" w:hAnsi="Arial" w:cs="Arial"/>
                <w:b/>
                <w:bCs/>
                <w:sz w:val="20"/>
                <w:szCs w:val="20"/>
              </w:rPr>
              <w:t>0100</w:t>
            </w:r>
          </w:p>
        </w:tc>
        <w:tc>
          <w:tcPr>
            <w:tcW w:w="1984" w:type="dxa"/>
            <w:shd w:val="clear" w:color="auto" w:fill="auto"/>
            <w:noWrap/>
            <w:vAlign w:val="center"/>
            <w:hideMark/>
          </w:tcPr>
          <w:p w:rsidR="00D25D74" w:rsidRPr="007C086C" w:rsidRDefault="00D25D74" w:rsidP="00F1397B">
            <w:pPr>
              <w:rPr>
                <w:rFonts w:ascii="Arial" w:hAnsi="Arial" w:cs="Arial"/>
                <w:b/>
                <w:bCs/>
                <w:sz w:val="20"/>
                <w:szCs w:val="20"/>
              </w:rPr>
            </w:pPr>
            <w:r>
              <w:rPr>
                <w:rFonts w:ascii="Arial" w:hAnsi="Arial" w:cs="Arial"/>
                <w:b/>
                <w:bCs/>
                <w:sz w:val="20"/>
                <w:szCs w:val="20"/>
              </w:rPr>
              <w:t>7278,0</w:t>
            </w:r>
          </w:p>
        </w:tc>
      </w:tr>
      <w:tr w:rsidR="00283C2A" w:rsidTr="00F1397B">
        <w:trPr>
          <w:trHeight w:val="264"/>
        </w:trPr>
        <w:tc>
          <w:tcPr>
            <w:tcW w:w="6913" w:type="dxa"/>
            <w:vMerge w:val="restart"/>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2030" w:type="dxa"/>
            <w:vMerge w:val="restart"/>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0102</w:t>
            </w:r>
          </w:p>
        </w:tc>
        <w:tc>
          <w:tcPr>
            <w:tcW w:w="1984" w:type="dxa"/>
            <w:vMerge w:val="restart"/>
            <w:shd w:val="clear" w:color="auto" w:fill="auto"/>
            <w:noWrap/>
            <w:vAlign w:val="center"/>
            <w:hideMark/>
          </w:tcPr>
          <w:p w:rsidR="00283C2A" w:rsidRPr="007C086C" w:rsidRDefault="007C086C" w:rsidP="00F1397B">
            <w:pPr>
              <w:rPr>
                <w:rFonts w:ascii="Arial" w:hAnsi="Arial" w:cs="Arial"/>
                <w:sz w:val="20"/>
                <w:szCs w:val="20"/>
              </w:rPr>
            </w:pPr>
            <w:r w:rsidRPr="007C086C">
              <w:rPr>
                <w:rFonts w:ascii="Arial" w:hAnsi="Arial" w:cs="Arial"/>
                <w:sz w:val="20"/>
                <w:szCs w:val="20"/>
              </w:rPr>
              <w:t>1004,9</w:t>
            </w:r>
          </w:p>
        </w:tc>
      </w:tr>
      <w:tr w:rsidR="00283C2A" w:rsidTr="00F1397B">
        <w:trPr>
          <w:trHeight w:val="264"/>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283C2A" w:rsidTr="00F1397B">
        <w:trPr>
          <w:trHeight w:val="230"/>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F1397B" w:rsidTr="00F1397B">
        <w:trPr>
          <w:trHeight w:val="690"/>
        </w:trPr>
        <w:tc>
          <w:tcPr>
            <w:tcW w:w="6913" w:type="dxa"/>
            <w:shd w:val="clear" w:color="auto" w:fill="auto"/>
            <w:vAlign w:val="center"/>
            <w:hideMark/>
          </w:tcPr>
          <w:p w:rsidR="00F1397B" w:rsidRDefault="00F1397B" w:rsidP="00F1397B">
            <w:pPr>
              <w:rPr>
                <w:rFonts w:ascii="Arial" w:hAnsi="Arial" w:cs="Arial"/>
                <w:sz w:val="20"/>
                <w:szCs w:val="20"/>
              </w:rPr>
            </w:pPr>
            <w:r>
              <w:rPr>
                <w:rFonts w:ascii="Arial" w:hAnsi="Arial" w:cs="Arial"/>
                <w:sz w:val="20"/>
                <w:szCs w:val="20"/>
              </w:rPr>
              <w:t>Функционирование законодательны</w:t>
            </w:r>
            <w:proofErr w:type="gramStart"/>
            <w:r>
              <w:rPr>
                <w:rFonts w:ascii="Arial" w:hAnsi="Arial" w:cs="Arial"/>
                <w:sz w:val="20"/>
                <w:szCs w:val="20"/>
              </w:rPr>
              <w:t>х(</w:t>
            </w:r>
            <w:proofErr w:type="gramEnd"/>
            <w:r>
              <w:rPr>
                <w:rFonts w:ascii="Arial" w:hAnsi="Arial" w:cs="Arial"/>
                <w:sz w:val="20"/>
                <w:szCs w:val="20"/>
              </w:rPr>
              <w:t xml:space="preserve"> представительных) органов государственной власти и представительных органов муниципальных образований</w:t>
            </w:r>
          </w:p>
        </w:tc>
        <w:tc>
          <w:tcPr>
            <w:tcW w:w="2030" w:type="dxa"/>
            <w:shd w:val="clear" w:color="auto" w:fill="auto"/>
            <w:noWrap/>
            <w:vAlign w:val="center"/>
            <w:hideMark/>
          </w:tcPr>
          <w:p w:rsidR="00F1397B" w:rsidRPr="007C086C" w:rsidRDefault="00F1397B" w:rsidP="00F1397B">
            <w:pPr>
              <w:rPr>
                <w:rFonts w:ascii="Arial" w:hAnsi="Arial" w:cs="Arial"/>
                <w:sz w:val="20"/>
                <w:szCs w:val="20"/>
              </w:rPr>
            </w:pPr>
            <w:r w:rsidRPr="007C086C">
              <w:rPr>
                <w:rFonts w:ascii="Arial" w:hAnsi="Arial" w:cs="Arial"/>
                <w:sz w:val="20"/>
                <w:szCs w:val="20"/>
              </w:rPr>
              <w:t> </w:t>
            </w:r>
          </w:p>
          <w:p w:rsidR="00F1397B" w:rsidRPr="007C086C" w:rsidRDefault="00F1397B" w:rsidP="00F1397B">
            <w:pPr>
              <w:rPr>
                <w:rFonts w:ascii="Arial" w:hAnsi="Arial" w:cs="Arial"/>
                <w:sz w:val="20"/>
                <w:szCs w:val="20"/>
              </w:rPr>
            </w:pPr>
            <w:r w:rsidRPr="007C086C">
              <w:rPr>
                <w:rFonts w:ascii="Arial" w:hAnsi="Arial" w:cs="Arial"/>
                <w:sz w:val="20"/>
                <w:szCs w:val="20"/>
              </w:rPr>
              <w:t> 0103</w:t>
            </w:r>
          </w:p>
        </w:tc>
        <w:tc>
          <w:tcPr>
            <w:tcW w:w="1984" w:type="dxa"/>
            <w:shd w:val="clear" w:color="auto" w:fill="auto"/>
            <w:noWrap/>
            <w:vAlign w:val="center"/>
            <w:hideMark/>
          </w:tcPr>
          <w:p w:rsidR="00F1397B" w:rsidRPr="007C086C" w:rsidRDefault="00F1397B" w:rsidP="00F1397B">
            <w:pPr>
              <w:rPr>
                <w:rFonts w:ascii="Arial" w:hAnsi="Arial" w:cs="Arial"/>
                <w:sz w:val="20"/>
                <w:szCs w:val="20"/>
              </w:rPr>
            </w:pPr>
            <w:r w:rsidRPr="007C086C">
              <w:rPr>
                <w:rFonts w:ascii="Arial" w:hAnsi="Arial" w:cs="Arial"/>
                <w:sz w:val="20"/>
                <w:szCs w:val="20"/>
              </w:rPr>
              <w:t> </w:t>
            </w:r>
          </w:p>
          <w:p w:rsidR="00F1397B" w:rsidRPr="007C086C" w:rsidRDefault="00F1397B" w:rsidP="00F1397B">
            <w:pPr>
              <w:rPr>
                <w:rFonts w:ascii="Arial" w:hAnsi="Arial" w:cs="Arial"/>
                <w:sz w:val="20"/>
                <w:szCs w:val="20"/>
              </w:rPr>
            </w:pPr>
            <w:r w:rsidRPr="007C086C">
              <w:rPr>
                <w:rFonts w:ascii="Arial" w:hAnsi="Arial" w:cs="Arial"/>
                <w:sz w:val="20"/>
                <w:szCs w:val="20"/>
              </w:rPr>
              <w:t>1,0</w:t>
            </w:r>
          </w:p>
          <w:p w:rsidR="00F1397B" w:rsidRPr="007C086C" w:rsidRDefault="00F1397B" w:rsidP="00F1397B">
            <w:pPr>
              <w:rPr>
                <w:rFonts w:ascii="Arial" w:hAnsi="Arial" w:cs="Arial"/>
                <w:sz w:val="20"/>
                <w:szCs w:val="20"/>
              </w:rPr>
            </w:pPr>
            <w:r w:rsidRPr="007C086C">
              <w:rPr>
                <w:rFonts w:ascii="Arial" w:hAnsi="Arial" w:cs="Arial"/>
                <w:sz w:val="20"/>
                <w:szCs w:val="20"/>
              </w:rPr>
              <w:t> </w:t>
            </w:r>
          </w:p>
        </w:tc>
      </w:tr>
      <w:tr w:rsidR="00283C2A" w:rsidTr="00F1397B">
        <w:trPr>
          <w:trHeight w:val="264"/>
        </w:trPr>
        <w:tc>
          <w:tcPr>
            <w:tcW w:w="6913" w:type="dxa"/>
            <w:vMerge w:val="restart"/>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0" w:type="dxa"/>
            <w:vMerge w:val="restart"/>
            <w:shd w:val="clear" w:color="auto" w:fill="auto"/>
            <w:noWrap/>
            <w:vAlign w:val="center"/>
            <w:hideMark/>
          </w:tcPr>
          <w:p w:rsidR="00283C2A" w:rsidRPr="00F1397B" w:rsidRDefault="00283C2A" w:rsidP="00F1397B">
            <w:pPr>
              <w:rPr>
                <w:rFonts w:ascii="Arial" w:hAnsi="Arial" w:cs="Arial"/>
                <w:sz w:val="20"/>
                <w:szCs w:val="20"/>
              </w:rPr>
            </w:pPr>
            <w:r w:rsidRPr="007C086C">
              <w:rPr>
                <w:rFonts w:ascii="Arial" w:hAnsi="Arial" w:cs="Arial"/>
                <w:sz w:val="20"/>
                <w:szCs w:val="20"/>
              </w:rPr>
              <w:t>0104</w:t>
            </w:r>
          </w:p>
        </w:tc>
        <w:tc>
          <w:tcPr>
            <w:tcW w:w="1984" w:type="dxa"/>
            <w:vMerge w:val="restart"/>
            <w:shd w:val="clear" w:color="auto" w:fill="auto"/>
            <w:noWrap/>
            <w:vAlign w:val="center"/>
            <w:hideMark/>
          </w:tcPr>
          <w:p w:rsidR="00283C2A" w:rsidRPr="007C086C" w:rsidRDefault="007C086C" w:rsidP="00F1397B">
            <w:pPr>
              <w:rPr>
                <w:rFonts w:ascii="Arial" w:hAnsi="Arial" w:cs="Arial"/>
                <w:sz w:val="20"/>
                <w:szCs w:val="20"/>
              </w:rPr>
            </w:pPr>
            <w:r w:rsidRPr="007C086C">
              <w:rPr>
                <w:rFonts w:ascii="Arial" w:hAnsi="Arial" w:cs="Arial"/>
                <w:sz w:val="20"/>
                <w:szCs w:val="20"/>
              </w:rPr>
              <w:t>5596,</w:t>
            </w:r>
            <w:r w:rsidR="00C66FC2">
              <w:rPr>
                <w:rFonts w:ascii="Arial" w:hAnsi="Arial" w:cs="Arial"/>
                <w:sz w:val="20"/>
                <w:szCs w:val="20"/>
              </w:rPr>
              <w:t>1</w:t>
            </w:r>
          </w:p>
        </w:tc>
      </w:tr>
      <w:tr w:rsidR="00283C2A" w:rsidTr="00F1397B">
        <w:trPr>
          <w:trHeight w:val="264"/>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283C2A" w:rsidTr="00F1397B">
        <w:trPr>
          <w:trHeight w:val="230"/>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283C2A" w:rsidTr="00F1397B">
        <w:trPr>
          <w:trHeight w:val="264"/>
        </w:trPr>
        <w:tc>
          <w:tcPr>
            <w:tcW w:w="6913" w:type="dxa"/>
            <w:vMerge w:val="restart"/>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30" w:type="dxa"/>
            <w:vMerge w:val="restart"/>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0106</w:t>
            </w:r>
          </w:p>
        </w:tc>
        <w:tc>
          <w:tcPr>
            <w:tcW w:w="1984" w:type="dxa"/>
            <w:vMerge w:val="restart"/>
            <w:shd w:val="clear" w:color="auto" w:fill="auto"/>
            <w:noWrap/>
            <w:vAlign w:val="center"/>
            <w:hideMark/>
          </w:tcPr>
          <w:p w:rsidR="00283C2A" w:rsidRPr="007C086C" w:rsidRDefault="007C086C" w:rsidP="00F1397B">
            <w:pPr>
              <w:rPr>
                <w:rFonts w:ascii="Arial" w:hAnsi="Arial" w:cs="Arial"/>
                <w:sz w:val="20"/>
                <w:szCs w:val="20"/>
              </w:rPr>
            </w:pPr>
            <w:r w:rsidRPr="007C086C">
              <w:rPr>
                <w:rFonts w:ascii="Arial" w:hAnsi="Arial" w:cs="Arial"/>
                <w:sz w:val="20"/>
                <w:szCs w:val="20"/>
              </w:rPr>
              <w:t>576</w:t>
            </w:r>
          </w:p>
        </w:tc>
      </w:tr>
      <w:tr w:rsidR="00283C2A" w:rsidTr="00F1397B">
        <w:trPr>
          <w:trHeight w:val="264"/>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283C2A" w:rsidTr="00F1397B">
        <w:trPr>
          <w:trHeight w:val="230"/>
        </w:trPr>
        <w:tc>
          <w:tcPr>
            <w:tcW w:w="6913" w:type="dxa"/>
            <w:vMerge/>
            <w:vAlign w:val="center"/>
            <w:hideMark/>
          </w:tcPr>
          <w:p w:rsidR="00283C2A" w:rsidRDefault="00283C2A" w:rsidP="00F1397B">
            <w:pPr>
              <w:rPr>
                <w:rFonts w:ascii="Arial" w:hAnsi="Arial" w:cs="Arial"/>
                <w:sz w:val="20"/>
                <w:szCs w:val="20"/>
              </w:rPr>
            </w:pPr>
          </w:p>
        </w:tc>
        <w:tc>
          <w:tcPr>
            <w:tcW w:w="2030" w:type="dxa"/>
            <w:vMerge/>
            <w:vAlign w:val="center"/>
            <w:hideMark/>
          </w:tcPr>
          <w:p w:rsidR="00283C2A" w:rsidRPr="007C086C" w:rsidRDefault="00283C2A" w:rsidP="00F1397B">
            <w:pPr>
              <w:rPr>
                <w:rFonts w:ascii="Arial" w:hAnsi="Arial" w:cs="Arial"/>
                <w:sz w:val="20"/>
                <w:szCs w:val="20"/>
              </w:rPr>
            </w:pPr>
          </w:p>
        </w:tc>
        <w:tc>
          <w:tcPr>
            <w:tcW w:w="1984" w:type="dxa"/>
            <w:vMerge/>
            <w:vAlign w:val="center"/>
            <w:hideMark/>
          </w:tcPr>
          <w:p w:rsidR="00283C2A" w:rsidRPr="007C086C" w:rsidRDefault="00283C2A" w:rsidP="00F1397B">
            <w:pPr>
              <w:rPr>
                <w:rFonts w:ascii="Arial" w:hAnsi="Arial" w:cs="Arial"/>
                <w:sz w:val="20"/>
                <w:szCs w:val="20"/>
              </w:rPr>
            </w:pP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Резервные фонды</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0111</w:t>
            </w:r>
          </w:p>
        </w:tc>
        <w:tc>
          <w:tcPr>
            <w:tcW w:w="1984"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100,0</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Другие общегосударственные вопросы</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0113</w:t>
            </w:r>
          </w:p>
        </w:tc>
        <w:tc>
          <w:tcPr>
            <w:tcW w:w="1984"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0,7</w:t>
            </w:r>
          </w:p>
        </w:tc>
      </w:tr>
      <w:tr w:rsidR="00283C2A" w:rsidTr="00F1397B">
        <w:trPr>
          <w:trHeight w:val="276"/>
        </w:trPr>
        <w:tc>
          <w:tcPr>
            <w:tcW w:w="6913" w:type="dxa"/>
            <w:shd w:val="clear" w:color="auto" w:fill="auto"/>
            <w:noWrap/>
            <w:vAlign w:val="center"/>
            <w:hideMark/>
          </w:tcPr>
          <w:p w:rsidR="00283C2A" w:rsidRDefault="00283C2A" w:rsidP="00F1397B">
            <w:pPr>
              <w:rPr>
                <w:rFonts w:ascii="Arial" w:hAnsi="Arial" w:cs="Arial"/>
                <w:b/>
                <w:bCs/>
                <w:sz w:val="20"/>
                <w:szCs w:val="20"/>
              </w:rPr>
            </w:pPr>
            <w:r>
              <w:rPr>
                <w:rFonts w:ascii="Arial" w:hAnsi="Arial" w:cs="Arial"/>
                <w:b/>
                <w:bCs/>
                <w:sz w:val="20"/>
                <w:szCs w:val="20"/>
              </w:rPr>
              <w:t>НАЦИОНАЛЬНАЯ ОБОРОНА</w:t>
            </w:r>
          </w:p>
        </w:tc>
        <w:tc>
          <w:tcPr>
            <w:tcW w:w="2030" w:type="dxa"/>
            <w:shd w:val="clear" w:color="auto" w:fill="auto"/>
            <w:noWrap/>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0200</w:t>
            </w:r>
          </w:p>
        </w:tc>
        <w:tc>
          <w:tcPr>
            <w:tcW w:w="1984" w:type="dxa"/>
            <w:shd w:val="clear" w:color="auto" w:fill="auto"/>
            <w:noWrap/>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52</w:t>
            </w:r>
            <w:r w:rsidR="007C086C" w:rsidRPr="007C086C">
              <w:rPr>
                <w:rFonts w:ascii="Arial" w:hAnsi="Arial" w:cs="Arial"/>
                <w:b/>
                <w:bCs/>
                <w:sz w:val="20"/>
                <w:szCs w:val="20"/>
              </w:rPr>
              <w:t>0</w:t>
            </w:r>
            <w:r w:rsidRPr="007C086C">
              <w:rPr>
                <w:rFonts w:ascii="Arial" w:hAnsi="Arial" w:cs="Arial"/>
                <w:b/>
                <w:bCs/>
                <w:sz w:val="20"/>
                <w:szCs w:val="20"/>
              </w:rPr>
              <w:t>,</w:t>
            </w:r>
            <w:r w:rsidR="007C086C" w:rsidRPr="007C086C">
              <w:rPr>
                <w:rFonts w:ascii="Arial" w:hAnsi="Arial" w:cs="Arial"/>
                <w:b/>
                <w:bCs/>
                <w:sz w:val="20"/>
                <w:szCs w:val="20"/>
              </w:rPr>
              <w:t>2</w:t>
            </w:r>
          </w:p>
        </w:tc>
      </w:tr>
      <w:tr w:rsidR="00283C2A" w:rsidTr="00F1397B">
        <w:trPr>
          <w:trHeight w:val="315"/>
        </w:trPr>
        <w:tc>
          <w:tcPr>
            <w:tcW w:w="6913" w:type="dxa"/>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Мобилизационная и вневойсковая подготовка</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0203</w:t>
            </w:r>
          </w:p>
        </w:tc>
        <w:tc>
          <w:tcPr>
            <w:tcW w:w="1984"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52</w:t>
            </w:r>
            <w:r w:rsidR="007C086C" w:rsidRPr="007C086C">
              <w:rPr>
                <w:rFonts w:ascii="Arial" w:hAnsi="Arial" w:cs="Arial"/>
                <w:sz w:val="20"/>
                <w:szCs w:val="20"/>
              </w:rPr>
              <w:t>0</w:t>
            </w:r>
            <w:r w:rsidRPr="007C086C">
              <w:rPr>
                <w:rFonts w:ascii="Arial" w:hAnsi="Arial" w:cs="Arial"/>
                <w:sz w:val="20"/>
                <w:szCs w:val="20"/>
              </w:rPr>
              <w:t>,</w:t>
            </w:r>
            <w:r w:rsidR="007C086C" w:rsidRPr="007C086C">
              <w:rPr>
                <w:rFonts w:ascii="Arial" w:hAnsi="Arial" w:cs="Arial"/>
                <w:sz w:val="20"/>
                <w:szCs w:val="20"/>
              </w:rPr>
              <w:t>2</w:t>
            </w:r>
          </w:p>
        </w:tc>
      </w:tr>
      <w:tr w:rsidR="00F1397B" w:rsidTr="00F1397B">
        <w:trPr>
          <w:trHeight w:val="361"/>
        </w:trPr>
        <w:tc>
          <w:tcPr>
            <w:tcW w:w="6913" w:type="dxa"/>
            <w:shd w:val="clear" w:color="auto" w:fill="auto"/>
            <w:noWrap/>
            <w:vAlign w:val="center"/>
            <w:hideMark/>
          </w:tcPr>
          <w:p w:rsidR="00F1397B" w:rsidRDefault="00F1397B" w:rsidP="00F1397B">
            <w:pPr>
              <w:rPr>
                <w:rFonts w:ascii="Arial" w:hAnsi="Arial" w:cs="Arial"/>
                <w:b/>
                <w:bCs/>
                <w:sz w:val="20"/>
                <w:szCs w:val="20"/>
              </w:rPr>
            </w:pPr>
            <w:r>
              <w:rPr>
                <w:rFonts w:ascii="Arial" w:hAnsi="Arial" w:cs="Arial"/>
                <w:b/>
                <w:bCs/>
                <w:sz w:val="20"/>
                <w:szCs w:val="20"/>
              </w:rPr>
              <w:t>НАЦИОНАЛЬНАЯ ЭКОНОМИКА</w:t>
            </w:r>
          </w:p>
        </w:tc>
        <w:tc>
          <w:tcPr>
            <w:tcW w:w="2030" w:type="dxa"/>
            <w:shd w:val="clear" w:color="auto" w:fill="auto"/>
            <w:noWrap/>
            <w:vAlign w:val="center"/>
            <w:hideMark/>
          </w:tcPr>
          <w:p w:rsidR="00F1397B" w:rsidRPr="007C086C" w:rsidRDefault="00F1397B" w:rsidP="00F1397B">
            <w:pPr>
              <w:rPr>
                <w:rFonts w:ascii="Arial" w:hAnsi="Arial" w:cs="Arial"/>
                <w:b/>
                <w:bCs/>
                <w:sz w:val="20"/>
                <w:szCs w:val="20"/>
              </w:rPr>
            </w:pPr>
            <w:r w:rsidRPr="007C086C">
              <w:rPr>
                <w:rFonts w:ascii="Arial" w:hAnsi="Arial" w:cs="Arial"/>
                <w:b/>
                <w:bCs/>
                <w:sz w:val="20"/>
                <w:szCs w:val="20"/>
              </w:rPr>
              <w:t>0400</w:t>
            </w:r>
          </w:p>
        </w:tc>
        <w:tc>
          <w:tcPr>
            <w:tcW w:w="1984" w:type="dxa"/>
            <w:shd w:val="clear" w:color="auto" w:fill="auto"/>
            <w:noWrap/>
            <w:vAlign w:val="center"/>
            <w:hideMark/>
          </w:tcPr>
          <w:p w:rsidR="00F1397B" w:rsidRPr="007C086C" w:rsidRDefault="00F1397B" w:rsidP="00F1397B">
            <w:pPr>
              <w:rPr>
                <w:rFonts w:ascii="Arial" w:hAnsi="Arial" w:cs="Arial"/>
                <w:b/>
                <w:bCs/>
                <w:sz w:val="20"/>
                <w:szCs w:val="20"/>
              </w:rPr>
            </w:pPr>
            <w:r>
              <w:rPr>
                <w:rFonts w:ascii="Arial" w:hAnsi="Arial" w:cs="Arial"/>
                <w:b/>
                <w:bCs/>
                <w:sz w:val="20"/>
                <w:szCs w:val="20"/>
              </w:rPr>
              <w:t>1722,6</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Общеэкономические вопросы</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0401</w:t>
            </w:r>
          </w:p>
        </w:tc>
        <w:tc>
          <w:tcPr>
            <w:tcW w:w="1984"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64,7</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18"/>
                <w:szCs w:val="18"/>
              </w:rPr>
            </w:pPr>
            <w:r>
              <w:rPr>
                <w:rFonts w:ascii="Arial" w:hAnsi="Arial" w:cs="Arial"/>
                <w:sz w:val="18"/>
                <w:szCs w:val="18"/>
              </w:rPr>
              <w:t>Дорожное хозяйство (дорожные фонды)</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0409</w:t>
            </w:r>
          </w:p>
        </w:tc>
        <w:tc>
          <w:tcPr>
            <w:tcW w:w="1984" w:type="dxa"/>
            <w:shd w:val="clear" w:color="auto" w:fill="auto"/>
            <w:noWrap/>
            <w:vAlign w:val="center"/>
            <w:hideMark/>
          </w:tcPr>
          <w:p w:rsidR="00283C2A" w:rsidRPr="007C086C" w:rsidRDefault="007C086C" w:rsidP="00F1397B">
            <w:pPr>
              <w:rPr>
                <w:rFonts w:ascii="Arial" w:hAnsi="Arial" w:cs="Arial"/>
                <w:sz w:val="20"/>
                <w:szCs w:val="20"/>
              </w:rPr>
            </w:pPr>
            <w:r w:rsidRPr="007C086C">
              <w:rPr>
                <w:rFonts w:ascii="Arial" w:hAnsi="Arial" w:cs="Arial"/>
                <w:sz w:val="20"/>
                <w:szCs w:val="20"/>
              </w:rPr>
              <w:t>1657,9</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b/>
                <w:bCs/>
                <w:sz w:val="18"/>
                <w:szCs w:val="18"/>
              </w:rPr>
            </w:pPr>
            <w:r>
              <w:rPr>
                <w:rFonts w:ascii="Arial" w:hAnsi="Arial" w:cs="Arial"/>
                <w:b/>
                <w:bCs/>
                <w:sz w:val="18"/>
                <w:szCs w:val="18"/>
              </w:rPr>
              <w:t>ЖИЛИЩНО-КОММУНАЛЬНОЕ ХОЗЯЙСТВО</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p>
        </w:tc>
        <w:tc>
          <w:tcPr>
            <w:tcW w:w="1984" w:type="dxa"/>
            <w:shd w:val="clear" w:color="auto" w:fill="auto"/>
            <w:noWrap/>
            <w:vAlign w:val="center"/>
            <w:hideMark/>
          </w:tcPr>
          <w:p w:rsidR="00283C2A" w:rsidRPr="007C086C" w:rsidRDefault="00DE5AFC" w:rsidP="00F1397B">
            <w:pPr>
              <w:rPr>
                <w:rFonts w:ascii="Arial" w:hAnsi="Arial" w:cs="Arial"/>
                <w:b/>
                <w:bCs/>
                <w:sz w:val="20"/>
                <w:szCs w:val="20"/>
              </w:rPr>
            </w:pPr>
            <w:r>
              <w:rPr>
                <w:rFonts w:ascii="Arial" w:hAnsi="Arial" w:cs="Arial"/>
                <w:b/>
                <w:bCs/>
                <w:sz w:val="20"/>
                <w:szCs w:val="20"/>
              </w:rPr>
              <w:t>1982,8</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18"/>
                <w:szCs w:val="18"/>
              </w:rPr>
            </w:pPr>
            <w:r>
              <w:rPr>
                <w:rFonts w:ascii="Arial" w:hAnsi="Arial" w:cs="Arial"/>
                <w:sz w:val="18"/>
                <w:szCs w:val="18"/>
              </w:rPr>
              <w:t>ЖИЛИЩНО-КОММУНАЛЬНОЕ ХОЗЯЙСТВО</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0502</w:t>
            </w:r>
          </w:p>
        </w:tc>
        <w:tc>
          <w:tcPr>
            <w:tcW w:w="1984" w:type="dxa"/>
            <w:shd w:val="clear" w:color="auto" w:fill="auto"/>
            <w:noWrap/>
            <w:vAlign w:val="center"/>
            <w:hideMark/>
          </w:tcPr>
          <w:p w:rsidR="00283C2A" w:rsidRPr="007C086C" w:rsidRDefault="007C086C" w:rsidP="00F1397B">
            <w:pPr>
              <w:rPr>
                <w:rFonts w:ascii="Arial" w:hAnsi="Arial" w:cs="Arial"/>
                <w:b/>
                <w:bCs/>
                <w:sz w:val="20"/>
                <w:szCs w:val="20"/>
              </w:rPr>
            </w:pPr>
            <w:r w:rsidRPr="007C086C">
              <w:rPr>
                <w:rFonts w:ascii="Arial" w:hAnsi="Arial" w:cs="Arial"/>
                <w:b/>
                <w:bCs/>
                <w:sz w:val="20"/>
                <w:szCs w:val="20"/>
              </w:rPr>
              <w:t>96</w:t>
            </w:r>
            <w:r w:rsidR="00283C2A" w:rsidRPr="007C086C">
              <w:rPr>
                <w:rFonts w:ascii="Arial" w:hAnsi="Arial" w:cs="Arial"/>
                <w:b/>
                <w:bCs/>
                <w:sz w:val="20"/>
                <w:szCs w:val="20"/>
              </w:rPr>
              <w:t>0,0</w:t>
            </w:r>
          </w:p>
        </w:tc>
      </w:tr>
      <w:tr w:rsidR="00F1397B" w:rsidTr="00F1397B">
        <w:trPr>
          <w:trHeight w:val="264"/>
        </w:trPr>
        <w:tc>
          <w:tcPr>
            <w:tcW w:w="6913" w:type="dxa"/>
            <w:shd w:val="clear" w:color="auto" w:fill="auto"/>
            <w:noWrap/>
            <w:vAlign w:val="center"/>
            <w:hideMark/>
          </w:tcPr>
          <w:p w:rsidR="00F1397B" w:rsidRPr="00F1397B" w:rsidRDefault="00F1397B" w:rsidP="00F1397B">
            <w:pPr>
              <w:rPr>
                <w:rFonts w:ascii="Arial" w:hAnsi="Arial" w:cs="Arial"/>
                <w:b/>
                <w:bCs/>
                <w:sz w:val="18"/>
                <w:szCs w:val="18"/>
              </w:rPr>
            </w:pPr>
            <w:r>
              <w:rPr>
                <w:rFonts w:ascii="Arial" w:hAnsi="Arial" w:cs="Arial"/>
                <w:b/>
                <w:bCs/>
                <w:sz w:val="18"/>
                <w:szCs w:val="18"/>
              </w:rPr>
              <w:t>Благоустройство</w:t>
            </w:r>
          </w:p>
        </w:tc>
        <w:tc>
          <w:tcPr>
            <w:tcW w:w="2030" w:type="dxa"/>
            <w:shd w:val="clear" w:color="auto" w:fill="auto"/>
            <w:noWrap/>
            <w:vAlign w:val="center"/>
            <w:hideMark/>
          </w:tcPr>
          <w:p w:rsidR="00F1397B" w:rsidRPr="007C086C" w:rsidRDefault="00F1397B" w:rsidP="00F1397B">
            <w:pPr>
              <w:rPr>
                <w:rFonts w:ascii="Arial" w:hAnsi="Arial" w:cs="Arial"/>
                <w:sz w:val="20"/>
                <w:szCs w:val="20"/>
              </w:rPr>
            </w:pPr>
            <w:r w:rsidRPr="007C086C">
              <w:rPr>
                <w:rFonts w:ascii="Arial" w:hAnsi="Arial" w:cs="Arial"/>
                <w:sz w:val="20"/>
                <w:szCs w:val="20"/>
              </w:rPr>
              <w:t>0503</w:t>
            </w:r>
          </w:p>
        </w:tc>
        <w:tc>
          <w:tcPr>
            <w:tcW w:w="1984" w:type="dxa"/>
            <w:shd w:val="clear" w:color="auto" w:fill="auto"/>
            <w:noWrap/>
            <w:vAlign w:val="center"/>
            <w:hideMark/>
          </w:tcPr>
          <w:p w:rsidR="00F1397B" w:rsidRPr="007C086C" w:rsidRDefault="00F1397B" w:rsidP="00F1397B">
            <w:pPr>
              <w:rPr>
                <w:rFonts w:ascii="Arial" w:hAnsi="Arial" w:cs="Arial"/>
                <w:b/>
                <w:bCs/>
                <w:sz w:val="20"/>
                <w:szCs w:val="20"/>
              </w:rPr>
            </w:pPr>
            <w:r>
              <w:rPr>
                <w:rFonts w:ascii="Arial" w:hAnsi="Arial" w:cs="Arial"/>
                <w:b/>
                <w:bCs/>
                <w:sz w:val="20"/>
                <w:szCs w:val="20"/>
              </w:rPr>
              <w:t>1019,7</w:t>
            </w:r>
          </w:p>
        </w:tc>
      </w:tr>
      <w:tr w:rsidR="00F1397B" w:rsidTr="00F1397B">
        <w:trPr>
          <w:trHeight w:val="276"/>
        </w:trPr>
        <w:tc>
          <w:tcPr>
            <w:tcW w:w="6913" w:type="dxa"/>
            <w:shd w:val="clear" w:color="auto" w:fill="auto"/>
            <w:noWrap/>
            <w:vAlign w:val="center"/>
            <w:hideMark/>
          </w:tcPr>
          <w:p w:rsidR="00F1397B" w:rsidRDefault="00F1397B" w:rsidP="00F1397B">
            <w:pPr>
              <w:rPr>
                <w:rFonts w:ascii="Arial" w:hAnsi="Arial" w:cs="Arial"/>
                <w:b/>
                <w:bCs/>
                <w:sz w:val="20"/>
                <w:szCs w:val="20"/>
              </w:rPr>
            </w:pPr>
            <w:r>
              <w:rPr>
                <w:rFonts w:ascii="Arial" w:hAnsi="Arial" w:cs="Arial"/>
                <w:b/>
                <w:bCs/>
                <w:sz w:val="20"/>
                <w:szCs w:val="20"/>
              </w:rPr>
              <w:t>КУЛЬТУРА, КИНЕМАТОГРАФИЯ</w:t>
            </w:r>
          </w:p>
        </w:tc>
        <w:tc>
          <w:tcPr>
            <w:tcW w:w="2030" w:type="dxa"/>
            <w:shd w:val="clear" w:color="auto" w:fill="auto"/>
            <w:noWrap/>
            <w:vAlign w:val="center"/>
            <w:hideMark/>
          </w:tcPr>
          <w:p w:rsidR="00F1397B" w:rsidRPr="007C086C" w:rsidRDefault="00F1397B" w:rsidP="00F1397B">
            <w:pPr>
              <w:rPr>
                <w:rFonts w:ascii="Arial" w:hAnsi="Arial" w:cs="Arial"/>
                <w:b/>
                <w:bCs/>
                <w:sz w:val="20"/>
                <w:szCs w:val="20"/>
              </w:rPr>
            </w:pPr>
            <w:r w:rsidRPr="007C086C">
              <w:rPr>
                <w:rFonts w:ascii="Arial" w:hAnsi="Arial" w:cs="Arial"/>
                <w:b/>
                <w:bCs/>
                <w:sz w:val="20"/>
                <w:szCs w:val="20"/>
              </w:rPr>
              <w:t>0800</w:t>
            </w:r>
          </w:p>
        </w:tc>
        <w:tc>
          <w:tcPr>
            <w:tcW w:w="1984" w:type="dxa"/>
            <w:shd w:val="clear" w:color="auto" w:fill="auto"/>
            <w:noWrap/>
            <w:vAlign w:val="center"/>
            <w:hideMark/>
          </w:tcPr>
          <w:p w:rsidR="00F1397B" w:rsidRPr="007C086C" w:rsidRDefault="00F1397B" w:rsidP="00F1397B">
            <w:pPr>
              <w:rPr>
                <w:rFonts w:ascii="Arial" w:hAnsi="Arial" w:cs="Arial"/>
                <w:b/>
                <w:bCs/>
                <w:sz w:val="20"/>
                <w:szCs w:val="20"/>
              </w:rPr>
            </w:pPr>
            <w:r w:rsidRPr="007C086C">
              <w:rPr>
                <w:rFonts w:ascii="Arial" w:hAnsi="Arial" w:cs="Arial"/>
                <w:b/>
                <w:bCs/>
                <w:sz w:val="20"/>
                <w:szCs w:val="20"/>
              </w:rPr>
              <w:t>875,0</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Культура</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0801</w:t>
            </w:r>
          </w:p>
        </w:tc>
        <w:tc>
          <w:tcPr>
            <w:tcW w:w="1984" w:type="dxa"/>
            <w:shd w:val="clear" w:color="auto" w:fill="auto"/>
            <w:noWrap/>
            <w:vAlign w:val="center"/>
            <w:hideMark/>
          </w:tcPr>
          <w:p w:rsidR="00283C2A" w:rsidRPr="007C086C" w:rsidRDefault="007C086C" w:rsidP="00F1397B">
            <w:pPr>
              <w:rPr>
                <w:rFonts w:ascii="Arial" w:hAnsi="Arial" w:cs="Arial"/>
                <w:sz w:val="20"/>
                <w:szCs w:val="20"/>
              </w:rPr>
            </w:pPr>
            <w:r w:rsidRPr="007C086C">
              <w:rPr>
                <w:rFonts w:ascii="Arial" w:hAnsi="Arial" w:cs="Arial"/>
                <w:sz w:val="20"/>
                <w:szCs w:val="20"/>
              </w:rPr>
              <w:t>875,0</w:t>
            </w:r>
          </w:p>
        </w:tc>
      </w:tr>
      <w:tr w:rsidR="00C66FC2" w:rsidTr="00F1397B">
        <w:trPr>
          <w:trHeight w:val="276"/>
        </w:trPr>
        <w:tc>
          <w:tcPr>
            <w:tcW w:w="6913" w:type="dxa"/>
            <w:shd w:val="clear" w:color="auto" w:fill="auto"/>
            <w:noWrap/>
            <w:vAlign w:val="center"/>
            <w:hideMark/>
          </w:tcPr>
          <w:p w:rsidR="00C66FC2" w:rsidRDefault="00C66FC2" w:rsidP="00F1397B">
            <w:pPr>
              <w:rPr>
                <w:rFonts w:ascii="Arial" w:hAnsi="Arial" w:cs="Arial"/>
                <w:b/>
                <w:bCs/>
                <w:sz w:val="20"/>
                <w:szCs w:val="20"/>
              </w:rPr>
            </w:pPr>
            <w:r>
              <w:rPr>
                <w:rFonts w:ascii="Arial" w:hAnsi="Arial" w:cs="Arial"/>
                <w:b/>
                <w:bCs/>
                <w:sz w:val="20"/>
                <w:szCs w:val="20"/>
              </w:rPr>
              <w:t>Выплата пенсий</w:t>
            </w:r>
          </w:p>
        </w:tc>
        <w:tc>
          <w:tcPr>
            <w:tcW w:w="2030" w:type="dxa"/>
            <w:shd w:val="clear" w:color="auto" w:fill="auto"/>
            <w:noWrap/>
            <w:vAlign w:val="center"/>
            <w:hideMark/>
          </w:tcPr>
          <w:p w:rsidR="00C66FC2" w:rsidRPr="007C086C" w:rsidRDefault="00C66FC2" w:rsidP="00F1397B">
            <w:pPr>
              <w:rPr>
                <w:rFonts w:ascii="Arial" w:hAnsi="Arial" w:cs="Arial"/>
                <w:b/>
                <w:bCs/>
                <w:sz w:val="20"/>
                <w:szCs w:val="20"/>
              </w:rPr>
            </w:pPr>
            <w:r>
              <w:rPr>
                <w:rFonts w:ascii="Arial" w:hAnsi="Arial" w:cs="Arial"/>
                <w:b/>
                <w:bCs/>
                <w:sz w:val="20"/>
                <w:szCs w:val="20"/>
              </w:rPr>
              <w:t>1001</w:t>
            </w:r>
          </w:p>
        </w:tc>
        <w:tc>
          <w:tcPr>
            <w:tcW w:w="1984" w:type="dxa"/>
            <w:shd w:val="clear" w:color="auto" w:fill="auto"/>
            <w:noWrap/>
            <w:vAlign w:val="center"/>
            <w:hideMark/>
          </w:tcPr>
          <w:p w:rsidR="00C66FC2" w:rsidRPr="007C086C" w:rsidRDefault="00C66FC2" w:rsidP="00F1397B">
            <w:pPr>
              <w:rPr>
                <w:rFonts w:ascii="Arial" w:hAnsi="Arial" w:cs="Arial"/>
                <w:b/>
                <w:bCs/>
                <w:sz w:val="20"/>
                <w:szCs w:val="20"/>
              </w:rPr>
            </w:pPr>
            <w:r>
              <w:rPr>
                <w:rFonts w:ascii="Arial" w:hAnsi="Arial" w:cs="Arial"/>
                <w:b/>
                <w:bCs/>
                <w:sz w:val="20"/>
                <w:szCs w:val="20"/>
              </w:rPr>
              <w:t>216,0</w:t>
            </w:r>
          </w:p>
        </w:tc>
      </w:tr>
      <w:tr w:rsidR="00283C2A" w:rsidTr="00F1397B">
        <w:trPr>
          <w:trHeight w:val="276"/>
        </w:trPr>
        <w:tc>
          <w:tcPr>
            <w:tcW w:w="6913" w:type="dxa"/>
            <w:shd w:val="clear" w:color="auto" w:fill="auto"/>
            <w:noWrap/>
            <w:vAlign w:val="center"/>
            <w:hideMark/>
          </w:tcPr>
          <w:p w:rsidR="00283C2A" w:rsidRDefault="00283C2A" w:rsidP="00F1397B">
            <w:pPr>
              <w:rPr>
                <w:rFonts w:ascii="Arial" w:hAnsi="Arial" w:cs="Arial"/>
                <w:b/>
                <w:bCs/>
                <w:sz w:val="20"/>
                <w:szCs w:val="20"/>
              </w:rPr>
            </w:pPr>
            <w:r>
              <w:rPr>
                <w:rFonts w:ascii="Arial" w:hAnsi="Arial" w:cs="Arial"/>
                <w:b/>
                <w:bCs/>
                <w:sz w:val="20"/>
                <w:szCs w:val="20"/>
              </w:rPr>
              <w:t>Физкультура и спорт</w:t>
            </w:r>
          </w:p>
        </w:tc>
        <w:tc>
          <w:tcPr>
            <w:tcW w:w="2030" w:type="dxa"/>
            <w:shd w:val="clear" w:color="auto" w:fill="auto"/>
            <w:noWrap/>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1101</w:t>
            </w:r>
          </w:p>
        </w:tc>
        <w:tc>
          <w:tcPr>
            <w:tcW w:w="1984" w:type="dxa"/>
            <w:shd w:val="clear" w:color="auto" w:fill="auto"/>
            <w:noWrap/>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80,0</w:t>
            </w:r>
          </w:p>
        </w:tc>
      </w:tr>
      <w:tr w:rsidR="00283C2A" w:rsidTr="00F1397B">
        <w:trPr>
          <w:trHeight w:val="264"/>
        </w:trPr>
        <w:tc>
          <w:tcPr>
            <w:tcW w:w="6913" w:type="dxa"/>
            <w:shd w:val="clear" w:color="auto" w:fill="auto"/>
            <w:noWrap/>
            <w:vAlign w:val="center"/>
            <w:hideMark/>
          </w:tcPr>
          <w:p w:rsidR="00283C2A" w:rsidRDefault="00283C2A" w:rsidP="00F1397B">
            <w:pPr>
              <w:rPr>
                <w:rFonts w:ascii="Arial" w:hAnsi="Arial" w:cs="Arial"/>
                <w:sz w:val="20"/>
                <w:szCs w:val="20"/>
              </w:rPr>
            </w:pPr>
            <w:r>
              <w:rPr>
                <w:rFonts w:ascii="Arial" w:hAnsi="Arial" w:cs="Arial"/>
                <w:sz w:val="20"/>
                <w:szCs w:val="20"/>
              </w:rPr>
              <w:t>Физкультура и спорт</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1101</w:t>
            </w:r>
          </w:p>
        </w:tc>
        <w:tc>
          <w:tcPr>
            <w:tcW w:w="1984"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80,0</w:t>
            </w:r>
          </w:p>
        </w:tc>
      </w:tr>
      <w:tr w:rsidR="00283C2A" w:rsidTr="00F1397B">
        <w:trPr>
          <w:trHeight w:val="225"/>
        </w:trPr>
        <w:tc>
          <w:tcPr>
            <w:tcW w:w="6913" w:type="dxa"/>
            <w:shd w:val="clear" w:color="auto" w:fill="auto"/>
            <w:vAlign w:val="center"/>
            <w:hideMark/>
          </w:tcPr>
          <w:p w:rsidR="00283C2A" w:rsidRPr="00C66FC2" w:rsidRDefault="00283C2A" w:rsidP="00F1397B">
            <w:pPr>
              <w:rPr>
                <w:rFonts w:ascii="Arial" w:hAnsi="Arial" w:cs="Arial"/>
                <w:b/>
                <w:bCs/>
                <w:sz w:val="18"/>
                <w:szCs w:val="18"/>
              </w:rPr>
            </w:pPr>
            <w:r w:rsidRPr="00C66FC2">
              <w:rPr>
                <w:rFonts w:ascii="Arial" w:hAnsi="Arial" w:cs="Arial"/>
                <w:b/>
                <w:bCs/>
                <w:sz w:val="18"/>
                <w:szCs w:val="18"/>
              </w:rPr>
              <w:t>ОБСЛУЖИВАНИЕ ГОСУДАРСТВЕННОГО И МУНИЦИПАЛЬНОГО ДОЛГА</w:t>
            </w:r>
          </w:p>
        </w:tc>
        <w:tc>
          <w:tcPr>
            <w:tcW w:w="2030" w:type="dxa"/>
            <w:shd w:val="clear" w:color="auto" w:fill="auto"/>
            <w:noWrap/>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1300</w:t>
            </w:r>
          </w:p>
        </w:tc>
        <w:tc>
          <w:tcPr>
            <w:tcW w:w="1984" w:type="dxa"/>
            <w:shd w:val="clear" w:color="auto" w:fill="auto"/>
            <w:noWrap/>
            <w:vAlign w:val="center"/>
            <w:hideMark/>
          </w:tcPr>
          <w:p w:rsidR="00283C2A" w:rsidRPr="007C086C" w:rsidRDefault="00C920B1" w:rsidP="00F1397B">
            <w:pPr>
              <w:rPr>
                <w:rFonts w:ascii="Arial" w:hAnsi="Arial" w:cs="Arial"/>
                <w:b/>
                <w:bCs/>
                <w:sz w:val="20"/>
                <w:szCs w:val="20"/>
              </w:rPr>
            </w:pPr>
            <w:r>
              <w:rPr>
                <w:rFonts w:ascii="Arial" w:hAnsi="Arial" w:cs="Arial"/>
                <w:b/>
                <w:bCs/>
                <w:sz w:val="20"/>
                <w:szCs w:val="20"/>
              </w:rPr>
              <w:t>3,1</w:t>
            </w:r>
          </w:p>
        </w:tc>
      </w:tr>
      <w:tr w:rsidR="00283C2A" w:rsidTr="00F1397B">
        <w:trPr>
          <w:trHeight w:val="375"/>
        </w:trPr>
        <w:tc>
          <w:tcPr>
            <w:tcW w:w="6913" w:type="dxa"/>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Обслуживание государственного внутреннего и муниципального долга</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1301</w:t>
            </w:r>
          </w:p>
        </w:tc>
        <w:tc>
          <w:tcPr>
            <w:tcW w:w="1984" w:type="dxa"/>
            <w:shd w:val="clear" w:color="auto" w:fill="auto"/>
            <w:noWrap/>
            <w:vAlign w:val="center"/>
            <w:hideMark/>
          </w:tcPr>
          <w:p w:rsidR="00283C2A" w:rsidRPr="007C086C" w:rsidRDefault="00C920B1" w:rsidP="00F1397B">
            <w:pPr>
              <w:rPr>
                <w:rFonts w:ascii="Arial" w:hAnsi="Arial" w:cs="Arial"/>
                <w:sz w:val="20"/>
                <w:szCs w:val="20"/>
              </w:rPr>
            </w:pPr>
            <w:r>
              <w:rPr>
                <w:rFonts w:ascii="Arial" w:hAnsi="Arial" w:cs="Arial"/>
                <w:sz w:val="20"/>
                <w:szCs w:val="20"/>
              </w:rPr>
              <w:t>3,1</w:t>
            </w:r>
          </w:p>
        </w:tc>
      </w:tr>
      <w:tr w:rsidR="00283C2A" w:rsidTr="00F1397B">
        <w:trPr>
          <w:trHeight w:val="446"/>
        </w:trPr>
        <w:tc>
          <w:tcPr>
            <w:tcW w:w="6913" w:type="dxa"/>
            <w:shd w:val="clear" w:color="auto" w:fill="auto"/>
            <w:vAlign w:val="center"/>
            <w:hideMark/>
          </w:tcPr>
          <w:p w:rsidR="00283C2A" w:rsidRPr="00C66FC2" w:rsidRDefault="00283C2A" w:rsidP="00F1397B">
            <w:pPr>
              <w:rPr>
                <w:rFonts w:ascii="Arial" w:hAnsi="Arial" w:cs="Arial"/>
                <w:b/>
                <w:bCs/>
                <w:sz w:val="18"/>
                <w:szCs w:val="18"/>
              </w:rPr>
            </w:pPr>
            <w:r w:rsidRPr="00C66FC2">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2030" w:type="dxa"/>
            <w:shd w:val="clear" w:color="auto" w:fill="auto"/>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1400</w:t>
            </w:r>
          </w:p>
        </w:tc>
        <w:tc>
          <w:tcPr>
            <w:tcW w:w="1984" w:type="dxa"/>
            <w:shd w:val="clear" w:color="auto" w:fill="auto"/>
            <w:vAlign w:val="center"/>
            <w:hideMark/>
          </w:tcPr>
          <w:p w:rsidR="00283C2A" w:rsidRPr="007C086C" w:rsidRDefault="00283C2A" w:rsidP="00F1397B">
            <w:pPr>
              <w:rPr>
                <w:rFonts w:ascii="Arial" w:hAnsi="Arial" w:cs="Arial"/>
                <w:b/>
                <w:bCs/>
                <w:sz w:val="20"/>
                <w:szCs w:val="20"/>
              </w:rPr>
            </w:pPr>
            <w:r w:rsidRPr="007C086C">
              <w:rPr>
                <w:rFonts w:ascii="Arial" w:hAnsi="Arial" w:cs="Arial"/>
                <w:b/>
                <w:bCs/>
                <w:sz w:val="20"/>
                <w:szCs w:val="20"/>
              </w:rPr>
              <w:t>1</w:t>
            </w:r>
            <w:r w:rsidR="007C086C">
              <w:rPr>
                <w:rFonts w:ascii="Arial" w:hAnsi="Arial" w:cs="Arial"/>
                <w:b/>
                <w:bCs/>
                <w:sz w:val="20"/>
                <w:szCs w:val="20"/>
              </w:rPr>
              <w:t>34,9</w:t>
            </w:r>
          </w:p>
        </w:tc>
      </w:tr>
      <w:tr w:rsidR="00283C2A" w:rsidTr="00F1397B">
        <w:trPr>
          <w:trHeight w:val="323"/>
        </w:trPr>
        <w:tc>
          <w:tcPr>
            <w:tcW w:w="6913" w:type="dxa"/>
            <w:shd w:val="clear" w:color="auto" w:fill="auto"/>
            <w:vAlign w:val="center"/>
            <w:hideMark/>
          </w:tcPr>
          <w:p w:rsidR="00283C2A" w:rsidRDefault="00283C2A" w:rsidP="00F1397B">
            <w:pPr>
              <w:rPr>
                <w:rFonts w:ascii="Arial" w:hAnsi="Arial" w:cs="Arial"/>
                <w:sz w:val="20"/>
                <w:szCs w:val="20"/>
              </w:rPr>
            </w:pPr>
            <w:r>
              <w:rPr>
                <w:rFonts w:ascii="Arial" w:hAnsi="Arial" w:cs="Arial"/>
                <w:sz w:val="20"/>
                <w:szCs w:val="20"/>
              </w:rPr>
              <w:t>Прочие межбюджетные трансферты общего характера</w:t>
            </w:r>
          </w:p>
        </w:tc>
        <w:tc>
          <w:tcPr>
            <w:tcW w:w="2030" w:type="dxa"/>
            <w:shd w:val="clear" w:color="auto" w:fill="auto"/>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1403</w:t>
            </w:r>
          </w:p>
        </w:tc>
        <w:tc>
          <w:tcPr>
            <w:tcW w:w="1984" w:type="dxa"/>
            <w:shd w:val="clear" w:color="auto" w:fill="auto"/>
            <w:vAlign w:val="center"/>
            <w:hideMark/>
          </w:tcPr>
          <w:p w:rsidR="00283C2A" w:rsidRPr="007C086C" w:rsidRDefault="007C086C" w:rsidP="00F1397B">
            <w:pPr>
              <w:rPr>
                <w:rFonts w:ascii="Arial" w:hAnsi="Arial" w:cs="Arial"/>
                <w:sz w:val="20"/>
                <w:szCs w:val="20"/>
              </w:rPr>
            </w:pPr>
            <w:r>
              <w:rPr>
                <w:rFonts w:ascii="Arial" w:hAnsi="Arial" w:cs="Arial"/>
                <w:sz w:val="20"/>
                <w:szCs w:val="20"/>
              </w:rPr>
              <w:t>134,9</w:t>
            </w:r>
          </w:p>
        </w:tc>
      </w:tr>
      <w:tr w:rsidR="00283C2A" w:rsidTr="00F1397B">
        <w:trPr>
          <w:trHeight w:val="312"/>
        </w:trPr>
        <w:tc>
          <w:tcPr>
            <w:tcW w:w="6913" w:type="dxa"/>
            <w:shd w:val="clear" w:color="auto" w:fill="auto"/>
            <w:noWrap/>
            <w:vAlign w:val="center"/>
            <w:hideMark/>
          </w:tcPr>
          <w:p w:rsidR="00283C2A" w:rsidRDefault="00283C2A" w:rsidP="00F1397B">
            <w:pPr>
              <w:rPr>
                <w:rFonts w:ascii="Arial" w:hAnsi="Arial" w:cs="Arial"/>
                <w:b/>
                <w:bCs/>
                <w:sz w:val="20"/>
                <w:szCs w:val="20"/>
              </w:rPr>
            </w:pPr>
            <w:r>
              <w:rPr>
                <w:rFonts w:ascii="Arial" w:hAnsi="Arial" w:cs="Arial"/>
                <w:b/>
                <w:bCs/>
                <w:sz w:val="20"/>
                <w:szCs w:val="20"/>
              </w:rPr>
              <w:t>ИТОГО</w:t>
            </w:r>
          </w:p>
        </w:tc>
        <w:tc>
          <w:tcPr>
            <w:tcW w:w="2030" w:type="dxa"/>
            <w:shd w:val="clear" w:color="auto" w:fill="auto"/>
            <w:noWrap/>
            <w:vAlign w:val="center"/>
            <w:hideMark/>
          </w:tcPr>
          <w:p w:rsidR="00283C2A" w:rsidRPr="007C086C" w:rsidRDefault="00283C2A" w:rsidP="00F1397B">
            <w:pPr>
              <w:rPr>
                <w:rFonts w:ascii="Arial" w:hAnsi="Arial" w:cs="Arial"/>
                <w:sz w:val="20"/>
                <w:szCs w:val="20"/>
              </w:rPr>
            </w:pPr>
            <w:r w:rsidRPr="007C086C">
              <w:rPr>
                <w:rFonts w:ascii="Arial" w:hAnsi="Arial" w:cs="Arial"/>
                <w:sz w:val="20"/>
                <w:szCs w:val="20"/>
              </w:rPr>
              <w:t> </w:t>
            </w:r>
          </w:p>
        </w:tc>
        <w:tc>
          <w:tcPr>
            <w:tcW w:w="1984" w:type="dxa"/>
            <w:shd w:val="clear" w:color="auto" w:fill="auto"/>
            <w:noWrap/>
            <w:vAlign w:val="center"/>
            <w:hideMark/>
          </w:tcPr>
          <w:p w:rsidR="00283C2A" w:rsidRPr="007C086C" w:rsidRDefault="00DE5AFC" w:rsidP="00F1397B">
            <w:pPr>
              <w:rPr>
                <w:rFonts w:ascii="Arial" w:hAnsi="Arial" w:cs="Arial"/>
                <w:b/>
                <w:bCs/>
                <w:sz w:val="20"/>
                <w:szCs w:val="20"/>
              </w:rPr>
            </w:pPr>
            <w:r>
              <w:rPr>
                <w:rFonts w:ascii="Arial" w:hAnsi="Arial" w:cs="Arial"/>
                <w:b/>
                <w:bCs/>
                <w:sz w:val="20"/>
                <w:szCs w:val="20"/>
              </w:rPr>
              <w:t>12810,2</w:t>
            </w:r>
          </w:p>
        </w:tc>
      </w:tr>
    </w:tbl>
    <w:p w:rsidR="00283C2A" w:rsidRDefault="00283C2A"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5B60A0" w:rsidRDefault="005B60A0" w:rsidP="00182146">
      <w:pPr>
        <w:jc w:val="center"/>
        <w:rPr>
          <w:b/>
          <w:sz w:val="22"/>
          <w:szCs w:val="22"/>
        </w:rPr>
      </w:pPr>
    </w:p>
    <w:p w:rsidR="00F1397B" w:rsidRDefault="00F1397B" w:rsidP="00F1397B">
      <w:pPr>
        <w:jc w:val="right"/>
        <w:rPr>
          <w:rFonts w:ascii="Arial" w:hAnsi="Arial" w:cs="Arial"/>
          <w:sz w:val="20"/>
          <w:szCs w:val="20"/>
        </w:rPr>
      </w:pPr>
      <w:r>
        <w:rPr>
          <w:rFonts w:ascii="Arial" w:hAnsi="Arial" w:cs="Arial"/>
          <w:sz w:val="20"/>
          <w:szCs w:val="20"/>
        </w:rPr>
        <w:t>Приложение 6</w:t>
      </w:r>
    </w:p>
    <w:p w:rsidR="00F1397B" w:rsidRDefault="00F1397B" w:rsidP="00F1397B">
      <w:pPr>
        <w:jc w:val="right"/>
        <w:rPr>
          <w:rFonts w:ascii="Arial" w:hAnsi="Arial" w:cs="Arial"/>
          <w:sz w:val="20"/>
          <w:szCs w:val="20"/>
        </w:rPr>
      </w:pPr>
      <w:r>
        <w:rPr>
          <w:rFonts w:ascii="Arial" w:hAnsi="Arial" w:cs="Arial"/>
          <w:sz w:val="20"/>
          <w:szCs w:val="20"/>
        </w:rPr>
        <w:t>к Решению Думы  МО "Новонукутское" от 28.12.2016 г. № 36</w:t>
      </w:r>
    </w:p>
    <w:p w:rsidR="005B60A0" w:rsidRDefault="00F1397B" w:rsidP="00F1397B">
      <w:pPr>
        <w:jc w:val="right"/>
        <w:rPr>
          <w:b/>
          <w:sz w:val="22"/>
          <w:szCs w:val="22"/>
        </w:rPr>
      </w:pPr>
      <w:r>
        <w:rPr>
          <w:rFonts w:ascii="Arial" w:hAnsi="Arial" w:cs="Arial"/>
          <w:sz w:val="20"/>
          <w:szCs w:val="20"/>
        </w:rPr>
        <w:t xml:space="preserve">"О  бюджете МО "Новонукутское" на 2017 г. и плановый период 2018-2019 г.г.                                                                                                                                </w:t>
      </w:r>
    </w:p>
    <w:p w:rsidR="005B60A0" w:rsidRDefault="005B60A0" w:rsidP="00182146">
      <w:pPr>
        <w:jc w:val="center"/>
        <w:rPr>
          <w:b/>
          <w:sz w:val="22"/>
          <w:szCs w:val="22"/>
        </w:rPr>
      </w:pPr>
    </w:p>
    <w:p w:rsidR="00F1397B" w:rsidRPr="00F1397B" w:rsidRDefault="00F1397B" w:rsidP="00F1397B">
      <w:pPr>
        <w:jc w:val="center"/>
        <w:rPr>
          <w:rFonts w:ascii="Arial" w:hAnsi="Arial" w:cs="Arial"/>
          <w:b/>
          <w:sz w:val="20"/>
          <w:szCs w:val="20"/>
        </w:rPr>
      </w:pPr>
      <w:r w:rsidRPr="00F1397B">
        <w:rPr>
          <w:rFonts w:ascii="Arial" w:hAnsi="Arial" w:cs="Arial"/>
          <w:b/>
          <w:sz w:val="20"/>
          <w:szCs w:val="20"/>
        </w:rPr>
        <w:t>РАСПРЕДЕЛЕНИЕ  БЮДЖЕТНЫХ  АССИГНОВАНИЙ  ПО РАЗДЕЛАМ И ПОДРАЗДЕЛАМ КЛАССИФИКАЦИИ РАСХОДОВ НА  плановый период 2018 и 2019 годов</w:t>
      </w:r>
    </w:p>
    <w:tbl>
      <w:tblPr>
        <w:tblStyle w:val="a4"/>
        <w:tblW w:w="12911" w:type="dxa"/>
        <w:tblLayout w:type="fixed"/>
        <w:tblLook w:val="04A0"/>
      </w:tblPr>
      <w:tblGrid>
        <w:gridCol w:w="3622"/>
        <w:gridCol w:w="891"/>
        <w:gridCol w:w="891"/>
        <w:gridCol w:w="516"/>
        <w:gridCol w:w="1344"/>
        <w:gridCol w:w="968"/>
        <w:gridCol w:w="1276"/>
        <w:gridCol w:w="3403"/>
      </w:tblGrid>
      <w:tr w:rsidR="007976DD" w:rsidTr="00F1397B">
        <w:trPr>
          <w:trHeight w:val="80"/>
        </w:trPr>
        <w:tc>
          <w:tcPr>
            <w:tcW w:w="3622" w:type="dxa"/>
            <w:noWrap/>
            <w:hideMark/>
          </w:tcPr>
          <w:p w:rsidR="007976DD" w:rsidRDefault="007976DD" w:rsidP="00182146">
            <w:pPr>
              <w:rPr>
                <w:rFonts w:ascii="Arial" w:hAnsi="Arial" w:cs="Arial"/>
                <w:sz w:val="20"/>
                <w:szCs w:val="20"/>
              </w:rPr>
            </w:pPr>
          </w:p>
        </w:tc>
        <w:tc>
          <w:tcPr>
            <w:tcW w:w="891" w:type="dxa"/>
            <w:noWrap/>
            <w:hideMark/>
          </w:tcPr>
          <w:p w:rsidR="007976DD" w:rsidRDefault="007976DD" w:rsidP="00182146">
            <w:pPr>
              <w:rPr>
                <w:rFonts w:ascii="Arial" w:hAnsi="Arial" w:cs="Arial"/>
                <w:sz w:val="20"/>
                <w:szCs w:val="20"/>
              </w:rPr>
            </w:pPr>
          </w:p>
        </w:tc>
        <w:tc>
          <w:tcPr>
            <w:tcW w:w="891" w:type="dxa"/>
            <w:noWrap/>
            <w:hideMark/>
          </w:tcPr>
          <w:p w:rsidR="007976DD" w:rsidRDefault="007976DD" w:rsidP="00182146">
            <w:pPr>
              <w:rPr>
                <w:rFonts w:ascii="Arial" w:hAnsi="Arial" w:cs="Arial"/>
                <w:sz w:val="20"/>
                <w:szCs w:val="20"/>
              </w:rPr>
            </w:pPr>
          </w:p>
        </w:tc>
        <w:tc>
          <w:tcPr>
            <w:tcW w:w="516" w:type="dxa"/>
            <w:noWrap/>
            <w:hideMark/>
          </w:tcPr>
          <w:p w:rsidR="007976DD" w:rsidRDefault="007976DD" w:rsidP="00182146">
            <w:pPr>
              <w:rPr>
                <w:rFonts w:ascii="Arial" w:hAnsi="Arial" w:cs="Arial"/>
                <w:sz w:val="20"/>
                <w:szCs w:val="20"/>
              </w:rPr>
            </w:pPr>
          </w:p>
        </w:tc>
        <w:tc>
          <w:tcPr>
            <w:tcW w:w="1344" w:type="dxa"/>
            <w:noWrap/>
            <w:hideMark/>
          </w:tcPr>
          <w:p w:rsidR="007976DD" w:rsidRDefault="007976DD" w:rsidP="00182146">
            <w:pPr>
              <w:rPr>
                <w:rFonts w:ascii="Arial" w:hAnsi="Arial" w:cs="Arial"/>
                <w:sz w:val="20"/>
                <w:szCs w:val="20"/>
              </w:rPr>
            </w:pPr>
          </w:p>
        </w:tc>
        <w:tc>
          <w:tcPr>
            <w:tcW w:w="968" w:type="dxa"/>
            <w:noWrap/>
            <w:hideMark/>
          </w:tcPr>
          <w:p w:rsidR="007976DD" w:rsidRDefault="007976DD" w:rsidP="00182146">
            <w:pPr>
              <w:rPr>
                <w:rFonts w:ascii="Arial" w:hAnsi="Arial" w:cs="Arial"/>
                <w:sz w:val="20"/>
                <w:szCs w:val="20"/>
              </w:rPr>
            </w:pPr>
          </w:p>
        </w:tc>
        <w:tc>
          <w:tcPr>
            <w:tcW w:w="1276" w:type="dxa"/>
            <w:noWrap/>
            <w:hideMark/>
          </w:tcPr>
          <w:p w:rsidR="007976DD" w:rsidRDefault="007976DD" w:rsidP="00182146">
            <w:pPr>
              <w:jc w:val="center"/>
              <w:rPr>
                <w:rFonts w:ascii="Arial" w:hAnsi="Arial" w:cs="Arial"/>
                <w:sz w:val="20"/>
                <w:szCs w:val="20"/>
              </w:rPr>
            </w:pPr>
            <w:proofErr w:type="spellStart"/>
            <w:r>
              <w:rPr>
                <w:rFonts w:ascii="Arial" w:hAnsi="Arial" w:cs="Arial"/>
                <w:sz w:val="20"/>
                <w:szCs w:val="20"/>
              </w:rPr>
              <w:t>Тыс</w:t>
            </w:r>
            <w:proofErr w:type="gramStart"/>
            <w:r>
              <w:rPr>
                <w:rFonts w:ascii="Arial" w:hAnsi="Arial" w:cs="Arial"/>
                <w:sz w:val="20"/>
                <w:szCs w:val="20"/>
              </w:rPr>
              <w:t>.р</w:t>
            </w:r>
            <w:proofErr w:type="gramEnd"/>
            <w:r>
              <w:rPr>
                <w:rFonts w:ascii="Arial" w:hAnsi="Arial" w:cs="Arial"/>
                <w:sz w:val="20"/>
                <w:szCs w:val="20"/>
              </w:rPr>
              <w:t>уб</w:t>
            </w:r>
            <w:proofErr w:type="spellEnd"/>
          </w:p>
        </w:tc>
        <w:tc>
          <w:tcPr>
            <w:tcW w:w="3403" w:type="dxa"/>
            <w:tcBorders>
              <w:top w:val="nil"/>
            </w:tcBorders>
          </w:tcPr>
          <w:p w:rsidR="007976DD" w:rsidRDefault="007976DD" w:rsidP="00182146">
            <w:pPr>
              <w:jc w:val="right"/>
              <w:rPr>
                <w:rFonts w:ascii="Arial" w:hAnsi="Arial" w:cs="Arial"/>
                <w:sz w:val="20"/>
                <w:szCs w:val="20"/>
              </w:rPr>
            </w:pPr>
          </w:p>
        </w:tc>
      </w:tr>
      <w:tr w:rsidR="007976DD" w:rsidTr="00F1397B">
        <w:trPr>
          <w:trHeight w:val="264"/>
        </w:trPr>
        <w:tc>
          <w:tcPr>
            <w:tcW w:w="5920" w:type="dxa"/>
            <w:gridSpan w:val="4"/>
            <w:vMerge w:val="restart"/>
            <w:hideMark/>
          </w:tcPr>
          <w:p w:rsidR="007976DD" w:rsidRDefault="007976DD" w:rsidP="00182146">
            <w:pPr>
              <w:jc w:val="center"/>
              <w:rPr>
                <w:rFonts w:ascii="Arial" w:hAnsi="Arial" w:cs="Arial"/>
                <w:sz w:val="20"/>
                <w:szCs w:val="20"/>
              </w:rPr>
            </w:pPr>
            <w:r>
              <w:rPr>
                <w:rFonts w:ascii="Arial" w:hAnsi="Arial" w:cs="Arial"/>
                <w:sz w:val="20"/>
                <w:szCs w:val="20"/>
              </w:rPr>
              <w:t xml:space="preserve">  Наименование </w:t>
            </w:r>
          </w:p>
        </w:tc>
        <w:tc>
          <w:tcPr>
            <w:tcW w:w="2312" w:type="dxa"/>
            <w:gridSpan w:val="2"/>
            <w:vMerge w:val="restart"/>
            <w:noWrap/>
            <w:hideMark/>
          </w:tcPr>
          <w:p w:rsidR="007976DD" w:rsidRDefault="007976DD" w:rsidP="00182146">
            <w:pPr>
              <w:jc w:val="center"/>
              <w:rPr>
                <w:rFonts w:ascii="Arial" w:hAnsi="Arial" w:cs="Arial"/>
                <w:sz w:val="20"/>
                <w:szCs w:val="20"/>
              </w:rPr>
            </w:pPr>
            <w:proofErr w:type="spellStart"/>
            <w:r>
              <w:rPr>
                <w:rFonts w:ascii="Arial" w:hAnsi="Arial" w:cs="Arial"/>
                <w:sz w:val="20"/>
                <w:szCs w:val="20"/>
              </w:rPr>
              <w:t>РзПЗ</w:t>
            </w:r>
            <w:proofErr w:type="spellEnd"/>
          </w:p>
        </w:tc>
        <w:tc>
          <w:tcPr>
            <w:tcW w:w="4679" w:type="dxa"/>
            <w:gridSpan w:val="2"/>
            <w:noWrap/>
            <w:hideMark/>
          </w:tcPr>
          <w:p w:rsidR="007976DD" w:rsidRDefault="007976DD" w:rsidP="00182146">
            <w:pPr>
              <w:jc w:val="center"/>
              <w:rPr>
                <w:rFonts w:ascii="Arial" w:hAnsi="Arial" w:cs="Arial"/>
                <w:sz w:val="20"/>
                <w:szCs w:val="20"/>
              </w:rPr>
            </w:pPr>
            <w:r>
              <w:rPr>
                <w:rFonts w:ascii="Arial" w:hAnsi="Arial" w:cs="Arial"/>
                <w:sz w:val="20"/>
                <w:szCs w:val="20"/>
              </w:rPr>
              <w:t xml:space="preserve">Сумма </w:t>
            </w:r>
          </w:p>
        </w:tc>
      </w:tr>
      <w:tr w:rsidR="007976DD" w:rsidTr="00F1397B">
        <w:trPr>
          <w:trHeight w:val="87"/>
        </w:trPr>
        <w:tc>
          <w:tcPr>
            <w:tcW w:w="5920" w:type="dxa"/>
            <w:gridSpan w:val="4"/>
            <w:vMerge/>
            <w:hideMark/>
          </w:tcPr>
          <w:p w:rsidR="007976DD" w:rsidRDefault="007976DD" w:rsidP="00182146">
            <w:pPr>
              <w:rPr>
                <w:rFonts w:ascii="Arial" w:hAnsi="Arial" w:cs="Arial"/>
                <w:sz w:val="20"/>
                <w:szCs w:val="20"/>
              </w:rPr>
            </w:pPr>
          </w:p>
        </w:tc>
        <w:tc>
          <w:tcPr>
            <w:tcW w:w="2312" w:type="dxa"/>
            <w:gridSpan w:val="2"/>
            <w:vMerge/>
            <w:hideMark/>
          </w:tcPr>
          <w:p w:rsidR="007976DD" w:rsidRDefault="007976DD" w:rsidP="00182146">
            <w:pPr>
              <w:rPr>
                <w:rFonts w:ascii="Arial" w:hAnsi="Arial" w:cs="Arial"/>
                <w:sz w:val="20"/>
                <w:szCs w:val="20"/>
              </w:rPr>
            </w:pPr>
          </w:p>
        </w:tc>
        <w:tc>
          <w:tcPr>
            <w:tcW w:w="1276" w:type="dxa"/>
            <w:noWrap/>
            <w:hideMark/>
          </w:tcPr>
          <w:p w:rsidR="007976DD" w:rsidRDefault="007976DD" w:rsidP="00F1397B">
            <w:pPr>
              <w:jc w:val="center"/>
              <w:rPr>
                <w:rFonts w:ascii="Arial" w:hAnsi="Arial" w:cs="Arial"/>
                <w:sz w:val="20"/>
                <w:szCs w:val="20"/>
              </w:rPr>
            </w:pPr>
            <w:r>
              <w:rPr>
                <w:rFonts w:ascii="Arial" w:hAnsi="Arial" w:cs="Arial"/>
                <w:sz w:val="20"/>
                <w:szCs w:val="20"/>
              </w:rPr>
              <w:t>2018 год</w:t>
            </w:r>
          </w:p>
        </w:tc>
        <w:tc>
          <w:tcPr>
            <w:tcW w:w="3403" w:type="dxa"/>
          </w:tcPr>
          <w:p w:rsidR="007976DD" w:rsidRDefault="007976DD" w:rsidP="00182146">
            <w:pPr>
              <w:rPr>
                <w:rFonts w:ascii="Arial" w:hAnsi="Arial" w:cs="Arial"/>
                <w:sz w:val="20"/>
                <w:szCs w:val="20"/>
              </w:rPr>
            </w:pPr>
            <w:r>
              <w:rPr>
                <w:rFonts w:ascii="Arial" w:hAnsi="Arial" w:cs="Arial"/>
                <w:sz w:val="20"/>
                <w:szCs w:val="20"/>
              </w:rPr>
              <w:t>2019 год</w:t>
            </w:r>
          </w:p>
        </w:tc>
      </w:tr>
      <w:tr w:rsidR="007976DD" w:rsidTr="00F1397B">
        <w:trPr>
          <w:trHeight w:val="119"/>
        </w:trPr>
        <w:tc>
          <w:tcPr>
            <w:tcW w:w="5920" w:type="dxa"/>
            <w:gridSpan w:val="4"/>
            <w:noWrap/>
            <w:hideMark/>
          </w:tcPr>
          <w:p w:rsidR="007976DD" w:rsidRDefault="007976DD" w:rsidP="00182146">
            <w:pPr>
              <w:rPr>
                <w:rFonts w:ascii="Arial" w:hAnsi="Arial" w:cs="Arial"/>
                <w:b/>
                <w:bCs/>
                <w:sz w:val="20"/>
                <w:szCs w:val="20"/>
              </w:rPr>
            </w:pPr>
            <w:r>
              <w:rPr>
                <w:rFonts w:ascii="Arial" w:hAnsi="Arial" w:cs="Arial"/>
                <w:b/>
                <w:bCs/>
                <w:sz w:val="20"/>
                <w:szCs w:val="20"/>
              </w:rPr>
              <w:t>ОБЩЕГОСУДАРСТВЕННЫЕ ВОПРОСЫ </w:t>
            </w:r>
          </w:p>
        </w:tc>
        <w:tc>
          <w:tcPr>
            <w:tcW w:w="2312" w:type="dxa"/>
            <w:gridSpan w:val="2"/>
            <w:noWrap/>
            <w:hideMark/>
          </w:tcPr>
          <w:p w:rsidR="007976DD" w:rsidRPr="0002105A" w:rsidRDefault="007976DD" w:rsidP="00F1397B">
            <w:pPr>
              <w:jc w:val="center"/>
              <w:rPr>
                <w:rFonts w:ascii="Arial" w:hAnsi="Arial" w:cs="Arial"/>
                <w:b/>
                <w:bCs/>
                <w:sz w:val="18"/>
                <w:szCs w:val="18"/>
              </w:rPr>
            </w:pPr>
            <w:r w:rsidRPr="0002105A">
              <w:rPr>
                <w:rFonts w:ascii="Arial" w:hAnsi="Arial" w:cs="Arial"/>
                <w:b/>
                <w:bCs/>
                <w:sz w:val="18"/>
                <w:szCs w:val="18"/>
              </w:rPr>
              <w:t>0100</w:t>
            </w:r>
          </w:p>
        </w:tc>
        <w:tc>
          <w:tcPr>
            <w:tcW w:w="1276" w:type="dxa"/>
            <w:noWrap/>
            <w:hideMark/>
          </w:tcPr>
          <w:p w:rsidR="007976DD" w:rsidRPr="003F2093" w:rsidRDefault="00E55286" w:rsidP="00F1397B">
            <w:pPr>
              <w:jc w:val="center"/>
              <w:rPr>
                <w:rFonts w:ascii="Arial" w:hAnsi="Arial" w:cs="Arial"/>
                <w:bCs/>
                <w:sz w:val="18"/>
                <w:szCs w:val="18"/>
              </w:rPr>
            </w:pPr>
            <w:r>
              <w:rPr>
                <w:rFonts w:ascii="Arial" w:hAnsi="Arial" w:cs="Arial"/>
                <w:bCs/>
                <w:sz w:val="18"/>
                <w:szCs w:val="18"/>
              </w:rPr>
              <w:t>7036,6</w:t>
            </w:r>
          </w:p>
        </w:tc>
        <w:tc>
          <w:tcPr>
            <w:tcW w:w="3403" w:type="dxa"/>
          </w:tcPr>
          <w:p w:rsidR="007976DD" w:rsidRPr="009B0819" w:rsidRDefault="00E55286" w:rsidP="00F1397B">
            <w:pPr>
              <w:jc w:val="center"/>
              <w:rPr>
                <w:rFonts w:ascii="Arial" w:hAnsi="Arial" w:cs="Arial"/>
                <w:bCs/>
                <w:sz w:val="18"/>
                <w:szCs w:val="18"/>
              </w:rPr>
            </w:pPr>
            <w:r>
              <w:rPr>
                <w:rFonts w:ascii="Arial" w:hAnsi="Arial" w:cs="Arial"/>
                <w:bCs/>
                <w:sz w:val="18"/>
                <w:szCs w:val="18"/>
              </w:rPr>
              <w:t>6785,0</w:t>
            </w:r>
          </w:p>
        </w:tc>
      </w:tr>
      <w:tr w:rsidR="007976DD" w:rsidTr="00F1397B">
        <w:trPr>
          <w:trHeight w:val="538"/>
        </w:trPr>
        <w:tc>
          <w:tcPr>
            <w:tcW w:w="5920" w:type="dxa"/>
            <w:gridSpan w:val="4"/>
            <w:hideMark/>
          </w:tcPr>
          <w:p w:rsidR="007976DD" w:rsidRDefault="007976DD" w:rsidP="00182146">
            <w:pPr>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2312" w:type="dxa"/>
            <w:gridSpan w:val="2"/>
            <w:tcBorders>
              <w:right w:val="single" w:sz="4" w:space="0" w:color="auto"/>
            </w:tcBorders>
            <w:noWrap/>
            <w:hideMark/>
          </w:tcPr>
          <w:p w:rsidR="007976DD" w:rsidRPr="0002105A" w:rsidRDefault="00DE5AFC" w:rsidP="00F1397B">
            <w:pPr>
              <w:jc w:val="center"/>
              <w:rPr>
                <w:rFonts w:ascii="Arial" w:hAnsi="Arial" w:cs="Arial"/>
                <w:sz w:val="18"/>
                <w:szCs w:val="18"/>
              </w:rPr>
            </w:pPr>
            <w:r>
              <w:rPr>
                <w:rFonts w:ascii="Arial" w:hAnsi="Arial" w:cs="Arial"/>
                <w:sz w:val="18"/>
                <w:szCs w:val="18"/>
              </w:rPr>
              <w:t>0102</w:t>
            </w:r>
          </w:p>
        </w:tc>
        <w:tc>
          <w:tcPr>
            <w:tcW w:w="1276" w:type="dxa"/>
            <w:tcBorders>
              <w:left w:val="single" w:sz="4" w:space="0" w:color="auto"/>
              <w:right w:val="single" w:sz="4" w:space="0" w:color="auto"/>
            </w:tcBorders>
            <w:noWrap/>
            <w:hideMark/>
          </w:tcPr>
          <w:p w:rsidR="007976DD" w:rsidRPr="003F2093" w:rsidRDefault="00E55286" w:rsidP="00F1397B">
            <w:pPr>
              <w:jc w:val="center"/>
              <w:rPr>
                <w:rFonts w:ascii="Arial" w:hAnsi="Arial" w:cs="Arial"/>
                <w:sz w:val="18"/>
                <w:szCs w:val="18"/>
              </w:rPr>
            </w:pPr>
            <w:r>
              <w:rPr>
                <w:rFonts w:ascii="Arial" w:hAnsi="Arial" w:cs="Arial"/>
                <w:sz w:val="18"/>
                <w:szCs w:val="18"/>
              </w:rPr>
              <w:t>1004,9</w:t>
            </w:r>
          </w:p>
        </w:tc>
        <w:tc>
          <w:tcPr>
            <w:tcW w:w="3403" w:type="dxa"/>
            <w:tcBorders>
              <w:left w:val="single" w:sz="4" w:space="0" w:color="auto"/>
            </w:tcBorders>
          </w:tcPr>
          <w:p w:rsidR="007976DD" w:rsidRPr="009B0819" w:rsidRDefault="007976DD" w:rsidP="00F1397B">
            <w:pPr>
              <w:jc w:val="center"/>
              <w:rPr>
                <w:rFonts w:ascii="Arial" w:hAnsi="Arial" w:cs="Arial"/>
                <w:sz w:val="18"/>
                <w:szCs w:val="18"/>
              </w:rPr>
            </w:pPr>
            <w:r w:rsidRPr="009B0819">
              <w:rPr>
                <w:rFonts w:ascii="Arial" w:hAnsi="Arial" w:cs="Arial"/>
                <w:sz w:val="18"/>
                <w:szCs w:val="18"/>
              </w:rPr>
              <w:t>1004,9</w:t>
            </w:r>
          </w:p>
        </w:tc>
      </w:tr>
      <w:tr w:rsidR="00F1397B" w:rsidTr="00370EBE">
        <w:trPr>
          <w:trHeight w:val="538"/>
        </w:trPr>
        <w:tc>
          <w:tcPr>
            <w:tcW w:w="5920" w:type="dxa"/>
            <w:gridSpan w:val="4"/>
            <w:vMerge w:val="restart"/>
            <w:hideMark/>
          </w:tcPr>
          <w:p w:rsidR="00F1397B" w:rsidRDefault="00F1397B" w:rsidP="00182146">
            <w:pPr>
              <w:rPr>
                <w:rFonts w:ascii="Arial" w:hAnsi="Arial" w:cs="Arial"/>
                <w:sz w:val="20"/>
                <w:szCs w:val="20"/>
              </w:rPr>
            </w:pPr>
            <w:r>
              <w:rPr>
                <w:rFonts w:ascii="Arial" w:hAnsi="Arial" w:cs="Arial"/>
                <w:sz w:val="20"/>
                <w:szCs w:val="20"/>
              </w:rPr>
              <w:t>Функционирование законодательны</w:t>
            </w:r>
            <w:proofErr w:type="gramStart"/>
            <w:r>
              <w:rPr>
                <w:rFonts w:ascii="Arial" w:hAnsi="Arial" w:cs="Arial"/>
                <w:sz w:val="20"/>
                <w:szCs w:val="20"/>
              </w:rPr>
              <w:t>х(</w:t>
            </w:r>
            <w:proofErr w:type="gramEnd"/>
            <w:r>
              <w:rPr>
                <w:rFonts w:ascii="Arial" w:hAnsi="Arial" w:cs="Arial"/>
                <w:sz w:val="20"/>
                <w:szCs w:val="20"/>
              </w:rPr>
              <w:t xml:space="preserve"> представительных) органов государственной власти и представительных органов муниципальных образований</w:t>
            </w:r>
          </w:p>
        </w:tc>
        <w:tc>
          <w:tcPr>
            <w:tcW w:w="2312" w:type="dxa"/>
            <w:gridSpan w:val="2"/>
            <w:vMerge w:val="restart"/>
            <w:tcBorders>
              <w:right w:val="single" w:sz="4" w:space="0" w:color="auto"/>
            </w:tcBorders>
            <w:noWrap/>
            <w:hideMark/>
          </w:tcPr>
          <w:p w:rsidR="00F1397B" w:rsidRPr="0002105A" w:rsidRDefault="00F1397B" w:rsidP="00F1397B">
            <w:pPr>
              <w:jc w:val="center"/>
              <w:rPr>
                <w:rFonts w:ascii="Arial" w:hAnsi="Arial" w:cs="Arial"/>
                <w:sz w:val="18"/>
                <w:szCs w:val="18"/>
              </w:rPr>
            </w:pPr>
          </w:p>
          <w:p w:rsidR="00F1397B" w:rsidRPr="009B0819" w:rsidRDefault="00F1397B" w:rsidP="00F1397B">
            <w:pPr>
              <w:jc w:val="center"/>
              <w:rPr>
                <w:rFonts w:ascii="Arial" w:hAnsi="Arial" w:cs="Arial"/>
                <w:sz w:val="18"/>
                <w:szCs w:val="18"/>
              </w:rPr>
            </w:pPr>
            <w:r>
              <w:rPr>
                <w:rFonts w:ascii="Arial" w:hAnsi="Arial" w:cs="Arial"/>
                <w:sz w:val="20"/>
                <w:szCs w:val="20"/>
              </w:rPr>
              <w:t>0103</w:t>
            </w:r>
          </w:p>
        </w:tc>
        <w:tc>
          <w:tcPr>
            <w:tcW w:w="1276" w:type="dxa"/>
            <w:tcBorders>
              <w:left w:val="single" w:sz="4" w:space="0" w:color="auto"/>
              <w:bottom w:val="nil"/>
              <w:right w:val="single" w:sz="4" w:space="0" w:color="auto"/>
            </w:tcBorders>
          </w:tcPr>
          <w:p w:rsidR="00F1397B" w:rsidRPr="009B0819" w:rsidRDefault="00F1397B" w:rsidP="00F1397B">
            <w:pPr>
              <w:jc w:val="center"/>
              <w:rPr>
                <w:rFonts w:ascii="Arial" w:hAnsi="Arial" w:cs="Arial"/>
                <w:sz w:val="18"/>
                <w:szCs w:val="18"/>
              </w:rPr>
            </w:pPr>
          </w:p>
        </w:tc>
        <w:tc>
          <w:tcPr>
            <w:tcW w:w="3403" w:type="dxa"/>
            <w:tcBorders>
              <w:left w:val="single" w:sz="4" w:space="0" w:color="auto"/>
              <w:bottom w:val="nil"/>
            </w:tcBorders>
          </w:tcPr>
          <w:p w:rsidR="00F1397B" w:rsidRPr="009B0819" w:rsidRDefault="00F1397B" w:rsidP="00F1397B">
            <w:pPr>
              <w:jc w:val="center"/>
              <w:rPr>
                <w:rFonts w:ascii="Arial" w:hAnsi="Arial" w:cs="Arial"/>
                <w:sz w:val="18"/>
                <w:szCs w:val="18"/>
              </w:rPr>
            </w:pPr>
          </w:p>
        </w:tc>
      </w:tr>
      <w:tr w:rsidR="00F1397B" w:rsidTr="00370EBE">
        <w:trPr>
          <w:trHeight w:val="264"/>
        </w:trPr>
        <w:tc>
          <w:tcPr>
            <w:tcW w:w="5920" w:type="dxa"/>
            <w:gridSpan w:val="4"/>
            <w:vMerge/>
            <w:hideMark/>
          </w:tcPr>
          <w:p w:rsidR="00F1397B" w:rsidRDefault="00F1397B" w:rsidP="00182146">
            <w:pPr>
              <w:rPr>
                <w:rFonts w:ascii="Arial" w:hAnsi="Arial" w:cs="Arial"/>
                <w:sz w:val="20"/>
                <w:szCs w:val="20"/>
              </w:rPr>
            </w:pPr>
          </w:p>
        </w:tc>
        <w:tc>
          <w:tcPr>
            <w:tcW w:w="2312" w:type="dxa"/>
            <w:gridSpan w:val="2"/>
            <w:vMerge/>
            <w:tcBorders>
              <w:right w:val="single" w:sz="4" w:space="0" w:color="auto"/>
            </w:tcBorders>
            <w:noWrap/>
            <w:hideMark/>
          </w:tcPr>
          <w:p w:rsidR="00F1397B" w:rsidRPr="007C086C" w:rsidRDefault="00F1397B" w:rsidP="00F1397B">
            <w:pPr>
              <w:jc w:val="center"/>
              <w:rPr>
                <w:rFonts w:ascii="Arial" w:hAnsi="Arial" w:cs="Arial"/>
                <w:sz w:val="20"/>
                <w:szCs w:val="20"/>
              </w:rPr>
            </w:pPr>
          </w:p>
        </w:tc>
        <w:tc>
          <w:tcPr>
            <w:tcW w:w="1276" w:type="dxa"/>
            <w:tcBorders>
              <w:top w:val="nil"/>
              <w:left w:val="single" w:sz="4" w:space="0" w:color="auto"/>
            </w:tcBorders>
            <w:noWrap/>
            <w:hideMark/>
          </w:tcPr>
          <w:p w:rsidR="00F1397B" w:rsidRPr="003F2093" w:rsidRDefault="00F1397B" w:rsidP="00F1397B">
            <w:pPr>
              <w:jc w:val="center"/>
              <w:rPr>
                <w:rFonts w:ascii="Arial" w:hAnsi="Arial" w:cs="Arial"/>
                <w:sz w:val="18"/>
                <w:szCs w:val="18"/>
              </w:rPr>
            </w:pPr>
            <w:r w:rsidRPr="003F2093">
              <w:rPr>
                <w:rFonts w:ascii="Arial" w:hAnsi="Arial" w:cs="Arial"/>
                <w:sz w:val="18"/>
                <w:szCs w:val="18"/>
              </w:rPr>
              <w:t>1,0</w:t>
            </w:r>
          </w:p>
        </w:tc>
        <w:tc>
          <w:tcPr>
            <w:tcW w:w="3403" w:type="dxa"/>
            <w:tcBorders>
              <w:top w:val="nil"/>
            </w:tcBorders>
          </w:tcPr>
          <w:p w:rsidR="00F1397B" w:rsidRPr="009B0819" w:rsidRDefault="00F1397B" w:rsidP="00F1397B">
            <w:pPr>
              <w:jc w:val="center"/>
              <w:rPr>
                <w:rFonts w:ascii="Arial" w:hAnsi="Arial" w:cs="Arial"/>
                <w:sz w:val="18"/>
                <w:szCs w:val="18"/>
              </w:rPr>
            </w:pPr>
            <w:r w:rsidRPr="009B0819">
              <w:rPr>
                <w:rFonts w:ascii="Arial" w:hAnsi="Arial" w:cs="Arial"/>
                <w:sz w:val="18"/>
                <w:szCs w:val="18"/>
              </w:rPr>
              <w:t>1,0</w:t>
            </w:r>
          </w:p>
        </w:tc>
      </w:tr>
      <w:tr w:rsidR="00E55286" w:rsidTr="00F1397B">
        <w:trPr>
          <w:trHeight w:val="786"/>
        </w:trPr>
        <w:tc>
          <w:tcPr>
            <w:tcW w:w="5920" w:type="dxa"/>
            <w:gridSpan w:val="4"/>
            <w:hideMark/>
          </w:tcPr>
          <w:p w:rsidR="00E55286" w:rsidRDefault="00E55286" w:rsidP="00182146">
            <w:pPr>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12" w:type="dxa"/>
            <w:gridSpan w:val="2"/>
            <w:noWrap/>
            <w:hideMark/>
          </w:tcPr>
          <w:p w:rsidR="00E55286" w:rsidRDefault="00E55286" w:rsidP="00F1397B">
            <w:pPr>
              <w:jc w:val="center"/>
              <w:rPr>
                <w:rFonts w:ascii="Arial" w:hAnsi="Arial" w:cs="Arial"/>
                <w:sz w:val="18"/>
                <w:szCs w:val="18"/>
              </w:rPr>
            </w:pPr>
          </w:p>
          <w:p w:rsidR="00E55286" w:rsidRPr="0002105A" w:rsidRDefault="00E55286" w:rsidP="00F1397B">
            <w:pPr>
              <w:jc w:val="center"/>
              <w:rPr>
                <w:rFonts w:ascii="Arial" w:hAnsi="Arial" w:cs="Arial"/>
                <w:sz w:val="18"/>
                <w:szCs w:val="18"/>
              </w:rPr>
            </w:pPr>
            <w:r w:rsidRPr="0002105A">
              <w:rPr>
                <w:rFonts w:ascii="Arial" w:hAnsi="Arial" w:cs="Arial"/>
                <w:sz w:val="18"/>
                <w:szCs w:val="18"/>
              </w:rPr>
              <w:t>0104</w:t>
            </w:r>
          </w:p>
        </w:tc>
        <w:tc>
          <w:tcPr>
            <w:tcW w:w="1276" w:type="dxa"/>
            <w:noWrap/>
            <w:hideMark/>
          </w:tcPr>
          <w:p w:rsidR="00E55286" w:rsidRPr="003F2093" w:rsidRDefault="00E55286" w:rsidP="00F1397B">
            <w:pPr>
              <w:jc w:val="center"/>
              <w:rPr>
                <w:rFonts w:ascii="Arial" w:hAnsi="Arial" w:cs="Arial"/>
                <w:sz w:val="18"/>
                <w:szCs w:val="18"/>
              </w:rPr>
            </w:pPr>
          </w:p>
          <w:p w:rsidR="00E55286" w:rsidRPr="003F2093" w:rsidRDefault="00E55286" w:rsidP="00F1397B">
            <w:pPr>
              <w:jc w:val="center"/>
              <w:rPr>
                <w:rFonts w:ascii="Arial" w:hAnsi="Arial" w:cs="Arial"/>
                <w:sz w:val="18"/>
                <w:szCs w:val="18"/>
              </w:rPr>
            </w:pPr>
            <w:r w:rsidRPr="003F2093">
              <w:rPr>
                <w:rFonts w:ascii="Arial" w:hAnsi="Arial" w:cs="Arial"/>
                <w:sz w:val="18"/>
                <w:szCs w:val="18"/>
              </w:rPr>
              <w:t>5</w:t>
            </w:r>
            <w:r>
              <w:rPr>
                <w:rFonts w:ascii="Arial" w:hAnsi="Arial" w:cs="Arial"/>
                <w:sz w:val="18"/>
                <w:szCs w:val="18"/>
              </w:rPr>
              <w:t>354,7</w:t>
            </w:r>
          </w:p>
        </w:tc>
        <w:tc>
          <w:tcPr>
            <w:tcW w:w="3403" w:type="dxa"/>
          </w:tcPr>
          <w:p w:rsidR="00E55286" w:rsidRDefault="00E55286" w:rsidP="00F1397B">
            <w:pPr>
              <w:jc w:val="center"/>
              <w:rPr>
                <w:rFonts w:ascii="Arial" w:hAnsi="Arial" w:cs="Arial"/>
                <w:sz w:val="18"/>
                <w:szCs w:val="18"/>
              </w:rPr>
            </w:pPr>
          </w:p>
          <w:p w:rsidR="00E55286" w:rsidRPr="009B0819" w:rsidRDefault="00E55286" w:rsidP="00F1397B">
            <w:pPr>
              <w:jc w:val="center"/>
              <w:rPr>
                <w:rFonts w:ascii="Arial" w:hAnsi="Arial" w:cs="Arial"/>
                <w:sz w:val="18"/>
                <w:szCs w:val="18"/>
              </w:rPr>
            </w:pPr>
            <w:r>
              <w:rPr>
                <w:rFonts w:ascii="Arial" w:hAnsi="Arial" w:cs="Arial"/>
                <w:sz w:val="18"/>
                <w:szCs w:val="18"/>
              </w:rPr>
              <w:t>5103,1</w:t>
            </w:r>
          </w:p>
        </w:tc>
      </w:tr>
      <w:tr w:rsidR="007976DD" w:rsidTr="00F1397B">
        <w:trPr>
          <w:trHeight w:val="538"/>
        </w:trPr>
        <w:tc>
          <w:tcPr>
            <w:tcW w:w="5920" w:type="dxa"/>
            <w:gridSpan w:val="4"/>
            <w:hideMark/>
          </w:tcPr>
          <w:p w:rsidR="005B60A0" w:rsidRDefault="007976DD" w:rsidP="00182146">
            <w:pPr>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312" w:type="dxa"/>
            <w:gridSpan w:val="2"/>
            <w:noWrap/>
            <w:hideMark/>
          </w:tcPr>
          <w:p w:rsidR="005B60A0" w:rsidRDefault="005B60A0" w:rsidP="00F1397B">
            <w:pPr>
              <w:jc w:val="center"/>
              <w:rPr>
                <w:rFonts w:ascii="Arial" w:hAnsi="Arial" w:cs="Arial"/>
                <w:sz w:val="18"/>
                <w:szCs w:val="18"/>
              </w:rPr>
            </w:pPr>
          </w:p>
          <w:p w:rsidR="005B60A0" w:rsidRDefault="005B60A0" w:rsidP="00F1397B">
            <w:pPr>
              <w:jc w:val="center"/>
              <w:rPr>
                <w:rFonts w:ascii="Arial" w:hAnsi="Arial" w:cs="Arial"/>
                <w:sz w:val="18"/>
                <w:szCs w:val="18"/>
              </w:rPr>
            </w:pPr>
          </w:p>
          <w:p w:rsidR="007976DD" w:rsidRDefault="00D97617" w:rsidP="00F1397B">
            <w:pPr>
              <w:jc w:val="center"/>
              <w:rPr>
                <w:rFonts w:ascii="Arial" w:hAnsi="Arial" w:cs="Arial"/>
                <w:sz w:val="18"/>
                <w:szCs w:val="18"/>
              </w:rPr>
            </w:pPr>
            <w:r>
              <w:rPr>
                <w:rFonts w:ascii="Arial" w:hAnsi="Arial" w:cs="Arial"/>
                <w:sz w:val="18"/>
                <w:szCs w:val="18"/>
              </w:rPr>
              <w:t>0</w:t>
            </w:r>
            <w:r w:rsidR="007976DD" w:rsidRPr="0002105A">
              <w:rPr>
                <w:rFonts w:ascii="Arial" w:hAnsi="Arial" w:cs="Arial"/>
                <w:sz w:val="18"/>
                <w:szCs w:val="18"/>
              </w:rPr>
              <w:t>106</w:t>
            </w:r>
          </w:p>
          <w:p w:rsidR="007976DD" w:rsidRPr="0002105A" w:rsidRDefault="007976DD" w:rsidP="00F1397B">
            <w:pPr>
              <w:jc w:val="center"/>
              <w:rPr>
                <w:rFonts w:ascii="Arial" w:hAnsi="Arial" w:cs="Arial"/>
                <w:sz w:val="18"/>
                <w:szCs w:val="18"/>
              </w:rPr>
            </w:pPr>
          </w:p>
        </w:tc>
        <w:tc>
          <w:tcPr>
            <w:tcW w:w="1276" w:type="dxa"/>
            <w:noWrap/>
            <w:hideMark/>
          </w:tcPr>
          <w:p w:rsidR="007976DD" w:rsidRPr="003F2093" w:rsidRDefault="007976DD" w:rsidP="00F1397B">
            <w:pPr>
              <w:jc w:val="center"/>
              <w:rPr>
                <w:rFonts w:ascii="Arial" w:hAnsi="Arial" w:cs="Arial"/>
                <w:sz w:val="18"/>
                <w:szCs w:val="18"/>
              </w:rPr>
            </w:pPr>
          </w:p>
          <w:p w:rsidR="00D97617" w:rsidRDefault="00D97617" w:rsidP="00F1397B">
            <w:pPr>
              <w:jc w:val="center"/>
              <w:rPr>
                <w:rFonts w:ascii="Arial" w:hAnsi="Arial" w:cs="Arial"/>
                <w:sz w:val="18"/>
                <w:szCs w:val="18"/>
              </w:rPr>
            </w:pPr>
          </w:p>
          <w:p w:rsidR="007976DD" w:rsidRPr="003F2093" w:rsidRDefault="007976DD" w:rsidP="00F1397B">
            <w:pPr>
              <w:jc w:val="center"/>
              <w:rPr>
                <w:rFonts w:ascii="Arial" w:hAnsi="Arial" w:cs="Arial"/>
                <w:sz w:val="18"/>
                <w:szCs w:val="18"/>
              </w:rPr>
            </w:pPr>
            <w:r w:rsidRPr="003F2093">
              <w:rPr>
                <w:rFonts w:ascii="Arial" w:hAnsi="Arial" w:cs="Arial"/>
                <w:sz w:val="18"/>
                <w:szCs w:val="18"/>
              </w:rPr>
              <w:t>576,0</w:t>
            </w:r>
          </w:p>
          <w:p w:rsidR="007976DD" w:rsidRPr="003F2093" w:rsidRDefault="007976DD" w:rsidP="00F1397B">
            <w:pPr>
              <w:jc w:val="center"/>
              <w:rPr>
                <w:rFonts w:ascii="Arial" w:hAnsi="Arial" w:cs="Arial"/>
                <w:sz w:val="18"/>
                <w:szCs w:val="18"/>
              </w:rPr>
            </w:pPr>
          </w:p>
        </w:tc>
        <w:tc>
          <w:tcPr>
            <w:tcW w:w="3403" w:type="dxa"/>
          </w:tcPr>
          <w:p w:rsidR="007976DD" w:rsidRPr="009B0819" w:rsidRDefault="007976DD" w:rsidP="00F1397B">
            <w:pPr>
              <w:jc w:val="center"/>
              <w:rPr>
                <w:rFonts w:ascii="Arial" w:hAnsi="Arial" w:cs="Arial"/>
                <w:sz w:val="18"/>
                <w:szCs w:val="18"/>
              </w:rPr>
            </w:pPr>
          </w:p>
          <w:p w:rsidR="00E55286" w:rsidRDefault="00E55286" w:rsidP="00F1397B">
            <w:pPr>
              <w:jc w:val="center"/>
              <w:rPr>
                <w:rFonts w:ascii="Arial" w:hAnsi="Arial" w:cs="Arial"/>
                <w:sz w:val="18"/>
                <w:szCs w:val="18"/>
              </w:rPr>
            </w:pPr>
          </w:p>
          <w:p w:rsidR="007976DD" w:rsidRPr="009B0819" w:rsidRDefault="007976DD" w:rsidP="00F1397B">
            <w:pPr>
              <w:jc w:val="center"/>
              <w:rPr>
                <w:rFonts w:ascii="Arial" w:hAnsi="Arial" w:cs="Arial"/>
                <w:sz w:val="18"/>
                <w:szCs w:val="18"/>
              </w:rPr>
            </w:pPr>
            <w:r w:rsidRPr="009B0819">
              <w:rPr>
                <w:rFonts w:ascii="Arial" w:hAnsi="Arial" w:cs="Arial"/>
                <w:sz w:val="18"/>
                <w:szCs w:val="18"/>
              </w:rPr>
              <w:t>576,0</w:t>
            </w:r>
          </w:p>
          <w:p w:rsidR="007976DD" w:rsidRPr="009B0819" w:rsidRDefault="007976DD" w:rsidP="00F1397B">
            <w:pPr>
              <w:jc w:val="center"/>
              <w:rPr>
                <w:rFonts w:ascii="Arial" w:hAnsi="Arial" w:cs="Arial"/>
                <w:sz w:val="18"/>
                <w:szCs w:val="18"/>
              </w:rPr>
            </w:pPr>
          </w:p>
        </w:tc>
      </w:tr>
      <w:tr w:rsidR="007976DD" w:rsidTr="00F1397B">
        <w:trPr>
          <w:trHeight w:val="264"/>
        </w:trPr>
        <w:tc>
          <w:tcPr>
            <w:tcW w:w="5920" w:type="dxa"/>
            <w:gridSpan w:val="4"/>
            <w:noWrap/>
            <w:hideMark/>
          </w:tcPr>
          <w:p w:rsidR="007976DD" w:rsidRDefault="007976DD" w:rsidP="00182146">
            <w:pPr>
              <w:rPr>
                <w:rFonts w:ascii="Arial" w:hAnsi="Arial" w:cs="Arial"/>
                <w:sz w:val="20"/>
                <w:szCs w:val="20"/>
              </w:rPr>
            </w:pPr>
            <w:r>
              <w:rPr>
                <w:rFonts w:ascii="Arial" w:hAnsi="Arial" w:cs="Arial"/>
                <w:sz w:val="20"/>
                <w:szCs w:val="20"/>
              </w:rPr>
              <w:t>Резервные фонды</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0111</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100,0</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100,0</w:t>
            </w:r>
          </w:p>
        </w:tc>
      </w:tr>
      <w:tr w:rsidR="007976DD" w:rsidTr="00F1397B">
        <w:trPr>
          <w:trHeight w:val="264"/>
        </w:trPr>
        <w:tc>
          <w:tcPr>
            <w:tcW w:w="5920" w:type="dxa"/>
            <w:gridSpan w:val="4"/>
            <w:noWrap/>
            <w:hideMark/>
          </w:tcPr>
          <w:p w:rsidR="007976DD" w:rsidRDefault="007976DD" w:rsidP="00182146">
            <w:pPr>
              <w:rPr>
                <w:rFonts w:ascii="Arial" w:hAnsi="Arial" w:cs="Arial"/>
                <w:sz w:val="20"/>
                <w:szCs w:val="20"/>
              </w:rPr>
            </w:pPr>
            <w:r>
              <w:rPr>
                <w:rFonts w:ascii="Arial" w:hAnsi="Arial" w:cs="Arial"/>
                <w:sz w:val="20"/>
                <w:szCs w:val="20"/>
              </w:rPr>
              <w:t>Другие общегосударственные вопросы</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0113</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0,7</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0,7</w:t>
            </w:r>
          </w:p>
        </w:tc>
      </w:tr>
      <w:tr w:rsidR="007976DD" w:rsidTr="00F1397B">
        <w:trPr>
          <w:trHeight w:val="276"/>
        </w:trPr>
        <w:tc>
          <w:tcPr>
            <w:tcW w:w="5920" w:type="dxa"/>
            <w:gridSpan w:val="4"/>
            <w:noWrap/>
            <w:hideMark/>
          </w:tcPr>
          <w:p w:rsidR="007976DD" w:rsidRDefault="007976DD" w:rsidP="00182146">
            <w:pPr>
              <w:rPr>
                <w:rFonts w:ascii="Arial" w:hAnsi="Arial" w:cs="Arial"/>
                <w:b/>
                <w:bCs/>
                <w:sz w:val="20"/>
                <w:szCs w:val="20"/>
              </w:rPr>
            </w:pPr>
            <w:r>
              <w:rPr>
                <w:rFonts w:ascii="Arial" w:hAnsi="Arial" w:cs="Arial"/>
                <w:b/>
                <w:bCs/>
                <w:sz w:val="20"/>
                <w:szCs w:val="20"/>
              </w:rPr>
              <w:t>НАЦИОНАЛЬНАЯ ОБОРОНА</w:t>
            </w:r>
          </w:p>
        </w:tc>
        <w:tc>
          <w:tcPr>
            <w:tcW w:w="2312" w:type="dxa"/>
            <w:gridSpan w:val="2"/>
            <w:noWrap/>
            <w:hideMark/>
          </w:tcPr>
          <w:p w:rsidR="007976DD" w:rsidRPr="0002105A" w:rsidRDefault="007976DD" w:rsidP="00F1397B">
            <w:pPr>
              <w:jc w:val="center"/>
              <w:rPr>
                <w:rFonts w:ascii="Arial" w:hAnsi="Arial" w:cs="Arial"/>
                <w:b/>
                <w:bCs/>
                <w:sz w:val="18"/>
                <w:szCs w:val="18"/>
              </w:rPr>
            </w:pPr>
            <w:r w:rsidRPr="0002105A">
              <w:rPr>
                <w:rFonts w:ascii="Arial" w:hAnsi="Arial" w:cs="Arial"/>
                <w:b/>
                <w:bCs/>
                <w:sz w:val="18"/>
                <w:szCs w:val="18"/>
              </w:rPr>
              <w:t>0200</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520,2</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520,2</w:t>
            </w:r>
          </w:p>
        </w:tc>
      </w:tr>
      <w:tr w:rsidR="007976DD" w:rsidTr="00F1397B">
        <w:trPr>
          <w:trHeight w:val="315"/>
        </w:trPr>
        <w:tc>
          <w:tcPr>
            <w:tcW w:w="5920" w:type="dxa"/>
            <w:gridSpan w:val="4"/>
            <w:hideMark/>
          </w:tcPr>
          <w:p w:rsidR="007976DD" w:rsidRDefault="007976DD" w:rsidP="00182146">
            <w:pPr>
              <w:rPr>
                <w:rFonts w:ascii="Arial" w:hAnsi="Arial" w:cs="Arial"/>
                <w:sz w:val="20"/>
                <w:szCs w:val="20"/>
              </w:rPr>
            </w:pPr>
            <w:r>
              <w:rPr>
                <w:rFonts w:ascii="Arial" w:hAnsi="Arial" w:cs="Arial"/>
                <w:sz w:val="20"/>
                <w:szCs w:val="20"/>
              </w:rPr>
              <w:t>Мобилизационная и вневойсковая подготовка</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0203</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520,2</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520,2</w:t>
            </w:r>
          </w:p>
        </w:tc>
      </w:tr>
      <w:tr w:rsidR="00F1397B" w:rsidTr="00F1397B">
        <w:trPr>
          <w:trHeight w:val="276"/>
        </w:trPr>
        <w:tc>
          <w:tcPr>
            <w:tcW w:w="5920" w:type="dxa"/>
            <w:gridSpan w:val="4"/>
            <w:noWrap/>
            <w:hideMark/>
          </w:tcPr>
          <w:p w:rsidR="00F1397B" w:rsidRDefault="00F1397B" w:rsidP="00182146">
            <w:pPr>
              <w:rPr>
                <w:rFonts w:ascii="Arial" w:hAnsi="Arial" w:cs="Arial"/>
                <w:b/>
                <w:bCs/>
                <w:sz w:val="20"/>
                <w:szCs w:val="20"/>
              </w:rPr>
            </w:pPr>
            <w:r>
              <w:rPr>
                <w:rFonts w:ascii="Arial" w:hAnsi="Arial" w:cs="Arial"/>
                <w:b/>
                <w:bCs/>
                <w:sz w:val="20"/>
                <w:szCs w:val="20"/>
              </w:rPr>
              <w:t>НАЦИОНАЛЬНАЯ ЭКОНОМИКА</w:t>
            </w:r>
          </w:p>
          <w:p w:rsidR="00F1397B" w:rsidRDefault="00F1397B" w:rsidP="00182146">
            <w:pPr>
              <w:rPr>
                <w:rFonts w:ascii="Arial" w:hAnsi="Arial" w:cs="Arial"/>
                <w:b/>
                <w:bCs/>
                <w:sz w:val="20"/>
                <w:szCs w:val="20"/>
              </w:rPr>
            </w:pPr>
            <w:r>
              <w:rPr>
                <w:rFonts w:ascii="Arial" w:hAnsi="Arial" w:cs="Arial"/>
                <w:b/>
                <w:bCs/>
                <w:sz w:val="20"/>
                <w:szCs w:val="20"/>
              </w:rPr>
              <w:t> </w:t>
            </w:r>
          </w:p>
        </w:tc>
        <w:tc>
          <w:tcPr>
            <w:tcW w:w="2312" w:type="dxa"/>
            <w:gridSpan w:val="2"/>
            <w:noWrap/>
            <w:hideMark/>
          </w:tcPr>
          <w:p w:rsidR="00F1397B" w:rsidRPr="0002105A" w:rsidRDefault="00F1397B" w:rsidP="00F1397B">
            <w:pPr>
              <w:jc w:val="center"/>
              <w:rPr>
                <w:rFonts w:ascii="Arial" w:hAnsi="Arial" w:cs="Arial"/>
                <w:b/>
                <w:bCs/>
                <w:sz w:val="18"/>
                <w:szCs w:val="18"/>
              </w:rPr>
            </w:pPr>
            <w:r w:rsidRPr="0002105A">
              <w:rPr>
                <w:rFonts w:ascii="Arial" w:hAnsi="Arial" w:cs="Arial"/>
                <w:b/>
                <w:bCs/>
                <w:sz w:val="18"/>
                <w:szCs w:val="18"/>
              </w:rPr>
              <w:t>0400</w:t>
            </w:r>
          </w:p>
        </w:tc>
        <w:tc>
          <w:tcPr>
            <w:tcW w:w="1276" w:type="dxa"/>
            <w:noWrap/>
            <w:hideMark/>
          </w:tcPr>
          <w:p w:rsidR="00F1397B" w:rsidRPr="003F2093" w:rsidRDefault="00F1397B" w:rsidP="00F1397B">
            <w:pPr>
              <w:jc w:val="center"/>
              <w:rPr>
                <w:rFonts w:ascii="Arial" w:hAnsi="Arial" w:cs="Arial"/>
                <w:bCs/>
                <w:sz w:val="18"/>
                <w:szCs w:val="18"/>
              </w:rPr>
            </w:pPr>
            <w:r>
              <w:rPr>
                <w:rFonts w:ascii="Arial" w:hAnsi="Arial" w:cs="Arial"/>
                <w:bCs/>
                <w:sz w:val="18"/>
                <w:szCs w:val="18"/>
              </w:rPr>
              <w:t>1696,5</w:t>
            </w:r>
          </w:p>
        </w:tc>
        <w:tc>
          <w:tcPr>
            <w:tcW w:w="3403" w:type="dxa"/>
          </w:tcPr>
          <w:p w:rsidR="00F1397B" w:rsidRPr="009B0819" w:rsidRDefault="00F1397B" w:rsidP="00F1397B">
            <w:pPr>
              <w:jc w:val="center"/>
              <w:rPr>
                <w:rFonts w:ascii="Arial" w:hAnsi="Arial" w:cs="Arial"/>
                <w:bCs/>
                <w:sz w:val="18"/>
                <w:szCs w:val="18"/>
              </w:rPr>
            </w:pPr>
            <w:r w:rsidRPr="009B0819">
              <w:rPr>
                <w:rFonts w:ascii="Arial" w:hAnsi="Arial" w:cs="Arial"/>
                <w:bCs/>
                <w:sz w:val="18"/>
                <w:szCs w:val="18"/>
              </w:rPr>
              <w:t>1901,6</w:t>
            </w:r>
          </w:p>
        </w:tc>
      </w:tr>
      <w:tr w:rsidR="007976DD" w:rsidTr="00F1397B">
        <w:trPr>
          <w:trHeight w:val="264"/>
        </w:trPr>
        <w:tc>
          <w:tcPr>
            <w:tcW w:w="5920" w:type="dxa"/>
            <w:gridSpan w:val="4"/>
            <w:noWrap/>
            <w:hideMark/>
          </w:tcPr>
          <w:p w:rsidR="007976DD" w:rsidRDefault="007976DD" w:rsidP="00182146">
            <w:pPr>
              <w:rPr>
                <w:rFonts w:ascii="Arial" w:hAnsi="Arial" w:cs="Arial"/>
                <w:sz w:val="20"/>
                <w:szCs w:val="20"/>
              </w:rPr>
            </w:pPr>
            <w:r>
              <w:rPr>
                <w:rFonts w:ascii="Arial" w:hAnsi="Arial" w:cs="Arial"/>
                <w:sz w:val="20"/>
                <w:szCs w:val="20"/>
              </w:rPr>
              <w:t>Общеэкономические вопросы</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0401</w:t>
            </w:r>
          </w:p>
        </w:tc>
        <w:tc>
          <w:tcPr>
            <w:tcW w:w="1276" w:type="dxa"/>
            <w:noWrap/>
            <w:hideMark/>
          </w:tcPr>
          <w:p w:rsidR="007976DD" w:rsidRPr="003F2093" w:rsidRDefault="007976DD" w:rsidP="00F1397B">
            <w:pPr>
              <w:jc w:val="center"/>
              <w:rPr>
                <w:rFonts w:ascii="Arial" w:hAnsi="Arial" w:cs="Arial"/>
                <w:bCs/>
                <w:sz w:val="18"/>
                <w:szCs w:val="18"/>
              </w:rPr>
            </w:pPr>
            <w:r w:rsidRPr="003F2093">
              <w:rPr>
                <w:rFonts w:ascii="Arial" w:hAnsi="Arial" w:cs="Arial"/>
                <w:bCs/>
                <w:sz w:val="18"/>
                <w:szCs w:val="18"/>
              </w:rPr>
              <w:t>64,7</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64,7</w:t>
            </w:r>
          </w:p>
        </w:tc>
      </w:tr>
      <w:tr w:rsidR="007976DD" w:rsidTr="00F1397B">
        <w:trPr>
          <w:trHeight w:val="343"/>
        </w:trPr>
        <w:tc>
          <w:tcPr>
            <w:tcW w:w="5920" w:type="dxa"/>
            <w:gridSpan w:val="4"/>
            <w:noWrap/>
            <w:hideMark/>
          </w:tcPr>
          <w:p w:rsidR="007976DD" w:rsidRDefault="007976DD" w:rsidP="00182146">
            <w:pPr>
              <w:rPr>
                <w:rFonts w:ascii="Arial" w:hAnsi="Arial" w:cs="Arial"/>
                <w:sz w:val="18"/>
                <w:szCs w:val="18"/>
              </w:rPr>
            </w:pPr>
            <w:r>
              <w:rPr>
                <w:rFonts w:ascii="Arial" w:hAnsi="Arial" w:cs="Arial"/>
                <w:sz w:val="18"/>
                <w:szCs w:val="18"/>
              </w:rPr>
              <w:t>Дорожное хозяйство (дорожные фонды)</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0409</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1631,8</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1836,9</w:t>
            </w:r>
          </w:p>
        </w:tc>
      </w:tr>
      <w:tr w:rsidR="007976DD" w:rsidTr="00F1397B">
        <w:trPr>
          <w:trHeight w:val="264"/>
        </w:trPr>
        <w:tc>
          <w:tcPr>
            <w:tcW w:w="5920" w:type="dxa"/>
            <w:gridSpan w:val="4"/>
            <w:noWrap/>
            <w:hideMark/>
          </w:tcPr>
          <w:p w:rsidR="007976DD" w:rsidRDefault="007976DD" w:rsidP="00182146">
            <w:pPr>
              <w:rPr>
                <w:rFonts w:ascii="Arial" w:hAnsi="Arial" w:cs="Arial"/>
                <w:b/>
                <w:bCs/>
                <w:sz w:val="18"/>
                <w:szCs w:val="18"/>
              </w:rPr>
            </w:pPr>
            <w:r>
              <w:rPr>
                <w:rFonts w:ascii="Arial" w:hAnsi="Arial" w:cs="Arial"/>
                <w:b/>
                <w:bCs/>
                <w:sz w:val="18"/>
                <w:szCs w:val="18"/>
              </w:rPr>
              <w:t>ЖИЛИЩНО-КОММУНАЛЬНОЕ ХОЗЯЙСТВО</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0501</w:t>
            </w:r>
          </w:p>
        </w:tc>
        <w:tc>
          <w:tcPr>
            <w:tcW w:w="1276" w:type="dxa"/>
            <w:noWrap/>
            <w:hideMark/>
          </w:tcPr>
          <w:p w:rsidR="007976DD" w:rsidRPr="003F2093" w:rsidRDefault="004766B7" w:rsidP="00F1397B">
            <w:pPr>
              <w:jc w:val="center"/>
              <w:rPr>
                <w:rFonts w:ascii="Arial" w:hAnsi="Arial" w:cs="Arial"/>
                <w:bCs/>
                <w:sz w:val="18"/>
                <w:szCs w:val="18"/>
              </w:rPr>
            </w:pPr>
            <w:r>
              <w:rPr>
                <w:rFonts w:ascii="Arial" w:hAnsi="Arial" w:cs="Arial"/>
                <w:bCs/>
                <w:sz w:val="18"/>
                <w:szCs w:val="18"/>
              </w:rPr>
              <w:t>726,6</w:t>
            </w:r>
          </w:p>
        </w:tc>
        <w:tc>
          <w:tcPr>
            <w:tcW w:w="3403" w:type="dxa"/>
          </w:tcPr>
          <w:p w:rsidR="007976DD" w:rsidRPr="009B0819" w:rsidRDefault="00B95E26" w:rsidP="00F1397B">
            <w:pPr>
              <w:jc w:val="center"/>
              <w:rPr>
                <w:rFonts w:ascii="Arial" w:hAnsi="Arial" w:cs="Arial"/>
                <w:bCs/>
                <w:sz w:val="18"/>
                <w:szCs w:val="18"/>
              </w:rPr>
            </w:pPr>
            <w:r>
              <w:rPr>
                <w:rFonts w:ascii="Arial" w:hAnsi="Arial" w:cs="Arial"/>
                <w:bCs/>
                <w:sz w:val="18"/>
                <w:szCs w:val="18"/>
              </w:rPr>
              <w:t>642,1</w:t>
            </w:r>
          </w:p>
        </w:tc>
      </w:tr>
      <w:tr w:rsidR="007976DD" w:rsidTr="00F1397B">
        <w:trPr>
          <w:trHeight w:val="264"/>
        </w:trPr>
        <w:tc>
          <w:tcPr>
            <w:tcW w:w="5920" w:type="dxa"/>
            <w:gridSpan w:val="4"/>
            <w:noWrap/>
            <w:hideMark/>
          </w:tcPr>
          <w:p w:rsidR="007976DD" w:rsidRDefault="007976DD" w:rsidP="00182146">
            <w:pPr>
              <w:rPr>
                <w:rFonts w:ascii="Arial" w:hAnsi="Arial" w:cs="Arial"/>
                <w:sz w:val="18"/>
                <w:szCs w:val="18"/>
              </w:rPr>
            </w:pPr>
            <w:r>
              <w:rPr>
                <w:rFonts w:ascii="Arial" w:hAnsi="Arial" w:cs="Arial"/>
                <w:sz w:val="18"/>
                <w:szCs w:val="18"/>
              </w:rPr>
              <w:t>ЖИЛИЩНО-КОММУНАЛЬНОЕ ХОЗЯЙСТВО</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0502</w:t>
            </w:r>
          </w:p>
        </w:tc>
        <w:tc>
          <w:tcPr>
            <w:tcW w:w="1276" w:type="dxa"/>
            <w:noWrap/>
            <w:hideMark/>
          </w:tcPr>
          <w:p w:rsidR="007976DD" w:rsidRPr="003F2093" w:rsidRDefault="00B95E26" w:rsidP="00F1397B">
            <w:pPr>
              <w:jc w:val="center"/>
              <w:rPr>
                <w:rFonts w:ascii="Arial" w:hAnsi="Arial" w:cs="Arial"/>
                <w:sz w:val="18"/>
                <w:szCs w:val="18"/>
              </w:rPr>
            </w:pPr>
            <w:r>
              <w:rPr>
                <w:rFonts w:ascii="Arial" w:hAnsi="Arial" w:cs="Arial"/>
                <w:sz w:val="18"/>
                <w:szCs w:val="18"/>
              </w:rPr>
              <w:t>644,8</w:t>
            </w:r>
          </w:p>
        </w:tc>
        <w:tc>
          <w:tcPr>
            <w:tcW w:w="3403" w:type="dxa"/>
          </w:tcPr>
          <w:p w:rsidR="007976DD" w:rsidRPr="009B0819" w:rsidRDefault="00B95E26" w:rsidP="00F1397B">
            <w:pPr>
              <w:jc w:val="center"/>
              <w:rPr>
                <w:rFonts w:ascii="Arial" w:hAnsi="Arial" w:cs="Arial"/>
                <w:bCs/>
                <w:sz w:val="18"/>
                <w:szCs w:val="18"/>
              </w:rPr>
            </w:pPr>
            <w:r>
              <w:rPr>
                <w:rFonts w:ascii="Arial" w:hAnsi="Arial" w:cs="Arial"/>
                <w:bCs/>
                <w:sz w:val="18"/>
                <w:szCs w:val="18"/>
              </w:rPr>
              <w:t>566,2</w:t>
            </w:r>
          </w:p>
        </w:tc>
      </w:tr>
      <w:tr w:rsidR="00F1397B" w:rsidTr="00F1397B">
        <w:trPr>
          <w:trHeight w:val="264"/>
        </w:trPr>
        <w:tc>
          <w:tcPr>
            <w:tcW w:w="5920" w:type="dxa"/>
            <w:gridSpan w:val="4"/>
            <w:noWrap/>
            <w:hideMark/>
          </w:tcPr>
          <w:p w:rsidR="00F1397B" w:rsidRDefault="00F1397B" w:rsidP="00182146">
            <w:pPr>
              <w:rPr>
                <w:rFonts w:ascii="Arial" w:hAnsi="Arial" w:cs="Arial"/>
                <w:b/>
                <w:bCs/>
                <w:sz w:val="18"/>
                <w:szCs w:val="18"/>
              </w:rPr>
            </w:pPr>
            <w:r>
              <w:rPr>
                <w:rFonts w:ascii="Arial" w:hAnsi="Arial" w:cs="Arial"/>
                <w:b/>
                <w:bCs/>
                <w:sz w:val="18"/>
                <w:szCs w:val="18"/>
              </w:rPr>
              <w:t>Благоустройство</w:t>
            </w:r>
          </w:p>
          <w:p w:rsidR="00F1397B" w:rsidRPr="007C086C" w:rsidRDefault="00F1397B" w:rsidP="00182146">
            <w:pPr>
              <w:jc w:val="right"/>
              <w:rPr>
                <w:rFonts w:ascii="Arial" w:hAnsi="Arial" w:cs="Arial"/>
                <w:sz w:val="20"/>
                <w:szCs w:val="20"/>
              </w:rPr>
            </w:pPr>
            <w:r>
              <w:rPr>
                <w:rFonts w:ascii="Arial" w:hAnsi="Arial" w:cs="Arial"/>
                <w:sz w:val="18"/>
                <w:szCs w:val="18"/>
              </w:rPr>
              <w:t> </w:t>
            </w:r>
          </w:p>
        </w:tc>
        <w:tc>
          <w:tcPr>
            <w:tcW w:w="2312" w:type="dxa"/>
            <w:gridSpan w:val="2"/>
            <w:noWrap/>
            <w:hideMark/>
          </w:tcPr>
          <w:p w:rsidR="00F1397B" w:rsidRPr="0002105A" w:rsidRDefault="00F1397B" w:rsidP="00F1397B">
            <w:pPr>
              <w:jc w:val="center"/>
              <w:rPr>
                <w:rFonts w:ascii="Arial" w:hAnsi="Arial" w:cs="Arial"/>
                <w:sz w:val="18"/>
                <w:szCs w:val="18"/>
              </w:rPr>
            </w:pPr>
            <w:r w:rsidRPr="0002105A">
              <w:rPr>
                <w:rFonts w:ascii="Arial" w:hAnsi="Arial" w:cs="Arial"/>
                <w:sz w:val="18"/>
                <w:szCs w:val="18"/>
              </w:rPr>
              <w:t>0503</w:t>
            </w:r>
          </w:p>
        </w:tc>
        <w:tc>
          <w:tcPr>
            <w:tcW w:w="1276" w:type="dxa"/>
            <w:noWrap/>
            <w:hideMark/>
          </w:tcPr>
          <w:p w:rsidR="00F1397B" w:rsidRPr="003F2093" w:rsidRDefault="00F1397B" w:rsidP="00F1397B">
            <w:pPr>
              <w:jc w:val="center"/>
              <w:rPr>
                <w:rFonts w:ascii="Arial" w:hAnsi="Arial" w:cs="Arial"/>
                <w:bCs/>
                <w:sz w:val="18"/>
                <w:szCs w:val="18"/>
              </w:rPr>
            </w:pPr>
            <w:r>
              <w:rPr>
                <w:rFonts w:ascii="Arial" w:hAnsi="Arial" w:cs="Arial"/>
                <w:bCs/>
                <w:sz w:val="18"/>
                <w:szCs w:val="18"/>
              </w:rPr>
              <w:t>64,1</w:t>
            </w:r>
          </w:p>
        </w:tc>
        <w:tc>
          <w:tcPr>
            <w:tcW w:w="3403" w:type="dxa"/>
          </w:tcPr>
          <w:p w:rsidR="00F1397B" w:rsidRPr="009B0819" w:rsidRDefault="00F1397B" w:rsidP="00F1397B">
            <w:pPr>
              <w:jc w:val="center"/>
              <w:rPr>
                <w:rFonts w:ascii="Arial" w:hAnsi="Arial" w:cs="Arial"/>
                <w:bCs/>
                <w:sz w:val="18"/>
                <w:szCs w:val="18"/>
              </w:rPr>
            </w:pPr>
            <w:r w:rsidRPr="009B0819">
              <w:rPr>
                <w:rFonts w:ascii="Arial" w:hAnsi="Arial" w:cs="Arial"/>
                <w:bCs/>
                <w:sz w:val="18"/>
                <w:szCs w:val="18"/>
              </w:rPr>
              <w:t>7</w:t>
            </w:r>
            <w:r>
              <w:rPr>
                <w:rFonts w:ascii="Arial" w:hAnsi="Arial" w:cs="Arial"/>
                <w:bCs/>
                <w:sz w:val="18"/>
                <w:szCs w:val="18"/>
              </w:rPr>
              <w:t>5,9</w:t>
            </w:r>
          </w:p>
        </w:tc>
      </w:tr>
      <w:tr w:rsidR="00F1397B" w:rsidTr="00F1397B">
        <w:trPr>
          <w:trHeight w:val="276"/>
        </w:trPr>
        <w:tc>
          <w:tcPr>
            <w:tcW w:w="5920" w:type="dxa"/>
            <w:gridSpan w:val="4"/>
            <w:noWrap/>
            <w:hideMark/>
          </w:tcPr>
          <w:p w:rsidR="00F1397B" w:rsidRDefault="00F1397B" w:rsidP="00182146">
            <w:pPr>
              <w:rPr>
                <w:rFonts w:ascii="Arial" w:hAnsi="Arial" w:cs="Arial"/>
                <w:b/>
                <w:bCs/>
                <w:sz w:val="20"/>
                <w:szCs w:val="20"/>
              </w:rPr>
            </w:pPr>
            <w:r>
              <w:rPr>
                <w:rFonts w:ascii="Arial" w:hAnsi="Arial" w:cs="Arial"/>
                <w:b/>
                <w:bCs/>
                <w:sz w:val="20"/>
                <w:szCs w:val="20"/>
              </w:rPr>
              <w:t>КУЛЬТУРА</w:t>
            </w:r>
            <w:proofErr w:type="gramStart"/>
            <w:r>
              <w:rPr>
                <w:rFonts w:ascii="Arial" w:hAnsi="Arial" w:cs="Arial"/>
                <w:b/>
                <w:bCs/>
                <w:sz w:val="20"/>
                <w:szCs w:val="20"/>
              </w:rPr>
              <w:t>,К</w:t>
            </w:r>
            <w:proofErr w:type="gramEnd"/>
            <w:r>
              <w:rPr>
                <w:rFonts w:ascii="Arial" w:hAnsi="Arial" w:cs="Arial"/>
                <w:b/>
                <w:bCs/>
                <w:sz w:val="20"/>
                <w:szCs w:val="20"/>
              </w:rPr>
              <w:t>ИНЕМАТОГРАФИЯ</w:t>
            </w:r>
          </w:p>
          <w:p w:rsidR="00F1397B" w:rsidRDefault="00F1397B" w:rsidP="00182146">
            <w:pPr>
              <w:rPr>
                <w:rFonts w:ascii="Arial" w:hAnsi="Arial" w:cs="Arial"/>
                <w:b/>
                <w:bCs/>
                <w:sz w:val="20"/>
                <w:szCs w:val="20"/>
              </w:rPr>
            </w:pPr>
            <w:r>
              <w:rPr>
                <w:rFonts w:ascii="Arial" w:hAnsi="Arial" w:cs="Arial"/>
                <w:b/>
                <w:bCs/>
                <w:sz w:val="20"/>
                <w:szCs w:val="20"/>
              </w:rPr>
              <w:t> </w:t>
            </w:r>
          </w:p>
          <w:p w:rsidR="00F1397B" w:rsidRDefault="00F1397B" w:rsidP="00182146">
            <w:pPr>
              <w:rPr>
                <w:rFonts w:ascii="Arial" w:hAnsi="Arial" w:cs="Arial"/>
                <w:b/>
                <w:bCs/>
                <w:sz w:val="20"/>
                <w:szCs w:val="20"/>
              </w:rPr>
            </w:pPr>
            <w:r>
              <w:rPr>
                <w:rFonts w:ascii="Arial" w:hAnsi="Arial" w:cs="Arial"/>
                <w:b/>
                <w:bCs/>
                <w:sz w:val="20"/>
                <w:szCs w:val="20"/>
              </w:rPr>
              <w:t> </w:t>
            </w:r>
          </w:p>
        </w:tc>
        <w:tc>
          <w:tcPr>
            <w:tcW w:w="2312" w:type="dxa"/>
            <w:gridSpan w:val="2"/>
            <w:noWrap/>
            <w:hideMark/>
          </w:tcPr>
          <w:p w:rsidR="00F1397B" w:rsidRPr="0002105A" w:rsidRDefault="00F1397B" w:rsidP="00F1397B">
            <w:pPr>
              <w:jc w:val="center"/>
              <w:rPr>
                <w:rFonts w:ascii="Arial" w:hAnsi="Arial" w:cs="Arial"/>
                <w:b/>
                <w:bCs/>
                <w:sz w:val="18"/>
                <w:szCs w:val="18"/>
              </w:rPr>
            </w:pPr>
            <w:r w:rsidRPr="0002105A">
              <w:rPr>
                <w:rFonts w:ascii="Arial" w:hAnsi="Arial" w:cs="Arial"/>
                <w:b/>
                <w:bCs/>
                <w:sz w:val="18"/>
                <w:szCs w:val="18"/>
              </w:rPr>
              <w:t>0800</w:t>
            </w:r>
          </w:p>
        </w:tc>
        <w:tc>
          <w:tcPr>
            <w:tcW w:w="1276" w:type="dxa"/>
            <w:noWrap/>
            <w:hideMark/>
          </w:tcPr>
          <w:p w:rsidR="00F1397B" w:rsidRPr="003F2093" w:rsidRDefault="00F1397B" w:rsidP="00F1397B">
            <w:pPr>
              <w:jc w:val="center"/>
              <w:rPr>
                <w:rFonts w:ascii="Arial" w:hAnsi="Arial" w:cs="Arial"/>
                <w:bCs/>
                <w:sz w:val="18"/>
                <w:szCs w:val="18"/>
              </w:rPr>
            </w:pPr>
            <w:r w:rsidRPr="003F2093">
              <w:rPr>
                <w:rFonts w:ascii="Arial" w:hAnsi="Arial" w:cs="Arial"/>
                <w:bCs/>
                <w:sz w:val="18"/>
                <w:szCs w:val="18"/>
              </w:rPr>
              <w:t>875,0</w:t>
            </w:r>
          </w:p>
        </w:tc>
        <w:tc>
          <w:tcPr>
            <w:tcW w:w="3403" w:type="dxa"/>
          </w:tcPr>
          <w:p w:rsidR="00F1397B" w:rsidRPr="009B0819" w:rsidRDefault="00F1397B" w:rsidP="00F1397B">
            <w:pPr>
              <w:jc w:val="center"/>
              <w:rPr>
                <w:rFonts w:ascii="Arial" w:hAnsi="Arial" w:cs="Arial"/>
                <w:bCs/>
                <w:sz w:val="18"/>
                <w:szCs w:val="18"/>
              </w:rPr>
            </w:pPr>
            <w:r w:rsidRPr="009B0819">
              <w:rPr>
                <w:rFonts w:ascii="Arial" w:hAnsi="Arial" w:cs="Arial"/>
                <w:bCs/>
                <w:sz w:val="18"/>
                <w:szCs w:val="18"/>
              </w:rPr>
              <w:t>875,0</w:t>
            </w:r>
          </w:p>
        </w:tc>
      </w:tr>
      <w:tr w:rsidR="007976DD" w:rsidTr="00F1397B">
        <w:trPr>
          <w:trHeight w:val="264"/>
        </w:trPr>
        <w:tc>
          <w:tcPr>
            <w:tcW w:w="5920" w:type="dxa"/>
            <w:gridSpan w:val="4"/>
            <w:noWrap/>
            <w:hideMark/>
          </w:tcPr>
          <w:p w:rsidR="007976DD" w:rsidRDefault="007976DD" w:rsidP="00182146">
            <w:pPr>
              <w:rPr>
                <w:rFonts w:ascii="Arial" w:hAnsi="Arial" w:cs="Arial"/>
                <w:sz w:val="20"/>
                <w:szCs w:val="20"/>
              </w:rPr>
            </w:pPr>
            <w:r>
              <w:rPr>
                <w:rFonts w:ascii="Arial" w:hAnsi="Arial" w:cs="Arial"/>
                <w:sz w:val="20"/>
                <w:szCs w:val="20"/>
              </w:rPr>
              <w:t>Культура</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0801</w:t>
            </w:r>
          </w:p>
        </w:tc>
        <w:tc>
          <w:tcPr>
            <w:tcW w:w="1276" w:type="dxa"/>
            <w:noWrap/>
            <w:hideMark/>
          </w:tcPr>
          <w:p w:rsidR="007976DD" w:rsidRPr="003F2093" w:rsidRDefault="007976DD" w:rsidP="00F1397B">
            <w:pPr>
              <w:jc w:val="center"/>
              <w:rPr>
                <w:rFonts w:ascii="Arial" w:hAnsi="Arial" w:cs="Arial"/>
                <w:bCs/>
                <w:sz w:val="18"/>
                <w:szCs w:val="18"/>
              </w:rPr>
            </w:pPr>
            <w:r w:rsidRPr="003F2093">
              <w:rPr>
                <w:rFonts w:ascii="Arial" w:hAnsi="Arial" w:cs="Arial"/>
                <w:bCs/>
                <w:sz w:val="18"/>
                <w:szCs w:val="18"/>
              </w:rPr>
              <w:t>875,0</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875,0</w:t>
            </w:r>
          </w:p>
        </w:tc>
      </w:tr>
      <w:tr w:rsidR="007976DD" w:rsidTr="00F1397B">
        <w:trPr>
          <w:trHeight w:val="276"/>
        </w:trPr>
        <w:tc>
          <w:tcPr>
            <w:tcW w:w="5920" w:type="dxa"/>
            <w:gridSpan w:val="4"/>
            <w:noWrap/>
            <w:hideMark/>
          </w:tcPr>
          <w:p w:rsidR="007976DD" w:rsidRDefault="007976DD" w:rsidP="00182146">
            <w:pPr>
              <w:rPr>
                <w:rFonts w:ascii="Arial" w:hAnsi="Arial" w:cs="Arial"/>
                <w:b/>
                <w:bCs/>
                <w:sz w:val="20"/>
                <w:szCs w:val="20"/>
              </w:rPr>
            </w:pPr>
            <w:r>
              <w:rPr>
                <w:rFonts w:ascii="Arial" w:hAnsi="Arial" w:cs="Arial"/>
                <w:b/>
                <w:bCs/>
                <w:sz w:val="20"/>
                <w:szCs w:val="20"/>
              </w:rPr>
              <w:t>Выплаты пенсий</w:t>
            </w:r>
          </w:p>
        </w:tc>
        <w:tc>
          <w:tcPr>
            <w:tcW w:w="2312" w:type="dxa"/>
            <w:gridSpan w:val="2"/>
            <w:noWrap/>
            <w:hideMark/>
          </w:tcPr>
          <w:p w:rsidR="007976DD" w:rsidRPr="0002105A" w:rsidRDefault="007976DD" w:rsidP="00F1397B">
            <w:pPr>
              <w:jc w:val="center"/>
              <w:rPr>
                <w:rFonts w:ascii="Arial" w:hAnsi="Arial" w:cs="Arial"/>
                <w:b/>
                <w:bCs/>
                <w:sz w:val="18"/>
                <w:szCs w:val="18"/>
              </w:rPr>
            </w:pPr>
            <w:r>
              <w:rPr>
                <w:rFonts w:ascii="Arial" w:hAnsi="Arial" w:cs="Arial"/>
                <w:b/>
                <w:bCs/>
                <w:sz w:val="18"/>
                <w:szCs w:val="18"/>
              </w:rPr>
              <w:t>1001</w:t>
            </w:r>
          </w:p>
        </w:tc>
        <w:tc>
          <w:tcPr>
            <w:tcW w:w="1276" w:type="dxa"/>
            <w:noWrap/>
            <w:hideMark/>
          </w:tcPr>
          <w:p w:rsidR="007976DD" w:rsidRPr="003F2093" w:rsidRDefault="007976DD" w:rsidP="00F1397B">
            <w:pPr>
              <w:jc w:val="center"/>
              <w:rPr>
                <w:rFonts w:ascii="Arial" w:hAnsi="Arial" w:cs="Arial"/>
                <w:bCs/>
                <w:sz w:val="18"/>
                <w:szCs w:val="18"/>
              </w:rPr>
            </w:pPr>
            <w:r w:rsidRPr="003F2093">
              <w:rPr>
                <w:rFonts w:ascii="Arial" w:hAnsi="Arial" w:cs="Arial"/>
                <w:bCs/>
                <w:sz w:val="18"/>
                <w:szCs w:val="18"/>
              </w:rPr>
              <w:t>216,0</w:t>
            </w:r>
          </w:p>
        </w:tc>
        <w:tc>
          <w:tcPr>
            <w:tcW w:w="3403" w:type="dxa"/>
          </w:tcPr>
          <w:p w:rsidR="007976DD" w:rsidRPr="009B0819" w:rsidRDefault="007976DD" w:rsidP="00F1397B">
            <w:pPr>
              <w:jc w:val="center"/>
              <w:rPr>
                <w:rFonts w:ascii="Arial" w:hAnsi="Arial" w:cs="Arial"/>
                <w:bCs/>
                <w:sz w:val="18"/>
                <w:szCs w:val="18"/>
              </w:rPr>
            </w:pPr>
            <w:r w:rsidRPr="009B0819">
              <w:rPr>
                <w:rFonts w:ascii="Arial" w:hAnsi="Arial" w:cs="Arial"/>
                <w:bCs/>
                <w:sz w:val="18"/>
                <w:szCs w:val="18"/>
              </w:rPr>
              <w:t>216,0</w:t>
            </w:r>
          </w:p>
        </w:tc>
      </w:tr>
      <w:tr w:rsidR="007976DD" w:rsidTr="00F1397B">
        <w:trPr>
          <w:trHeight w:val="276"/>
        </w:trPr>
        <w:tc>
          <w:tcPr>
            <w:tcW w:w="5920" w:type="dxa"/>
            <w:gridSpan w:val="4"/>
            <w:noWrap/>
            <w:hideMark/>
          </w:tcPr>
          <w:p w:rsidR="007976DD" w:rsidRDefault="007976DD" w:rsidP="00182146">
            <w:pPr>
              <w:rPr>
                <w:rFonts w:ascii="Arial" w:hAnsi="Arial" w:cs="Arial"/>
                <w:b/>
                <w:bCs/>
                <w:sz w:val="20"/>
                <w:szCs w:val="20"/>
              </w:rPr>
            </w:pPr>
            <w:r>
              <w:rPr>
                <w:rFonts w:ascii="Arial" w:hAnsi="Arial" w:cs="Arial"/>
                <w:b/>
                <w:bCs/>
                <w:sz w:val="20"/>
                <w:szCs w:val="20"/>
              </w:rPr>
              <w:t>Физкультура и спорт</w:t>
            </w:r>
          </w:p>
        </w:tc>
        <w:tc>
          <w:tcPr>
            <w:tcW w:w="2312" w:type="dxa"/>
            <w:gridSpan w:val="2"/>
            <w:noWrap/>
            <w:hideMark/>
          </w:tcPr>
          <w:p w:rsidR="007976DD" w:rsidRPr="0002105A" w:rsidRDefault="007976DD" w:rsidP="00F1397B">
            <w:pPr>
              <w:jc w:val="center"/>
              <w:rPr>
                <w:rFonts w:ascii="Arial" w:hAnsi="Arial" w:cs="Arial"/>
                <w:b/>
                <w:bCs/>
                <w:sz w:val="18"/>
                <w:szCs w:val="18"/>
              </w:rPr>
            </w:pPr>
            <w:r w:rsidRPr="0002105A">
              <w:rPr>
                <w:rFonts w:ascii="Arial" w:hAnsi="Arial" w:cs="Arial"/>
                <w:b/>
                <w:bCs/>
                <w:sz w:val="18"/>
                <w:szCs w:val="18"/>
              </w:rPr>
              <w:t>1101</w:t>
            </w:r>
          </w:p>
        </w:tc>
        <w:tc>
          <w:tcPr>
            <w:tcW w:w="1276" w:type="dxa"/>
            <w:noWrap/>
            <w:hideMark/>
          </w:tcPr>
          <w:p w:rsidR="007976DD" w:rsidRPr="003F2093" w:rsidRDefault="007976DD" w:rsidP="00F1397B">
            <w:pPr>
              <w:jc w:val="center"/>
              <w:rPr>
                <w:rFonts w:ascii="Arial" w:hAnsi="Arial" w:cs="Arial"/>
                <w:bCs/>
                <w:sz w:val="18"/>
                <w:szCs w:val="18"/>
              </w:rPr>
            </w:pPr>
            <w:r w:rsidRPr="003F2093">
              <w:rPr>
                <w:rFonts w:ascii="Arial" w:hAnsi="Arial" w:cs="Arial"/>
                <w:bCs/>
                <w:sz w:val="18"/>
                <w:szCs w:val="18"/>
              </w:rPr>
              <w:t>80,0</w:t>
            </w:r>
          </w:p>
        </w:tc>
        <w:tc>
          <w:tcPr>
            <w:tcW w:w="3403" w:type="dxa"/>
          </w:tcPr>
          <w:p w:rsidR="007976DD" w:rsidRPr="009B0819" w:rsidRDefault="007976DD" w:rsidP="00F1397B">
            <w:pPr>
              <w:jc w:val="center"/>
              <w:rPr>
                <w:rFonts w:ascii="Arial" w:hAnsi="Arial" w:cs="Arial"/>
                <w:bCs/>
                <w:sz w:val="18"/>
                <w:szCs w:val="18"/>
              </w:rPr>
            </w:pPr>
            <w:r w:rsidRPr="009B0819">
              <w:rPr>
                <w:rFonts w:ascii="Arial" w:hAnsi="Arial" w:cs="Arial"/>
                <w:bCs/>
                <w:sz w:val="18"/>
                <w:szCs w:val="18"/>
              </w:rPr>
              <w:t>80,0</w:t>
            </w:r>
          </w:p>
        </w:tc>
      </w:tr>
      <w:tr w:rsidR="007976DD" w:rsidTr="00F1397B">
        <w:trPr>
          <w:trHeight w:val="264"/>
        </w:trPr>
        <w:tc>
          <w:tcPr>
            <w:tcW w:w="5920" w:type="dxa"/>
            <w:gridSpan w:val="4"/>
            <w:noWrap/>
            <w:hideMark/>
          </w:tcPr>
          <w:p w:rsidR="007976DD" w:rsidRDefault="007976DD" w:rsidP="00182146">
            <w:pPr>
              <w:rPr>
                <w:rFonts w:ascii="Arial" w:hAnsi="Arial" w:cs="Arial"/>
                <w:sz w:val="20"/>
                <w:szCs w:val="20"/>
              </w:rPr>
            </w:pPr>
            <w:r>
              <w:rPr>
                <w:rFonts w:ascii="Arial" w:hAnsi="Arial" w:cs="Arial"/>
                <w:sz w:val="20"/>
                <w:szCs w:val="20"/>
              </w:rPr>
              <w:t>Физкультура и спорт</w:t>
            </w:r>
          </w:p>
        </w:tc>
        <w:tc>
          <w:tcPr>
            <w:tcW w:w="2312" w:type="dxa"/>
            <w:gridSpan w:val="2"/>
            <w:noWrap/>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1101</w:t>
            </w:r>
          </w:p>
        </w:tc>
        <w:tc>
          <w:tcPr>
            <w:tcW w:w="1276" w:type="dxa"/>
            <w:noWrap/>
            <w:hideMark/>
          </w:tcPr>
          <w:p w:rsidR="007976DD" w:rsidRPr="003F2093" w:rsidRDefault="007976DD" w:rsidP="00F1397B">
            <w:pPr>
              <w:jc w:val="center"/>
              <w:rPr>
                <w:rFonts w:ascii="Arial" w:hAnsi="Arial" w:cs="Arial"/>
                <w:sz w:val="18"/>
                <w:szCs w:val="18"/>
              </w:rPr>
            </w:pPr>
            <w:r w:rsidRPr="003F2093">
              <w:rPr>
                <w:rFonts w:ascii="Arial" w:hAnsi="Arial" w:cs="Arial"/>
                <w:sz w:val="18"/>
                <w:szCs w:val="18"/>
              </w:rPr>
              <w:t>80,0</w:t>
            </w:r>
          </w:p>
        </w:tc>
        <w:tc>
          <w:tcPr>
            <w:tcW w:w="3403" w:type="dxa"/>
          </w:tcPr>
          <w:p w:rsidR="007976DD" w:rsidRPr="009B0819" w:rsidRDefault="007976DD" w:rsidP="00F1397B">
            <w:pPr>
              <w:jc w:val="center"/>
              <w:rPr>
                <w:rFonts w:ascii="Arial" w:hAnsi="Arial" w:cs="Arial"/>
                <w:sz w:val="18"/>
                <w:szCs w:val="18"/>
              </w:rPr>
            </w:pPr>
            <w:r w:rsidRPr="009B0819">
              <w:rPr>
                <w:rFonts w:ascii="Arial" w:hAnsi="Arial" w:cs="Arial"/>
                <w:sz w:val="18"/>
                <w:szCs w:val="18"/>
              </w:rPr>
              <w:t>80,0</w:t>
            </w:r>
          </w:p>
        </w:tc>
      </w:tr>
      <w:tr w:rsidR="00C920B1" w:rsidTr="00F1397B">
        <w:trPr>
          <w:trHeight w:val="437"/>
        </w:trPr>
        <w:tc>
          <w:tcPr>
            <w:tcW w:w="5920" w:type="dxa"/>
            <w:gridSpan w:val="4"/>
            <w:hideMark/>
          </w:tcPr>
          <w:p w:rsidR="00C920B1" w:rsidRPr="00D97617" w:rsidRDefault="00C920B1" w:rsidP="00182146">
            <w:pPr>
              <w:rPr>
                <w:rFonts w:ascii="Arial" w:hAnsi="Arial" w:cs="Arial"/>
                <w:b/>
                <w:bCs/>
                <w:sz w:val="18"/>
                <w:szCs w:val="18"/>
              </w:rPr>
            </w:pPr>
            <w:r w:rsidRPr="00D97617">
              <w:rPr>
                <w:rFonts w:ascii="Arial" w:hAnsi="Arial" w:cs="Arial"/>
                <w:b/>
                <w:bCs/>
                <w:sz w:val="18"/>
                <w:szCs w:val="18"/>
              </w:rPr>
              <w:t xml:space="preserve">ОБСЛУЖИВАНИЕ ГОСУДАРСТВЕННОГО И МУНИЦИПАЛЬНОГО </w:t>
            </w:r>
            <w:r w:rsidR="005B60A0" w:rsidRPr="00D97617">
              <w:rPr>
                <w:rFonts w:ascii="Arial" w:hAnsi="Arial" w:cs="Arial"/>
                <w:b/>
                <w:bCs/>
                <w:sz w:val="18"/>
                <w:szCs w:val="18"/>
              </w:rPr>
              <w:t>Д</w:t>
            </w:r>
            <w:r w:rsidRPr="00D97617">
              <w:rPr>
                <w:rFonts w:ascii="Arial" w:hAnsi="Arial" w:cs="Arial"/>
                <w:b/>
                <w:bCs/>
                <w:sz w:val="18"/>
                <w:szCs w:val="18"/>
              </w:rPr>
              <w:t>ОЛГА</w:t>
            </w:r>
          </w:p>
        </w:tc>
        <w:tc>
          <w:tcPr>
            <w:tcW w:w="2312" w:type="dxa"/>
            <w:gridSpan w:val="2"/>
            <w:noWrap/>
            <w:hideMark/>
          </w:tcPr>
          <w:p w:rsidR="00C920B1" w:rsidRPr="0002105A" w:rsidRDefault="00C920B1" w:rsidP="00F1397B">
            <w:pPr>
              <w:jc w:val="center"/>
              <w:rPr>
                <w:rFonts w:ascii="Arial" w:hAnsi="Arial" w:cs="Arial"/>
                <w:b/>
                <w:bCs/>
                <w:sz w:val="18"/>
                <w:szCs w:val="18"/>
              </w:rPr>
            </w:pPr>
            <w:r w:rsidRPr="0002105A">
              <w:rPr>
                <w:rFonts w:ascii="Arial" w:hAnsi="Arial" w:cs="Arial"/>
                <w:b/>
                <w:bCs/>
                <w:sz w:val="18"/>
                <w:szCs w:val="18"/>
              </w:rPr>
              <w:t>1300</w:t>
            </w:r>
          </w:p>
        </w:tc>
        <w:tc>
          <w:tcPr>
            <w:tcW w:w="1276" w:type="dxa"/>
            <w:noWrap/>
            <w:hideMark/>
          </w:tcPr>
          <w:p w:rsidR="00C920B1" w:rsidRPr="003F2093" w:rsidRDefault="00C920B1" w:rsidP="00F1397B">
            <w:pPr>
              <w:jc w:val="center"/>
              <w:rPr>
                <w:rFonts w:ascii="Arial" w:hAnsi="Arial" w:cs="Arial"/>
                <w:bCs/>
                <w:sz w:val="18"/>
                <w:szCs w:val="18"/>
              </w:rPr>
            </w:pPr>
            <w:r>
              <w:rPr>
                <w:rFonts w:ascii="Arial" w:hAnsi="Arial" w:cs="Arial"/>
                <w:bCs/>
                <w:sz w:val="18"/>
                <w:szCs w:val="18"/>
              </w:rPr>
              <w:t>2,0</w:t>
            </w:r>
          </w:p>
        </w:tc>
        <w:tc>
          <w:tcPr>
            <w:tcW w:w="3403" w:type="dxa"/>
          </w:tcPr>
          <w:p w:rsidR="00C920B1" w:rsidRPr="003F2093" w:rsidRDefault="00C920B1" w:rsidP="00F1397B">
            <w:pPr>
              <w:jc w:val="center"/>
              <w:rPr>
                <w:rFonts w:ascii="Arial" w:hAnsi="Arial" w:cs="Arial"/>
                <w:bCs/>
                <w:sz w:val="18"/>
                <w:szCs w:val="18"/>
              </w:rPr>
            </w:pPr>
            <w:r>
              <w:rPr>
                <w:rFonts w:ascii="Arial" w:hAnsi="Arial" w:cs="Arial"/>
                <w:bCs/>
                <w:sz w:val="18"/>
                <w:szCs w:val="18"/>
              </w:rPr>
              <w:t>0,9</w:t>
            </w:r>
          </w:p>
        </w:tc>
      </w:tr>
      <w:tr w:rsidR="00C920B1" w:rsidTr="00F1397B">
        <w:trPr>
          <w:trHeight w:val="303"/>
        </w:trPr>
        <w:tc>
          <w:tcPr>
            <w:tcW w:w="5920" w:type="dxa"/>
            <w:gridSpan w:val="4"/>
            <w:hideMark/>
          </w:tcPr>
          <w:p w:rsidR="00C920B1" w:rsidRDefault="005B60A0" w:rsidP="00182146">
            <w:pPr>
              <w:rPr>
                <w:rFonts w:ascii="Arial" w:hAnsi="Arial" w:cs="Arial"/>
                <w:sz w:val="20"/>
                <w:szCs w:val="20"/>
              </w:rPr>
            </w:pPr>
            <w:r>
              <w:rPr>
                <w:rFonts w:ascii="Arial" w:hAnsi="Arial" w:cs="Arial"/>
                <w:sz w:val="20"/>
                <w:szCs w:val="20"/>
              </w:rPr>
              <w:t>О</w:t>
            </w:r>
            <w:r w:rsidR="00C920B1">
              <w:rPr>
                <w:rFonts w:ascii="Arial" w:hAnsi="Arial" w:cs="Arial"/>
                <w:sz w:val="20"/>
                <w:szCs w:val="20"/>
              </w:rPr>
              <w:t>бслуживание государственного внутреннего и муниципального долга</w:t>
            </w:r>
          </w:p>
        </w:tc>
        <w:tc>
          <w:tcPr>
            <w:tcW w:w="2312" w:type="dxa"/>
            <w:gridSpan w:val="2"/>
            <w:noWrap/>
            <w:hideMark/>
          </w:tcPr>
          <w:p w:rsidR="00C920B1" w:rsidRDefault="00C920B1" w:rsidP="00F1397B">
            <w:pPr>
              <w:jc w:val="center"/>
              <w:rPr>
                <w:rFonts w:ascii="Arial" w:hAnsi="Arial" w:cs="Arial"/>
                <w:sz w:val="18"/>
                <w:szCs w:val="18"/>
              </w:rPr>
            </w:pPr>
            <w:r>
              <w:rPr>
                <w:rFonts w:ascii="Arial" w:hAnsi="Arial" w:cs="Arial"/>
                <w:sz w:val="18"/>
                <w:szCs w:val="18"/>
              </w:rPr>
              <w:t>1301</w:t>
            </w:r>
          </w:p>
          <w:p w:rsidR="005B60A0" w:rsidRPr="0002105A" w:rsidRDefault="005B60A0" w:rsidP="00F1397B">
            <w:pPr>
              <w:jc w:val="center"/>
              <w:rPr>
                <w:rFonts w:ascii="Arial" w:hAnsi="Arial" w:cs="Arial"/>
                <w:sz w:val="18"/>
                <w:szCs w:val="18"/>
              </w:rPr>
            </w:pPr>
          </w:p>
        </w:tc>
        <w:tc>
          <w:tcPr>
            <w:tcW w:w="1276" w:type="dxa"/>
            <w:noWrap/>
            <w:hideMark/>
          </w:tcPr>
          <w:p w:rsidR="00C920B1" w:rsidRDefault="00C920B1" w:rsidP="00F1397B">
            <w:pPr>
              <w:jc w:val="center"/>
              <w:rPr>
                <w:rFonts w:ascii="Arial" w:hAnsi="Arial" w:cs="Arial"/>
                <w:bCs/>
                <w:sz w:val="18"/>
                <w:szCs w:val="18"/>
              </w:rPr>
            </w:pPr>
            <w:r>
              <w:rPr>
                <w:rFonts w:ascii="Arial" w:hAnsi="Arial" w:cs="Arial"/>
                <w:bCs/>
                <w:sz w:val="18"/>
                <w:szCs w:val="18"/>
              </w:rPr>
              <w:t>2,0</w:t>
            </w:r>
          </w:p>
          <w:p w:rsidR="005B60A0" w:rsidRPr="003F2093" w:rsidRDefault="005B60A0" w:rsidP="00F1397B">
            <w:pPr>
              <w:jc w:val="center"/>
              <w:rPr>
                <w:rFonts w:ascii="Arial" w:hAnsi="Arial" w:cs="Arial"/>
                <w:bCs/>
                <w:sz w:val="18"/>
                <w:szCs w:val="18"/>
              </w:rPr>
            </w:pPr>
          </w:p>
        </w:tc>
        <w:tc>
          <w:tcPr>
            <w:tcW w:w="3403" w:type="dxa"/>
          </w:tcPr>
          <w:p w:rsidR="005B60A0" w:rsidRDefault="00C920B1" w:rsidP="00F1397B">
            <w:pPr>
              <w:jc w:val="center"/>
              <w:rPr>
                <w:rFonts w:ascii="Arial" w:hAnsi="Arial" w:cs="Arial"/>
                <w:bCs/>
                <w:sz w:val="18"/>
                <w:szCs w:val="18"/>
              </w:rPr>
            </w:pPr>
            <w:r>
              <w:rPr>
                <w:rFonts w:ascii="Arial" w:hAnsi="Arial" w:cs="Arial"/>
                <w:bCs/>
                <w:sz w:val="18"/>
                <w:szCs w:val="18"/>
              </w:rPr>
              <w:t>0,9</w:t>
            </w:r>
          </w:p>
          <w:p w:rsidR="005B60A0" w:rsidRPr="003F2093" w:rsidRDefault="005B60A0" w:rsidP="00F1397B">
            <w:pPr>
              <w:jc w:val="center"/>
              <w:rPr>
                <w:rFonts w:ascii="Arial" w:hAnsi="Arial" w:cs="Arial"/>
                <w:bCs/>
                <w:sz w:val="18"/>
                <w:szCs w:val="18"/>
              </w:rPr>
            </w:pPr>
          </w:p>
        </w:tc>
      </w:tr>
      <w:tr w:rsidR="007976DD" w:rsidTr="00F1397B">
        <w:trPr>
          <w:trHeight w:val="584"/>
        </w:trPr>
        <w:tc>
          <w:tcPr>
            <w:tcW w:w="5920" w:type="dxa"/>
            <w:gridSpan w:val="4"/>
            <w:hideMark/>
          </w:tcPr>
          <w:p w:rsidR="00D97617" w:rsidRPr="00D97617" w:rsidRDefault="007976DD" w:rsidP="00182146">
            <w:pPr>
              <w:rPr>
                <w:rFonts w:ascii="Arial" w:hAnsi="Arial" w:cs="Arial"/>
                <w:b/>
                <w:bCs/>
                <w:sz w:val="18"/>
                <w:szCs w:val="18"/>
              </w:rPr>
            </w:pPr>
            <w:r w:rsidRPr="00D97617">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2312" w:type="dxa"/>
            <w:gridSpan w:val="2"/>
            <w:hideMark/>
          </w:tcPr>
          <w:p w:rsidR="007976DD" w:rsidRPr="0002105A" w:rsidRDefault="007976DD" w:rsidP="00F1397B">
            <w:pPr>
              <w:jc w:val="center"/>
              <w:rPr>
                <w:rFonts w:ascii="Arial" w:hAnsi="Arial" w:cs="Arial"/>
                <w:b/>
                <w:bCs/>
                <w:sz w:val="18"/>
                <w:szCs w:val="18"/>
              </w:rPr>
            </w:pPr>
            <w:r w:rsidRPr="0002105A">
              <w:rPr>
                <w:rFonts w:ascii="Arial" w:hAnsi="Arial" w:cs="Arial"/>
                <w:b/>
                <w:bCs/>
                <w:sz w:val="18"/>
                <w:szCs w:val="18"/>
              </w:rPr>
              <w:t>1400</w:t>
            </w:r>
          </w:p>
        </w:tc>
        <w:tc>
          <w:tcPr>
            <w:tcW w:w="1276" w:type="dxa"/>
            <w:hideMark/>
          </w:tcPr>
          <w:p w:rsidR="007976DD" w:rsidRDefault="007976DD" w:rsidP="00F1397B">
            <w:pPr>
              <w:jc w:val="center"/>
              <w:rPr>
                <w:rFonts w:ascii="Arial" w:hAnsi="Arial" w:cs="Arial"/>
                <w:sz w:val="18"/>
                <w:szCs w:val="18"/>
              </w:rPr>
            </w:pPr>
          </w:p>
          <w:p w:rsidR="00D97617" w:rsidRDefault="00D97617" w:rsidP="00F1397B">
            <w:pPr>
              <w:jc w:val="center"/>
              <w:rPr>
                <w:rFonts w:ascii="Arial" w:hAnsi="Arial" w:cs="Arial"/>
                <w:sz w:val="18"/>
                <w:szCs w:val="18"/>
              </w:rPr>
            </w:pPr>
          </w:p>
          <w:p w:rsidR="00D97617" w:rsidRDefault="00D97617" w:rsidP="00F1397B">
            <w:pPr>
              <w:jc w:val="center"/>
              <w:rPr>
                <w:rFonts w:ascii="Arial" w:hAnsi="Arial" w:cs="Arial"/>
                <w:sz w:val="18"/>
                <w:szCs w:val="18"/>
              </w:rPr>
            </w:pPr>
            <w:r>
              <w:rPr>
                <w:rFonts w:ascii="Arial" w:hAnsi="Arial" w:cs="Arial"/>
                <w:sz w:val="18"/>
                <w:szCs w:val="18"/>
              </w:rPr>
              <w:t>134,9</w:t>
            </w:r>
          </w:p>
          <w:p w:rsidR="00D97617" w:rsidRPr="003F2093" w:rsidRDefault="00D97617" w:rsidP="00F1397B">
            <w:pPr>
              <w:jc w:val="center"/>
              <w:rPr>
                <w:rFonts w:ascii="Arial" w:hAnsi="Arial" w:cs="Arial"/>
                <w:sz w:val="18"/>
                <w:szCs w:val="18"/>
              </w:rPr>
            </w:pPr>
          </w:p>
        </w:tc>
        <w:tc>
          <w:tcPr>
            <w:tcW w:w="3403" w:type="dxa"/>
          </w:tcPr>
          <w:p w:rsidR="007976DD" w:rsidRDefault="007976DD" w:rsidP="00F1397B">
            <w:pPr>
              <w:jc w:val="center"/>
              <w:rPr>
                <w:rFonts w:ascii="Arial" w:hAnsi="Arial" w:cs="Arial"/>
                <w:bCs/>
                <w:sz w:val="18"/>
                <w:szCs w:val="18"/>
              </w:rPr>
            </w:pPr>
          </w:p>
          <w:p w:rsidR="00D97617" w:rsidRDefault="00D97617" w:rsidP="00F1397B">
            <w:pPr>
              <w:jc w:val="center"/>
              <w:rPr>
                <w:rFonts w:ascii="Arial" w:hAnsi="Arial" w:cs="Arial"/>
                <w:bCs/>
                <w:sz w:val="18"/>
                <w:szCs w:val="18"/>
              </w:rPr>
            </w:pPr>
          </w:p>
          <w:p w:rsidR="00D97617" w:rsidRPr="009B0819" w:rsidRDefault="00D97617" w:rsidP="00F1397B">
            <w:pPr>
              <w:jc w:val="center"/>
              <w:rPr>
                <w:rFonts w:ascii="Arial" w:hAnsi="Arial" w:cs="Arial"/>
                <w:bCs/>
                <w:sz w:val="18"/>
                <w:szCs w:val="18"/>
              </w:rPr>
            </w:pPr>
            <w:r>
              <w:rPr>
                <w:rFonts w:ascii="Arial" w:hAnsi="Arial" w:cs="Arial"/>
                <w:bCs/>
                <w:sz w:val="18"/>
                <w:szCs w:val="18"/>
              </w:rPr>
              <w:t>134,9</w:t>
            </w:r>
          </w:p>
        </w:tc>
      </w:tr>
      <w:tr w:rsidR="007976DD" w:rsidTr="00F1397B">
        <w:trPr>
          <w:trHeight w:val="510"/>
        </w:trPr>
        <w:tc>
          <w:tcPr>
            <w:tcW w:w="5920" w:type="dxa"/>
            <w:gridSpan w:val="4"/>
            <w:hideMark/>
          </w:tcPr>
          <w:p w:rsidR="007976DD" w:rsidRDefault="007976DD" w:rsidP="00182146">
            <w:pPr>
              <w:rPr>
                <w:rFonts w:ascii="Arial" w:hAnsi="Arial" w:cs="Arial"/>
                <w:sz w:val="20"/>
                <w:szCs w:val="20"/>
              </w:rPr>
            </w:pPr>
            <w:r>
              <w:rPr>
                <w:rFonts w:ascii="Arial" w:hAnsi="Arial" w:cs="Arial"/>
                <w:sz w:val="20"/>
                <w:szCs w:val="20"/>
              </w:rPr>
              <w:t>Прочие межбюджетные трансферты общего характера</w:t>
            </w:r>
          </w:p>
        </w:tc>
        <w:tc>
          <w:tcPr>
            <w:tcW w:w="2312" w:type="dxa"/>
            <w:gridSpan w:val="2"/>
            <w:hideMark/>
          </w:tcPr>
          <w:p w:rsidR="007976DD" w:rsidRPr="0002105A" w:rsidRDefault="007976DD" w:rsidP="00F1397B">
            <w:pPr>
              <w:jc w:val="center"/>
              <w:rPr>
                <w:rFonts w:ascii="Arial" w:hAnsi="Arial" w:cs="Arial"/>
                <w:sz w:val="18"/>
                <w:szCs w:val="18"/>
              </w:rPr>
            </w:pPr>
            <w:r w:rsidRPr="0002105A">
              <w:rPr>
                <w:rFonts w:ascii="Arial" w:hAnsi="Arial" w:cs="Arial"/>
                <w:sz w:val="18"/>
                <w:szCs w:val="18"/>
              </w:rPr>
              <w:t>1403</w:t>
            </w:r>
          </w:p>
        </w:tc>
        <w:tc>
          <w:tcPr>
            <w:tcW w:w="1276" w:type="dxa"/>
            <w:hideMark/>
          </w:tcPr>
          <w:p w:rsidR="007976DD" w:rsidRDefault="007976DD" w:rsidP="00F1397B">
            <w:pPr>
              <w:jc w:val="center"/>
              <w:rPr>
                <w:rFonts w:ascii="Arial" w:hAnsi="Arial" w:cs="Arial"/>
                <w:bCs/>
                <w:sz w:val="18"/>
                <w:szCs w:val="18"/>
              </w:rPr>
            </w:pPr>
          </w:p>
          <w:p w:rsidR="007976DD" w:rsidRDefault="007976DD" w:rsidP="00F1397B">
            <w:pPr>
              <w:jc w:val="center"/>
              <w:rPr>
                <w:rFonts w:ascii="Arial" w:hAnsi="Arial" w:cs="Arial"/>
                <w:bCs/>
                <w:sz w:val="18"/>
                <w:szCs w:val="18"/>
              </w:rPr>
            </w:pPr>
            <w:r>
              <w:rPr>
                <w:rFonts w:ascii="Arial" w:hAnsi="Arial" w:cs="Arial"/>
                <w:bCs/>
                <w:sz w:val="18"/>
                <w:szCs w:val="18"/>
              </w:rPr>
              <w:t>134,9</w:t>
            </w:r>
          </w:p>
          <w:p w:rsidR="007976DD" w:rsidRPr="003F2093" w:rsidRDefault="007976DD" w:rsidP="00F1397B">
            <w:pPr>
              <w:jc w:val="center"/>
              <w:rPr>
                <w:rFonts w:ascii="Arial" w:hAnsi="Arial" w:cs="Arial"/>
                <w:bCs/>
                <w:sz w:val="18"/>
                <w:szCs w:val="18"/>
              </w:rPr>
            </w:pPr>
          </w:p>
        </w:tc>
        <w:tc>
          <w:tcPr>
            <w:tcW w:w="3403" w:type="dxa"/>
          </w:tcPr>
          <w:p w:rsidR="007976DD" w:rsidRDefault="007976DD" w:rsidP="00F1397B">
            <w:pPr>
              <w:jc w:val="center"/>
              <w:rPr>
                <w:rFonts w:ascii="Arial" w:hAnsi="Arial" w:cs="Arial"/>
                <w:sz w:val="18"/>
                <w:szCs w:val="18"/>
              </w:rPr>
            </w:pPr>
          </w:p>
          <w:p w:rsidR="007976DD" w:rsidRPr="009B0819" w:rsidRDefault="007976DD" w:rsidP="00F1397B">
            <w:pPr>
              <w:jc w:val="center"/>
              <w:rPr>
                <w:rFonts w:ascii="Arial" w:hAnsi="Arial" w:cs="Arial"/>
                <w:sz w:val="18"/>
                <w:szCs w:val="18"/>
              </w:rPr>
            </w:pPr>
            <w:r>
              <w:rPr>
                <w:rFonts w:ascii="Arial" w:hAnsi="Arial" w:cs="Arial"/>
                <w:sz w:val="18"/>
                <w:szCs w:val="18"/>
              </w:rPr>
              <w:t>134,9</w:t>
            </w:r>
          </w:p>
        </w:tc>
      </w:tr>
      <w:tr w:rsidR="007976DD" w:rsidTr="00F1397B">
        <w:trPr>
          <w:trHeight w:val="312"/>
        </w:trPr>
        <w:tc>
          <w:tcPr>
            <w:tcW w:w="5920" w:type="dxa"/>
            <w:gridSpan w:val="4"/>
            <w:noWrap/>
            <w:hideMark/>
          </w:tcPr>
          <w:p w:rsidR="007976DD" w:rsidRDefault="007976DD" w:rsidP="00182146">
            <w:pPr>
              <w:jc w:val="center"/>
              <w:rPr>
                <w:rFonts w:ascii="Arial" w:hAnsi="Arial" w:cs="Arial"/>
                <w:b/>
                <w:bCs/>
                <w:sz w:val="20"/>
                <w:szCs w:val="20"/>
              </w:rPr>
            </w:pPr>
            <w:r>
              <w:rPr>
                <w:rFonts w:ascii="Arial" w:hAnsi="Arial" w:cs="Arial"/>
                <w:b/>
                <w:bCs/>
                <w:sz w:val="20"/>
                <w:szCs w:val="20"/>
              </w:rPr>
              <w:t>ИТОГО</w:t>
            </w:r>
          </w:p>
        </w:tc>
        <w:tc>
          <w:tcPr>
            <w:tcW w:w="2312" w:type="dxa"/>
            <w:gridSpan w:val="2"/>
            <w:noWrap/>
            <w:hideMark/>
          </w:tcPr>
          <w:p w:rsidR="007976DD" w:rsidRDefault="007976DD" w:rsidP="00F1397B">
            <w:pPr>
              <w:jc w:val="center"/>
              <w:rPr>
                <w:rFonts w:ascii="Arial" w:hAnsi="Arial" w:cs="Arial"/>
                <w:sz w:val="20"/>
                <w:szCs w:val="20"/>
              </w:rPr>
            </w:pPr>
          </w:p>
        </w:tc>
        <w:tc>
          <w:tcPr>
            <w:tcW w:w="1276" w:type="dxa"/>
            <w:noWrap/>
            <w:hideMark/>
          </w:tcPr>
          <w:p w:rsidR="00D97617" w:rsidRDefault="00D97617" w:rsidP="00F1397B">
            <w:pPr>
              <w:jc w:val="center"/>
              <w:rPr>
                <w:rFonts w:ascii="Arial" w:hAnsi="Arial" w:cs="Arial"/>
                <w:sz w:val="16"/>
                <w:szCs w:val="16"/>
              </w:rPr>
            </w:pPr>
          </w:p>
          <w:p w:rsidR="007976DD" w:rsidRPr="007976DD" w:rsidRDefault="00B95E26" w:rsidP="00F1397B">
            <w:pPr>
              <w:jc w:val="center"/>
              <w:rPr>
                <w:rFonts w:ascii="Arial" w:hAnsi="Arial" w:cs="Arial"/>
                <w:sz w:val="16"/>
                <w:szCs w:val="16"/>
              </w:rPr>
            </w:pPr>
            <w:r>
              <w:rPr>
                <w:rFonts w:ascii="Arial" w:hAnsi="Arial" w:cs="Arial"/>
                <w:sz w:val="16"/>
                <w:szCs w:val="16"/>
              </w:rPr>
              <w:t>11106,7</w:t>
            </w:r>
          </w:p>
        </w:tc>
        <w:tc>
          <w:tcPr>
            <w:tcW w:w="3403" w:type="dxa"/>
          </w:tcPr>
          <w:p w:rsidR="00E55286" w:rsidRDefault="00E55286" w:rsidP="00F1397B">
            <w:pPr>
              <w:jc w:val="center"/>
              <w:rPr>
                <w:rFonts w:ascii="Arial" w:hAnsi="Arial" w:cs="Arial"/>
                <w:bCs/>
                <w:sz w:val="16"/>
                <w:szCs w:val="16"/>
              </w:rPr>
            </w:pPr>
          </w:p>
          <w:p w:rsidR="007976DD" w:rsidRPr="007976DD" w:rsidRDefault="00B95E26" w:rsidP="00F1397B">
            <w:pPr>
              <w:jc w:val="center"/>
              <w:rPr>
                <w:rFonts w:ascii="Arial" w:hAnsi="Arial" w:cs="Arial"/>
                <w:bCs/>
                <w:sz w:val="16"/>
                <w:szCs w:val="16"/>
              </w:rPr>
            </w:pPr>
            <w:r>
              <w:rPr>
                <w:rFonts w:ascii="Arial" w:hAnsi="Arial" w:cs="Arial"/>
                <w:bCs/>
                <w:sz w:val="16"/>
                <w:szCs w:val="16"/>
              </w:rPr>
              <w:t>11156,4</w:t>
            </w:r>
          </w:p>
        </w:tc>
      </w:tr>
      <w:tr w:rsidR="00E55286" w:rsidTr="00F1397B">
        <w:trPr>
          <w:trHeight w:val="634"/>
        </w:trPr>
        <w:tc>
          <w:tcPr>
            <w:tcW w:w="12911" w:type="dxa"/>
            <w:gridSpan w:val="8"/>
            <w:tcBorders>
              <w:left w:val="nil"/>
              <w:bottom w:val="nil"/>
            </w:tcBorders>
            <w:noWrap/>
          </w:tcPr>
          <w:p w:rsidR="00E55286" w:rsidRDefault="00E55286" w:rsidP="00182146">
            <w:pPr>
              <w:rPr>
                <w:rFonts w:ascii="Arial" w:hAnsi="Arial" w:cs="Arial"/>
                <w:b/>
                <w:bCs/>
              </w:rPr>
            </w:pPr>
          </w:p>
        </w:tc>
      </w:tr>
    </w:tbl>
    <w:p w:rsidR="00740E03" w:rsidRDefault="00740E03"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jc w:val="center"/>
        <w:rPr>
          <w:b/>
          <w:sz w:val="22"/>
          <w:szCs w:val="22"/>
        </w:rPr>
      </w:pPr>
    </w:p>
    <w:p w:rsidR="00283C2A" w:rsidRDefault="00283C2A" w:rsidP="00182146">
      <w:pPr>
        <w:rPr>
          <w:rFonts w:ascii="Arial" w:hAnsi="Arial" w:cs="Arial"/>
          <w:sz w:val="20"/>
          <w:szCs w:val="20"/>
        </w:rPr>
        <w:sectPr w:rsidR="00283C2A" w:rsidSect="00283C2A">
          <w:pgSz w:w="11906" w:h="16838"/>
          <w:pgMar w:top="284" w:right="567" w:bottom="284" w:left="567" w:header="709" w:footer="709" w:gutter="0"/>
          <w:cols w:space="708"/>
          <w:docGrid w:linePitch="360"/>
        </w:sectPr>
      </w:pPr>
    </w:p>
    <w:tbl>
      <w:tblPr>
        <w:tblW w:w="16319" w:type="dxa"/>
        <w:tblInd w:w="96" w:type="dxa"/>
        <w:tblLook w:val="04A0"/>
      </w:tblPr>
      <w:tblGrid>
        <w:gridCol w:w="4398"/>
        <w:gridCol w:w="272"/>
        <w:gridCol w:w="960"/>
        <w:gridCol w:w="3800"/>
        <w:gridCol w:w="660"/>
        <w:gridCol w:w="417"/>
        <w:gridCol w:w="403"/>
        <w:gridCol w:w="1014"/>
        <w:gridCol w:w="851"/>
        <w:gridCol w:w="283"/>
        <w:gridCol w:w="851"/>
        <w:gridCol w:w="548"/>
        <w:gridCol w:w="302"/>
        <w:gridCol w:w="1560"/>
      </w:tblGrid>
      <w:tr w:rsidR="00283C2A" w:rsidTr="002A090F">
        <w:trPr>
          <w:trHeight w:val="264"/>
        </w:trPr>
        <w:tc>
          <w:tcPr>
            <w:tcW w:w="4398"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380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229" w:type="dxa"/>
            <w:gridSpan w:val="9"/>
            <w:tcBorders>
              <w:top w:val="nil"/>
              <w:left w:val="nil"/>
              <w:bottom w:val="nil"/>
              <w:right w:val="nil"/>
            </w:tcBorders>
            <w:shd w:val="clear" w:color="auto" w:fill="auto"/>
            <w:noWrap/>
            <w:vAlign w:val="bottom"/>
            <w:hideMark/>
          </w:tcPr>
          <w:p w:rsidR="00283C2A" w:rsidRDefault="00283C2A" w:rsidP="00182146">
            <w:pPr>
              <w:jc w:val="right"/>
              <w:rPr>
                <w:rFonts w:ascii="Arial" w:hAnsi="Arial" w:cs="Arial"/>
                <w:sz w:val="20"/>
                <w:szCs w:val="20"/>
              </w:rPr>
            </w:pPr>
            <w:r>
              <w:rPr>
                <w:rFonts w:ascii="Arial" w:hAnsi="Arial" w:cs="Arial"/>
                <w:sz w:val="20"/>
                <w:szCs w:val="20"/>
              </w:rPr>
              <w:t>Приложение №</w:t>
            </w:r>
            <w:r w:rsidR="006B1ADA">
              <w:rPr>
                <w:rFonts w:ascii="Arial" w:hAnsi="Arial" w:cs="Arial"/>
                <w:sz w:val="20"/>
                <w:szCs w:val="20"/>
              </w:rPr>
              <w:t>7</w:t>
            </w:r>
          </w:p>
        </w:tc>
      </w:tr>
      <w:tr w:rsidR="00283C2A" w:rsidTr="002A090F">
        <w:trPr>
          <w:trHeight w:val="264"/>
        </w:trPr>
        <w:tc>
          <w:tcPr>
            <w:tcW w:w="4398"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380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889" w:type="dxa"/>
            <w:gridSpan w:val="10"/>
            <w:tcBorders>
              <w:top w:val="nil"/>
              <w:left w:val="nil"/>
              <w:bottom w:val="nil"/>
              <w:right w:val="nil"/>
            </w:tcBorders>
            <w:shd w:val="clear" w:color="auto" w:fill="auto"/>
            <w:noWrap/>
            <w:vAlign w:val="bottom"/>
            <w:hideMark/>
          </w:tcPr>
          <w:p w:rsidR="00283C2A" w:rsidRDefault="00283C2A" w:rsidP="00182146">
            <w:pPr>
              <w:jc w:val="right"/>
              <w:rPr>
                <w:rFonts w:ascii="Arial" w:hAnsi="Arial" w:cs="Arial"/>
                <w:sz w:val="20"/>
                <w:szCs w:val="20"/>
              </w:rPr>
            </w:pPr>
            <w:r>
              <w:rPr>
                <w:rFonts w:ascii="Arial" w:hAnsi="Arial" w:cs="Arial"/>
                <w:sz w:val="20"/>
                <w:szCs w:val="20"/>
              </w:rPr>
              <w:t>к  Решени</w:t>
            </w:r>
            <w:r w:rsidR="00491F84">
              <w:rPr>
                <w:rFonts w:ascii="Arial" w:hAnsi="Arial" w:cs="Arial"/>
                <w:sz w:val="20"/>
                <w:szCs w:val="20"/>
              </w:rPr>
              <w:t>ю</w:t>
            </w:r>
            <w:r>
              <w:rPr>
                <w:rFonts w:ascii="Arial" w:hAnsi="Arial" w:cs="Arial"/>
                <w:sz w:val="20"/>
                <w:szCs w:val="20"/>
              </w:rPr>
              <w:t xml:space="preserve"> Думы МО "Новонукутское"</w:t>
            </w:r>
          </w:p>
        </w:tc>
      </w:tr>
      <w:tr w:rsidR="00283C2A" w:rsidTr="002A090F">
        <w:trPr>
          <w:trHeight w:val="264"/>
        </w:trPr>
        <w:tc>
          <w:tcPr>
            <w:tcW w:w="4398"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380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889" w:type="dxa"/>
            <w:gridSpan w:val="10"/>
            <w:tcBorders>
              <w:top w:val="nil"/>
              <w:left w:val="nil"/>
              <w:bottom w:val="nil"/>
              <w:right w:val="nil"/>
            </w:tcBorders>
            <w:shd w:val="clear" w:color="auto" w:fill="auto"/>
            <w:noWrap/>
            <w:vAlign w:val="bottom"/>
            <w:hideMark/>
          </w:tcPr>
          <w:p w:rsidR="00BF71B8" w:rsidRDefault="00283C2A" w:rsidP="00182146">
            <w:pPr>
              <w:jc w:val="right"/>
              <w:rPr>
                <w:rFonts w:ascii="Arial" w:hAnsi="Arial" w:cs="Arial"/>
                <w:sz w:val="20"/>
                <w:szCs w:val="20"/>
              </w:rPr>
            </w:pPr>
            <w:r>
              <w:rPr>
                <w:rFonts w:ascii="Arial" w:hAnsi="Arial" w:cs="Arial"/>
                <w:sz w:val="20"/>
                <w:szCs w:val="20"/>
              </w:rPr>
              <w:t>"О</w:t>
            </w:r>
            <w:r w:rsidR="00BF71B8">
              <w:rPr>
                <w:rFonts w:ascii="Arial" w:hAnsi="Arial" w:cs="Arial"/>
                <w:sz w:val="20"/>
                <w:szCs w:val="20"/>
              </w:rPr>
              <w:t xml:space="preserve"> </w:t>
            </w:r>
            <w:r>
              <w:rPr>
                <w:rFonts w:ascii="Arial" w:hAnsi="Arial" w:cs="Arial"/>
                <w:sz w:val="20"/>
                <w:szCs w:val="20"/>
              </w:rPr>
              <w:t xml:space="preserve"> </w:t>
            </w:r>
            <w:r w:rsidR="00491F84">
              <w:rPr>
                <w:rFonts w:ascii="Arial" w:hAnsi="Arial" w:cs="Arial"/>
                <w:sz w:val="20"/>
                <w:szCs w:val="20"/>
              </w:rPr>
              <w:t>бюджет</w:t>
            </w:r>
            <w:r w:rsidR="000C7647">
              <w:rPr>
                <w:rFonts w:ascii="Arial" w:hAnsi="Arial" w:cs="Arial"/>
                <w:sz w:val="20"/>
                <w:szCs w:val="20"/>
              </w:rPr>
              <w:t>е</w:t>
            </w:r>
            <w:r>
              <w:rPr>
                <w:rFonts w:ascii="Arial" w:hAnsi="Arial" w:cs="Arial"/>
                <w:sz w:val="20"/>
                <w:szCs w:val="20"/>
              </w:rPr>
              <w:t xml:space="preserve"> МО "Новонукутское" на 201</w:t>
            </w:r>
            <w:r w:rsidR="00BF71B8">
              <w:rPr>
                <w:rFonts w:ascii="Arial" w:hAnsi="Arial" w:cs="Arial"/>
                <w:sz w:val="20"/>
                <w:szCs w:val="20"/>
              </w:rPr>
              <w:t>7</w:t>
            </w:r>
            <w:r>
              <w:rPr>
                <w:rFonts w:ascii="Arial" w:hAnsi="Arial" w:cs="Arial"/>
                <w:sz w:val="20"/>
                <w:szCs w:val="20"/>
              </w:rPr>
              <w:t>г</w:t>
            </w:r>
          </w:p>
          <w:p w:rsidR="00BF71B8" w:rsidRDefault="00BF71B8" w:rsidP="00182146">
            <w:pPr>
              <w:jc w:val="right"/>
              <w:rPr>
                <w:rFonts w:ascii="Arial" w:hAnsi="Arial" w:cs="Arial"/>
                <w:sz w:val="20"/>
                <w:szCs w:val="20"/>
              </w:rPr>
            </w:pPr>
            <w:r>
              <w:rPr>
                <w:rFonts w:ascii="Arial" w:hAnsi="Arial" w:cs="Arial"/>
                <w:sz w:val="20"/>
                <w:szCs w:val="20"/>
              </w:rPr>
              <w:t>и плановый период 2018 и 2019годов»</w:t>
            </w:r>
          </w:p>
          <w:p w:rsidR="00283C2A" w:rsidRDefault="00283C2A" w:rsidP="00182146">
            <w:pPr>
              <w:jc w:val="right"/>
              <w:rPr>
                <w:rFonts w:ascii="Arial" w:hAnsi="Arial" w:cs="Arial"/>
                <w:sz w:val="20"/>
                <w:szCs w:val="20"/>
              </w:rPr>
            </w:pPr>
            <w:r>
              <w:rPr>
                <w:rFonts w:ascii="Arial" w:hAnsi="Arial" w:cs="Arial"/>
                <w:sz w:val="20"/>
                <w:szCs w:val="20"/>
              </w:rPr>
              <w:t>"</w:t>
            </w:r>
          </w:p>
        </w:tc>
      </w:tr>
      <w:tr w:rsidR="009A5DAD" w:rsidTr="002A090F">
        <w:trPr>
          <w:trHeight w:val="264"/>
        </w:trPr>
        <w:tc>
          <w:tcPr>
            <w:tcW w:w="4398"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3800"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660"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5409" w:type="dxa"/>
            <w:gridSpan w:val="7"/>
            <w:tcBorders>
              <w:top w:val="nil"/>
              <w:left w:val="nil"/>
              <w:bottom w:val="nil"/>
              <w:right w:val="nil"/>
            </w:tcBorders>
            <w:shd w:val="clear" w:color="auto" w:fill="auto"/>
            <w:noWrap/>
            <w:vAlign w:val="bottom"/>
            <w:hideMark/>
          </w:tcPr>
          <w:p w:rsidR="009A5DAD" w:rsidRDefault="009A5DAD" w:rsidP="00182146">
            <w:pPr>
              <w:jc w:val="right"/>
              <w:rPr>
                <w:rFonts w:ascii="Arial" w:hAnsi="Arial" w:cs="Arial"/>
                <w:sz w:val="20"/>
                <w:szCs w:val="20"/>
              </w:rPr>
            </w:pPr>
            <w:r>
              <w:rPr>
                <w:rFonts w:ascii="Arial" w:hAnsi="Arial" w:cs="Arial"/>
                <w:sz w:val="20"/>
                <w:szCs w:val="20"/>
              </w:rPr>
              <w:t>№</w:t>
            </w:r>
            <w:r w:rsidR="00491F84">
              <w:rPr>
                <w:rFonts w:ascii="Arial" w:hAnsi="Arial" w:cs="Arial"/>
                <w:sz w:val="20"/>
                <w:szCs w:val="20"/>
              </w:rPr>
              <w:t xml:space="preserve"> </w:t>
            </w:r>
            <w:r w:rsidR="000C7647">
              <w:rPr>
                <w:rFonts w:ascii="Arial" w:hAnsi="Arial" w:cs="Arial"/>
                <w:sz w:val="20"/>
                <w:szCs w:val="20"/>
              </w:rPr>
              <w:t>36 от 28 декабря 2016 года</w:t>
            </w:r>
          </w:p>
        </w:tc>
      </w:tr>
      <w:tr w:rsidR="00283C2A" w:rsidTr="002A090F">
        <w:trPr>
          <w:trHeight w:val="264"/>
        </w:trPr>
        <w:tc>
          <w:tcPr>
            <w:tcW w:w="4398"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380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60" w:type="dxa"/>
            <w:tcBorders>
              <w:top w:val="nil"/>
              <w:left w:val="nil"/>
              <w:bottom w:val="nil"/>
              <w:right w:val="nil"/>
            </w:tcBorders>
            <w:shd w:val="clear" w:color="auto" w:fill="auto"/>
            <w:noWrap/>
            <w:vAlign w:val="bottom"/>
            <w:hideMark/>
          </w:tcPr>
          <w:p w:rsidR="00283C2A" w:rsidRDefault="00283C2A" w:rsidP="00182146">
            <w:pPr>
              <w:rPr>
                <w:rFonts w:ascii="Arial" w:hAnsi="Arial" w:cs="Arial"/>
                <w:sz w:val="20"/>
                <w:szCs w:val="20"/>
              </w:rPr>
            </w:pPr>
          </w:p>
        </w:tc>
        <w:tc>
          <w:tcPr>
            <w:tcW w:w="6229" w:type="dxa"/>
            <w:gridSpan w:val="9"/>
            <w:tcBorders>
              <w:top w:val="nil"/>
              <w:left w:val="nil"/>
              <w:bottom w:val="nil"/>
              <w:right w:val="nil"/>
            </w:tcBorders>
            <w:shd w:val="clear" w:color="auto" w:fill="auto"/>
            <w:noWrap/>
            <w:vAlign w:val="bottom"/>
            <w:hideMark/>
          </w:tcPr>
          <w:p w:rsidR="00283C2A" w:rsidRDefault="00283C2A" w:rsidP="00182146">
            <w:pPr>
              <w:jc w:val="center"/>
              <w:rPr>
                <w:rFonts w:ascii="Arial" w:hAnsi="Arial" w:cs="Arial"/>
                <w:sz w:val="20"/>
                <w:szCs w:val="20"/>
              </w:rPr>
            </w:pPr>
          </w:p>
        </w:tc>
      </w:tr>
      <w:tr w:rsidR="00283C2A" w:rsidTr="002A090F">
        <w:trPr>
          <w:trHeight w:val="315"/>
        </w:trPr>
        <w:tc>
          <w:tcPr>
            <w:tcW w:w="16319" w:type="dxa"/>
            <w:gridSpan w:val="14"/>
            <w:tcBorders>
              <w:top w:val="nil"/>
              <w:left w:val="nil"/>
              <w:bottom w:val="nil"/>
              <w:right w:val="nil"/>
            </w:tcBorders>
            <w:shd w:val="clear" w:color="auto" w:fill="auto"/>
            <w:hideMark/>
          </w:tcPr>
          <w:p w:rsidR="00283C2A" w:rsidRDefault="00283C2A" w:rsidP="00182146">
            <w:pPr>
              <w:jc w:val="center"/>
              <w:rPr>
                <w:rFonts w:ascii="Arial" w:hAnsi="Arial" w:cs="Arial"/>
                <w:color w:val="000000"/>
              </w:rPr>
            </w:pPr>
            <w:r>
              <w:rPr>
                <w:rFonts w:ascii="Arial" w:hAnsi="Arial" w:cs="Arial"/>
                <w:color w:val="000000"/>
              </w:rPr>
              <w:t>РАСПРЕДЕЛЕНИЕ БЮДЖЕТНЫХ АССИГНОВАНИЙ ПО ЦЕЛЕВЫМ СТАТЬЯМ,</w:t>
            </w:r>
          </w:p>
        </w:tc>
      </w:tr>
      <w:tr w:rsidR="00283C2A" w:rsidTr="002A090F">
        <w:trPr>
          <w:trHeight w:val="330"/>
        </w:trPr>
        <w:tc>
          <w:tcPr>
            <w:tcW w:w="14457" w:type="dxa"/>
            <w:gridSpan w:val="12"/>
            <w:tcBorders>
              <w:top w:val="nil"/>
              <w:left w:val="nil"/>
              <w:bottom w:val="nil"/>
              <w:right w:val="nil"/>
            </w:tcBorders>
            <w:shd w:val="clear" w:color="auto" w:fill="auto"/>
            <w:hideMark/>
          </w:tcPr>
          <w:p w:rsidR="00283C2A" w:rsidRDefault="00283C2A" w:rsidP="00182146">
            <w:pPr>
              <w:jc w:val="center"/>
              <w:rPr>
                <w:rFonts w:ascii="Arial" w:hAnsi="Arial" w:cs="Arial"/>
                <w:color w:val="000000"/>
              </w:rPr>
            </w:pPr>
            <w:r>
              <w:rPr>
                <w:rFonts w:ascii="Arial" w:hAnsi="Arial" w:cs="Arial"/>
                <w:color w:val="000000"/>
              </w:rPr>
              <w:t xml:space="preserve"> РАЗДЕЛАМ, ПОДРАЗДЕЛАМ,  ГРУППАМ ВИДОВ РАСХОДОВ КЛАССИФИКАЦИИ РАСХОДОВ</w:t>
            </w:r>
          </w:p>
        </w:tc>
        <w:tc>
          <w:tcPr>
            <w:tcW w:w="1862" w:type="dxa"/>
            <w:gridSpan w:val="2"/>
            <w:tcBorders>
              <w:top w:val="nil"/>
              <w:left w:val="nil"/>
              <w:bottom w:val="nil"/>
              <w:right w:val="nil"/>
            </w:tcBorders>
            <w:shd w:val="clear" w:color="auto" w:fill="auto"/>
            <w:hideMark/>
          </w:tcPr>
          <w:p w:rsidR="00283C2A" w:rsidRDefault="00283C2A" w:rsidP="00182146">
            <w:pPr>
              <w:rPr>
                <w:rFonts w:ascii="Arial" w:hAnsi="Arial" w:cs="Arial"/>
                <w:color w:val="000000"/>
              </w:rPr>
            </w:pPr>
          </w:p>
        </w:tc>
      </w:tr>
      <w:tr w:rsidR="00283C2A" w:rsidTr="002A090F">
        <w:trPr>
          <w:trHeight w:val="315"/>
        </w:trPr>
        <w:tc>
          <w:tcPr>
            <w:tcW w:w="16319" w:type="dxa"/>
            <w:gridSpan w:val="14"/>
            <w:tcBorders>
              <w:top w:val="nil"/>
              <w:left w:val="nil"/>
              <w:bottom w:val="nil"/>
              <w:right w:val="nil"/>
            </w:tcBorders>
            <w:shd w:val="clear" w:color="auto" w:fill="auto"/>
            <w:hideMark/>
          </w:tcPr>
          <w:p w:rsidR="00283C2A" w:rsidRDefault="00283C2A" w:rsidP="00182146">
            <w:pPr>
              <w:jc w:val="center"/>
              <w:rPr>
                <w:rFonts w:ascii="Arial" w:hAnsi="Arial" w:cs="Arial"/>
                <w:color w:val="000000"/>
              </w:rPr>
            </w:pPr>
            <w:r>
              <w:rPr>
                <w:rFonts w:ascii="Arial" w:hAnsi="Arial" w:cs="Arial"/>
                <w:color w:val="000000"/>
              </w:rPr>
              <w:t>НА 201</w:t>
            </w:r>
            <w:r w:rsidR="00BF71B8">
              <w:rPr>
                <w:rFonts w:ascii="Arial" w:hAnsi="Arial" w:cs="Arial"/>
                <w:color w:val="000000"/>
              </w:rPr>
              <w:t>7</w:t>
            </w:r>
            <w:r>
              <w:rPr>
                <w:rFonts w:ascii="Arial" w:hAnsi="Arial" w:cs="Arial"/>
                <w:color w:val="000000"/>
              </w:rPr>
              <w:t xml:space="preserve"> ГОД</w:t>
            </w:r>
          </w:p>
        </w:tc>
      </w:tr>
      <w:tr w:rsidR="009A5DAD" w:rsidTr="002A090F">
        <w:trPr>
          <w:trHeight w:val="264"/>
        </w:trPr>
        <w:tc>
          <w:tcPr>
            <w:tcW w:w="4398"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4877" w:type="dxa"/>
            <w:gridSpan w:val="3"/>
            <w:tcBorders>
              <w:top w:val="nil"/>
              <w:left w:val="nil"/>
              <w:bottom w:val="nil"/>
              <w:right w:val="nil"/>
            </w:tcBorders>
            <w:shd w:val="clear" w:color="auto" w:fill="auto"/>
            <w:noWrap/>
            <w:vAlign w:val="bottom"/>
            <w:hideMark/>
          </w:tcPr>
          <w:p w:rsidR="009A5DAD" w:rsidRDefault="009A5DAD" w:rsidP="00182146">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9A5DAD" w:rsidRDefault="009A5DAD" w:rsidP="00182146">
            <w:pPr>
              <w:rPr>
                <w:sz w:val="20"/>
                <w:szCs w:val="20"/>
              </w:rPr>
            </w:pPr>
          </w:p>
        </w:tc>
        <w:tc>
          <w:tcPr>
            <w:tcW w:w="1134" w:type="dxa"/>
            <w:gridSpan w:val="2"/>
            <w:tcBorders>
              <w:top w:val="nil"/>
              <w:left w:val="nil"/>
              <w:bottom w:val="nil"/>
              <w:right w:val="nil"/>
            </w:tcBorders>
            <w:shd w:val="clear" w:color="auto" w:fill="auto"/>
            <w:noWrap/>
            <w:vAlign w:val="bottom"/>
            <w:hideMark/>
          </w:tcPr>
          <w:p w:rsidR="009A5DAD" w:rsidRDefault="009A5DAD" w:rsidP="00182146">
            <w:pPr>
              <w:rPr>
                <w:sz w:val="20"/>
                <w:szCs w:val="20"/>
              </w:rPr>
            </w:pPr>
          </w:p>
        </w:tc>
        <w:tc>
          <w:tcPr>
            <w:tcW w:w="3261" w:type="dxa"/>
            <w:gridSpan w:val="4"/>
            <w:tcBorders>
              <w:top w:val="nil"/>
              <w:left w:val="nil"/>
              <w:bottom w:val="nil"/>
              <w:right w:val="nil"/>
            </w:tcBorders>
            <w:shd w:val="clear" w:color="auto" w:fill="auto"/>
            <w:noWrap/>
            <w:vAlign w:val="bottom"/>
            <w:hideMark/>
          </w:tcPr>
          <w:p w:rsidR="009A5DAD" w:rsidRDefault="009A5DAD" w:rsidP="00182146">
            <w:pPr>
              <w:jc w:val="right"/>
              <w:rPr>
                <w:rFonts w:ascii="Arial" w:hAnsi="Arial" w:cs="Arial"/>
                <w:sz w:val="20"/>
                <w:szCs w:val="20"/>
              </w:rPr>
            </w:pPr>
            <w:r>
              <w:rPr>
                <w:rFonts w:ascii="Arial" w:hAnsi="Arial" w:cs="Arial"/>
                <w:sz w:val="20"/>
                <w:szCs w:val="20"/>
              </w:rPr>
              <w:t>(тыс</w:t>
            </w:r>
            <w:proofErr w:type="gramStart"/>
            <w:r>
              <w:rPr>
                <w:rFonts w:ascii="Arial" w:hAnsi="Arial" w:cs="Arial"/>
                <w:sz w:val="20"/>
                <w:szCs w:val="20"/>
              </w:rPr>
              <w:t>.р</w:t>
            </w:r>
            <w:proofErr w:type="gramEnd"/>
            <w:r>
              <w:rPr>
                <w:rFonts w:ascii="Arial" w:hAnsi="Arial" w:cs="Arial"/>
                <w:sz w:val="20"/>
                <w:szCs w:val="20"/>
              </w:rPr>
              <w:t>ублей)</w:t>
            </w:r>
          </w:p>
        </w:tc>
      </w:tr>
      <w:tr w:rsidR="009A5DAD" w:rsidTr="002A090F">
        <w:trPr>
          <w:trHeight w:val="540"/>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9A5DAD" w:rsidRDefault="009A5DAD" w:rsidP="00182146">
            <w:pPr>
              <w:jc w:val="center"/>
              <w:rPr>
                <w:rFonts w:ascii="Arial" w:hAnsi="Arial" w:cs="Arial"/>
                <w:sz w:val="20"/>
                <w:szCs w:val="20"/>
              </w:rPr>
            </w:pPr>
            <w:r>
              <w:rPr>
                <w:rFonts w:ascii="Arial" w:hAnsi="Arial" w:cs="Arial"/>
                <w:sz w:val="20"/>
                <w:szCs w:val="20"/>
              </w:rPr>
              <w:t xml:space="preserve">   Наименование</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9A5DAD" w:rsidRDefault="009A5DAD" w:rsidP="00182146">
            <w:pPr>
              <w:jc w:val="center"/>
              <w:rPr>
                <w:rFonts w:ascii="Arial" w:hAnsi="Arial" w:cs="Arial"/>
                <w:sz w:val="20"/>
                <w:szCs w:val="20"/>
              </w:rPr>
            </w:pPr>
            <w:r>
              <w:rPr>
                <w:rFonts w:ascii="Arial" w:hAnsi="Arial" w:cs="Arial"/>
                <w:sz w:val="20"/>
                <w:szCs w:val="20"/>
              </w:rPr>
              <w:t>КЦСР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A5DAD" w:rsidRDefault="009A5DAD" w:rsidP="00182146">
            <w:pPr>
              <w:jc w:val="center"/>
              <w:rPr>
                <w:rFonts w:ascii="Arial" w:hAnsi="Arial" w:cs="Arial"/>
                <w:sz w:val="20"/>
                <w:szCs w:val="20"/>
              </w:rPr>
            </w:pPr>
            <w:r>
              <w:rPr>
                <w:rFonts w:ascii="Arial" w:hAnsi="Arial" w:cs="Arial"/>
                <w:sz w:val="20"/>
                <w:szCs w:val="20"/>
              </w:rPr>
              <w:t>КВР</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A5DAD" w:rsidRDefault="009A5DAD" w:rsidP="00182146">
            <w:pPr>
              <w:jc w:val="center"/>
              <w:rPr>
                <w:rFonts w:ascii="Arial" w:hAnsi="Arial" w:cs="Arial"/>
                <w:sz w:val="20"/>
                <w:szCs w:val="20"/>
              </w:rPr>
            </w:pPr>
            <w:proofErr w:type="spellStart"/>
            <w:r>
              <w:rPr>
                <w:rFonts w:ascii="Arial" w:hAnsi="Arial" w:cs="Arial"/>
                <w:sz w:val="20"/>
                <w:szCs w:val="20"/>
              </w:rPr>
              <w:t>РзПр</w:t>
            </w:r>
            <w:proofErr w:type="spellEnd"/>
          </w:p>
        </w:tc>
        <w:tc>
          <w:tcPr>
            <w:tcW w:w="1560" w:type="dxa"/>
            <w:tcBorders>
              <w:top w:val="single" w:sz="4" w:space="0" w:color="auto"/>
              <w:left w:val="nil"/>
              <w:bottom w:val="nil"/>
              <w:right w:val="single" w:sz="4" w:space="0" w:color="auto"/>
            </w:tcBorders>
            <w:shd w:val="clear" w:color="auto" w:fill="auto"/>
            <w:vAlign w:val="center"/>
            <w:hideMark/>
          </w:tcPr>
          <w:p w:rsidR="009A5DAD" w:rsidRDefault="009A5DAD" w:rsidP="00182146">
            <w:pPr>
              <w:jc w:val="center"/>
              <w:rPr>
                <w:rFonts w:ascii="Arial" w:hAnsi="Arial" w:cs="Arial"/>
                <w:sz w:val="20"/>
                <w:szCs w:val="20"/>
              </w:rPr>
            </w:pPr>
            <w:r>
              <w:rPr>
                <w:rFonts w:ascii="Arial" w:hAnsi="Arial" w:cs="Arial"/>
                <w:sz w:val="20"/>
                <w:szCs w:val="20"/>
              </w:rPr>
              <w:t>Сумма</w:t>
            </w:r>
          </w:p>
        </w:tc>
      </w:tr>
      <w:tr w:rsidR="009A5DAD" w:rsidTr="002A090F">
        <w:trPr>
          <w:trHeight w:val="264"/>
        </w:trPr>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b/>
                <w:bCs/>
                <w:sz w:val="20"/>
                <w:szCs w:val="20"/>
              </w:rPr>
            </w:pPr>
            <w:r>
              <w:rPr>
                <w:rFonts w:ascii="Arial" w:hAnsi="Arial" w:cs="Arial"/>
                <w:b/>
                <w:bCs/>
                <w:sz w:val="20"/>
                <w:szCs w:val="20"/>
              </w:rPr>
              <w:t>НЕПРОГРАММНЫЕ РАСХОДЫ</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sz w:val="20"/>
                <w:szCs w:val="20"/>
              </w:rPr>
            </w:pPr>
            <w:r>
              <w:rPr>
                <w:rFonts w:ascii="Arial" w:hAnsi="Arial" w:cs="Arial"/>
                <w:sz w:val="20"/>
                <w:szCs w:val="20"/>
              </w:rPr>
              <w:t> </w:t>
            </w:r>
          </w:p>
        </w:tc>
        <w:tc>
          <w:tcPr>
            <w:tcW w:w="4877" w:type="dxa"/>
            <w:gridSpan w:val="3"/>
            <w:tcBorders>
              <w:top w:val="single" w:sz="4" w:space="0" w:color="auto"/>
              <w:left w:val="nil"/>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sz w:val="20"/>
                <w:szCs w:val="20"/>
              </w:rPr>
            </w:pPr>
            <w:r>
              <w:rPr>
                <w:rFonts w:ascii="Arial" w:hAnsi="Arial" w:cs="Arial"/>
                <w:sz w:val="20"/>
                <w:szCs w:val="20"/>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9900000000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A5DAD" w:rsidRDefault="00BD6231" w:rsidP="00182146">
            <w:pPr>
              <w:jc w:val="right"/>
              <w:rPr>
                <w:rFonts w:ascii="Arial" w:hAnsi="Arial" w:cs="Arial"/>
                <w:b/>
                <w:bCs/>
                <w:sz w:val="20"/>
                <w:szCs w:val="20"/>
              </w:rPr>
            </w:pPr>
            <w:r>
              <w:rPr>
                <w:rFonts w:ascii="Arial" w:hAnsi="Arial" w:cs="Arial"/>
                <w:b/>
                <w:bCs/>
                <w:sz w:val="20"/>
                <w:szCs w:val="20"/>
              </w:rPr>
              <w:t>12810,2</w:t>
            </w:r>
          </w:p>
        </w:tc>
      </w:tr>
      <w:tr w:rsidR="009A5DAD" w:rsidTr="002A090F">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20"/>
                <w:szCs w:val="20"/>
              </w:rPr>
            </w:pPr>
            <w:r>
              <w:rPr>
                <w:rFonts w:ascii="Arial" w:hAnsi="Arial" w:cs="Arial"/>
                <w:b/>
                <w:bCs/>
                <w:sz w:val="20"/>
                <w:szCs w:val="20"/>
              </w:rPr>
              <w:t>Обеспечение деятельности органов местного самоуправления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r>
      <w:tr w:rsidR="009A5DAD" w:rsidTr="002A090F">
        <w:trPr>
          <w:trHeight w:val="264"/>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AD" w:rsidRDefault="009A5DAD" w:rsidP="00182146">
            <w:pPr>
              <w:rPr>
                <w:rFonts w:ascii="Arial" w:hAnsi="Arial" w:cs="Arial"/>
                <w:b/>
                <w:bCs/>
                <w:sz w:val="20"/>
                <w:szCs w:val="20"/>
              </w:rPr>
            </w:pPr>
            <w:r>
              <w:rPr>
                <w:rFonts w:ascii="Arial" w:hAnsi="Arial" w:cs="Arial"/>
                <w:b/>
                <w:bCs/>
                <w:sz w:val="20"/>
                <w:szCs w:val="20"/>
              </w:rPr>
              <w:t>Обеспечение деятельности главы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b/>
                <w:bCs/>
                <w:sz w:val="20"/>
                <w:szCs w:val="20"/>
              </w:rPr>
            </w:pPr>
            <w:r>
              <w:rPr>
                <w:rFonts w:ascii="Arial" w:hAnsi="Arial" w:cs="Arial"/>
                <w:b/>
                <w:bCs/>
                <w:sz w:val="20"/>
                <w:szCs w:val="20"/>
              </w:rPr>
              <w:t>1004,9</w:t>
            </w:r>
          </w:p>
        </w:tc>
      </w:tr>
      <w:tr w:rsidR="009A5DAD" w:rsidTr="002A090F">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 xml:space="preserve">Расходы на выплаты по оплате труда работников </w:t>
            </w:r>
            <w:proofErr w:type="spellStart"/>
            <w:r w:rsidRPr="009A5DAD">
              <w:rPr>
                <w:rFonts w:ascii="Arial" w:hAnsi="Arial" w:cs="Arial"/>
                <w:sz w:val="18"/>
                <w:szCs w:val="18"/>
              </w:rPr>
              <w:t>оргнанов</w:t>
            </w:r>
            <w:proofErr w:type="spellEnd"/>
            <w:r w:rsidRPr="009A5DAD">
              <w:rPr>
                <w:rFonts w:ascii="Arial" w:hAnsi="Arial" w:cs="Arial"/>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1004,9</w:t>
            </w:r>
          </w:p>
        </w:tc>
      </w:tr>
      <w:tr w:rsidR="009A5DAD" w:rsidTr="002A090F">
        <w:trPr>
          <w:trHeight w:val="9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1004,9</w:t>
            </w:r>
          </w:p>
        </w:tc>
      </w:tr>
      <w:tr w:rsidR="009A5DAD" w:rsidTr="002A090F">
        <w:trPr>
          <w:trHeight w:val="600"/>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1004,9</w:t>
            </w:r>
          </w:p>
        </w:tc>
      </w:tr>
      <w:tr w:rsidR="009A5DAD" w:rsidTr="002A090F">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20"/>
                <w:szCs w:val="20"/>
              </w:rPr>
            </w:pPr>
            <w:r>
              <w:rPr>
                <w:rFonts w:ascii="Arial" w:hAnsi="Arial" w:cs="Arial"/>
                <w:b/>
                <w:bCs/>
                <w:sz w:val="20"/>
                <w:szCs w:val="20"/>
              </w:rPr>
              <w:t>Обеспечение деятельности Администрации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E02BD1" w:rsidP="00182146">
            <w:pPr>
              <w:jc w:val="right"/>
              <w:rPr>
                <w:rFonts w:ascii="Arial" w:hAnsi="Arial" w:cs="Arial"/>
                <w:b/>
                <w:bCs/>
                <w:sz w:val="20"/>
                <w:szCs w:val="20"/>
              </w:rPr>
            </w:pPr>
            <w:r>
              <w:rPr>
                <w:rFonts w:ascii="Arial" w:hAnsi="Arial" w:cs="Arial"/>
                <w:b/>
                <w:bCs/>
                <w:sz w:val="20"/>
                <w:szCs w:val="20"/>
              </w:rPr>
              <w:t>5596,1</w:t>
            </w:r>
          </w:p>
        </w:tc>
      </w:tr>
      <w:tr w:rsidR="009A5DAD" w:rsidTr="002A090F">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4886,2</w:t>
            </w:r>
          </w:p>
        </w:tc>
      </w:tr>
      <w:tr w:rsidR="009A5DAD" w:rsidTr="002A090F">
        <w:trPr>
          <w:trHeight w:val="8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4886,2</w:t>
            </w:r>
          </w:p>
        </w:tc>
      </w:tr>
      <w:tr w:rsidR="009A5DAD" w:rsidTr="002A090F">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4886,2</w:t>
            </w:r>
          </w:p>
        </w:tc>
      </w:tr>
      <w:tr w:rsidR="009A5DAD" w:rsidTr="002A090F">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700,0</w:t>
            </w:r>
          </w:p>
        </w:tc>
      </w:tr>
      <w:tr w:rsidR="009A5DAD" w:rsidTr="002A090F">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700,0</w:t>
            </w:r>
          </w:p>
        </w:tc>
      </w:tr>
      <w:tr w:rsidR="009A5DAD" w:rsidTr="002A090F">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700,0</w:t>
            </w:r>
          </w:p>
        </w:tc>
      </w:tr>
      <w:tr w:rsidR="009A5DAD" w:rsidTr="002A090F">
        <w:trPr>
          <w:trHeight w:val="3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lastRenderedPageBreak/>
              <w:t>Иные межбюджетные ассигнования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10</w:t>
            </w:r>
            <w:r w:rsidR="009A5DAD">
              <w:rPr>
                <w:rFonts w:ascii="Arial" w:hAnsi="Arial" w:cs="Arial"/>
                <w:sz w:val="20"/>
                <w:szCs w:val="20"/>
              </w:rPr>
              <w:t>,0</w:t>
            </w:r>
          </w:p>
        </w:tc>
      </w:tr>
      <w:tr w:rsidR="009A5DAD" w:rsidTr="002A090F">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10</w:t>
            </w:r>
            <w:r w:rsidR="009A5DAD">
              <w:rPr>
                <w:rFonts w:ascii="Arial" w:hAnsi="Arial" w:cs="Arial"/>
                <w:sz w:val="20"/>
                <w:szCs w:val="20"/>
              </w:rPr>
              <w:t>,0</w:t>
            </w:r>
          </w:p>
        </w:tc>
      </w:tr>
      <w:tr w:rsidR="009A5DAD" w:rsidTr="002A090F">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18"/>
                <w:szCs w:val="18"/>
              </w:rPr>
            </w:pPr>
            <w:r>
              <w:rPr>
                <w:rFonts w:ascii="Arial" w:hAnsi="Arial" w:cs="Arial"/>
                <w:b/>
                <w:bCs/>
                <w:sz w:val="18"/>
                <w:szCs w:val="18"/>
              </w:rPr>
              <w:t>Формирование резервного фонда Администрации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100,0</w:t>
            </w:r>
          </w:p>
        </w:tc>
      </w:tr>
      <w:tr w:rsidR="009A5DAD" w:rsidTr="002A090F">
        <w:trPr>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sz w:val="18"/>
                <w:szCs w:val="18"/>
              </w:rPr>
            </w:pPr>
            <w:r>
              <w:rPr>
                <w:rFonts w:ascii="Arial" w:hAnsi="Arial" w:cs="Arial"/>
                <w:sz w:val="18"/>
                <w:szCs w:val="18"/>
              </w:rPr>
              <w:t>Иные межбюджетные ассигнования</w:t>
            </w:r>
          </w:p>
        </w:tc>
        <w:tc>
          <w:tcPr>
            <w:tcW w:w="272" w:type="dxa"/>
            <w:tcBorders>
              <w:top w:val="nil"/>
              <w:left w:val="nil"/>
              <w:bottom w:val="single" w:sz="4" w:space="0" w:color="auto"/>
              <w:right w:val="nil"/>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960" w:type="dxa"/>
            <w:tcBorders>
              <w:top w:val="nil"/>
              <w:left w:val="nil"/>
              <w:bottom w:val="single" w:sz="4" w:space="0" w:color="auto"/>
              <w:right w:val="nil"/>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4877" w:type="dxa"/>
            <w:gridSpan w:val="3"/>
            <w:tcBorders>
              <w:top w:val="nil"/>
              <w:left w:val="nil"/>
              <w:bottom w:val="single" w:sz="4" w:space="0" w:color="auto"/>
              <w:right w:val="single" w:sz="4" w:space="0" w:color="auto"/>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100,0</w:t>
            </w:r>
          </w:p>
        </w:tc>
      </w:tr>
      <w:tr w:rsidR="009A5DAD" w:rsidTr="002A090F">
        <w:trPr>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9A5DAD" w:rsidRDefault="009A5DAD" w:rsidP="00182146">
            <w:pPr>
              <w:rPr>
                <w:rFonts w:ascii="Arial" w:hAnsi="Arial" w:cs="Arial"/>
                <w:sz w:val="18"/>
                <w:szCs w:val="18"/>
              </w:rPr>
            </w:pPr>
            <w:r>
              <w:rPr>
                <w:rFonts w:ascii="Arial" w:hAnsi="Arial" w:cs="Arial"/>
                <w:sz w:val="18"/>
                <w:szCs w:val="18"/>
              </w:rPr>
              <w:t xml:space="preserve">Резервные фонды местных администраций </w:t>
            </w:r>
          </w:p>
        </w:tc>
        <w:tc>
          <w:tcPr>
            <w:tcW w:w="272" w:type="dxa"/>
            <w:tcBorders>
              <w:top w:val="nil"/>
              <w:left w:val="nil"/>
              <w:bottom w:val="single" w:sz="4" w:space="0" w:color="auto"/>
              <w:right w:val="nil"/>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960" w:type="dxa"/>
            <w:tcBorders>
              <w:top w:val="nil"/>
              <w:left w:val="nil"/>
              <w:bottom w:val="single" w:sz="4" w:space="0" w:color="auto"/>
              <w:right w:val="nil"/>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4877" w:type="dxa"/>
            <w:gridSpan w:val="3"/>
            <w:tcBorders>
              <w:top w:val="nil"/>
              <w:left w:val="nil"/>
              <w:bottom w:val="single" w:sz="4" w:space="0" w:color="auto"/>
              <w:right w:val="single" w:sz="4" w:space="0" w:color="auto"/>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100,0</w:t>
            </w:r>
          </w:p>
        </w:tc>
      </w:tr>
      <w:tr w:rsidR="00D43D0B" w:rsidTr="00E02BD1">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Default="00D43D0B" w:rsidP="00182146">
            <w:pPr>
              <w:rPr>
                <w:rFonts w:ascii="Arial" w:hAnsi="Arial" w:cs="Arial"/>
                <w:b/>
                <w:bCs/>
                <w:sz w:val="20"/>
                <w:szCs w:val="20"/>
              </w:rPr>
            </w:pPr>
            <w:r>
              <w:rPr>
                <w:rFonts w:ascii="Arial" w:hAnsi="Arial" w:cs="Arial"/>
                <w:b/>
                <w:bCs/>
                <w:sz w:val="20"/>
                <w:szCs w:val="20"/>
              </w:rPr>
              <w:t>Обеспечение деятельности Думы МО "Новонукутское</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FC31E5">
              <w:rPr>
                <w:rFonts w:ascii="Arial" w:hAnsi="Arial" w:cs="Arial"/>
                <w:sz w:val="20"/>
                <w:szCs w:val="20"/>
              </w:rPr>
              <w:t>1,0</w:t>
            </w:r>
          </w:p>
        </w:tc>
      </w:tr>
      <w:tr w:rsidR="00D43D0B" w:rsidTr="00E02BD1">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Default="00D43D0B"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FC31E5">
              <w:rPr>
                <w:rFonts w:ascii="Arial" w:hAnsi="Arial" w:cs="Arial"/>
                <w:sz w:val="20"/>
                <w:szCs w:val="20"/>
              </w:rPr>
              <w:t>1,0</w:t>
            </w:r>
          </w:p>
        </w:tc>
      </w:tr>
      <w:tr w:rsidR="00D43D0B" w:rsidTr="00E02BD1">
        <w:trPr>
          <w:trHeight w:val="39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Default="00D43D0B"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FC31E5">
              <w:rPr>
                <w:rFonts w:ascii="Arial" w:hAnsi="Arial" w:cs="Arial"/>
                <w:sz w:val="20"/>
                <w:szCs w:val="20"/>
              </w:rPr>
              <w:t>1,0</w:t>
            </w:r>
          </w:p>
        </w:tc>
      </w:tr>
      <w:tr w:rsidR="009A5DAD" w:rsidTr="002A090F">
        <w:trPr>
          <w:trHeight w:val="42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1,0</w:t>
            </w:r>
          </w:p>
        </w:tc>
      </w:tr>
      <w:tr w:rsidR="009A5DAD" w:rsidTr="002A090F">
        <w:trPr>
          <w:trHeight w:val="49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20"/>
                <w:szCs w:val="20"/>
              </w:rPr>
            </w:pPr>
            <w:r>
              <w:rPr>
                <w:rFonts w:ascii="Arial" w:hAnsi="Arial" w:cs="Arial"/>
                <w:b/>
                <w:bCs/>
                <w:sz w:val="20"/>
                <w:szCs w:val="20"/>
              </w:rPr>
              <w:t>Обеспечение деятельности Финансового отдела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9910400000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b/>
                <w:bCs/>
                <w:sz w:val="20"/>
                <w:szCs w:val="20"/>
              </w:rPr>
            </w:pPr>
            <w:r>
              <w:rPr>
                <w:rFonts w:ascii="Arial" w:hAnsi="Arial" w:cs="Arial"/>
                <w:sz w:val="20"/>
                <w:szCs w:val="20"/>
              </w:rPr>
              <w:t>576,0</w:t>
            </w:r>
          </w:p>
        </w:tc>
      </w:tr>
      <w:tr w:rsidR="009A5DAD" w:rsidTr="002A090F">
        <w:trPr>
          <w:trHeight w:val="51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576,0</w:t>
            </w:r>
          </w:p>
        </w:tc>
      </w:tr>
      <w:tr w:rsidR="009A5DAD" w:rsidTr="002A090F">
        <w:trPr>
          <w:trHeight w:val="701"/>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576,0</w:t>
            </w:r>
          </w:p>
        </w:tc>
      </w:tr>
      <w:tr w:rsidR="009A5DAD" w:rsidTr="002A090F">
        <w:trPr>
          <w:trHeight w:val="6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576,0</w:t>
            </w:r>
          </w:p>
        </w:tc>
      </w:tr>
      <w:tr w:rsidR="009A5DAD" w:rsidTr="002A090F">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0,0</w:t>
            </w:r>
          </w:p>
        </w:tc>
      </w:tr>
      <w:tr w:rsidR="009A5DAD"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0,0</w:t>
            </w:r>
          </w:p>
        </w:tc>
      </w:tr>
      <w:tr w:rsidR="009A5DAD" w:rsidTr="002A090F">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0,0</w:t>
            </w:r>
          </w:p>
        </w:tc>
      </w:tr>
      <w:tr w:rsidR="009A5DAD" w:rsidTr="002A090F">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Иные межбюджетные ассигнования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0,0</w:t>
            </w:r>
          </w:p>
        </w:tc>
      </w:tr>
      <w:tr w:rsidR="009A5DAD" w:rsidTr="002A090F">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0,0</w:t>
            </w:r>
          </w:p>
        </w:tc>
      </w:tr>
      <w:tr w:rsidR="009A5DAD" w:rsidTr="002A090F">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D43D0B" w:rsidP="00182146">
            <w:pPr>
              <w:jc w:val="right"/>
              <w:rPr>
                <w:rFonts w:ascii="Arial" w:hAnsi="Arial" w:cs="Arial"/>
                <w:b/>
                <w:bCs/>
                <w:sz w:val="20"/>
                <w:szCs w:val="20"/>
              </w:rPr>
            </w:pPr>
            <w:r>
              <w:rPr>
                <w:rFonts w:ascii="Arial" w:hAnsi="Arial" w:cs="Arial"/>
                <w:b/>
                <w:bCs/>
                <w:sz w:val="20"/>
                <w:szCs w:val="20"/>
              </w:rPr>
              <w:t>858,6</w:t>
            </w:r>
          </w:p>
        </w:tc>
      </w:tr>
      <w:tr w:rsidR="009A5DAD" w:rsidTr="002A090F">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государственных полномочий Российской Федерации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D43D0B" w:rsidP="00182146">
            <w:pPr>
              <w:jc w:val="right"/>
              <w:rPr>
                <w:rFonts w:ascii="Arial" w:hAnsi="Arial" w:cs="Arial"/>
                <w:b/>
                <w:bCs/>
                <w:sz w:val="20"/>
                <w:szCs w:val="20"/>
              </w:rPr>
            </w:pPr>
            <w:r>
              <w:rPr>
                <w:rFonts w:ascii="Arial" w:hAnsi="Arial" w:cs="Arial"/>
                <w:b/>
                <w:bCs/>
                <w:sz w:val="20"/>
                <w:szCs w:val="20"/>
              </w:rPr>
              <w:t>520,2</w:t>
            </w:r>
          </w:p>
        </w:tc>
      </w:tr>
      <w:tr w:rsidR="009A5DAD" w:rsidTr="002A090F">
        <w:trPr>
          <w:trHeight w:val="39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Мобилизация и вневойсковая подготовка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D43D0B" w:rsidP="00182146">
            <w:pPr>
              <w:jc w:val="right"/>
              <w:rPr>
                <w:rFonts w:ascii="Arial" w:hAnsi="Arial" w:cs="Arial"/>
                <w:b/>
                <w:bCs/>
                <w:sz w:val="20"/>
                <w:szCs w:val="20"/>
              </w:rPr>
            </w:pPr>
            <w:r>
              <w:rPr>
                <w:rFonts w:ascii="Arial" w:hAnsi="Arial" w:cs="Arial"/>
                <w:b/>
                <w:bCs/>
                <w:sz w:val="20"/>
                <w:szCs w:val="20"/>
              </w:rPr>
              <w:t>520,2</w:t>
            </w:r>
          </w:p>
        </w:tc>
      </w:tr>
      <w:tr w:rsidR="009A5DAD" w:rsidTr="002A090F">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447,0</w:t>
            </w:r>
          </w:p>
        </w:tc>
      </w:tr>
      <w:tr w:rsidR="009A5DAD" w:rsidTr="002A090F">
        <w:trPr>
          <w:trHeight w:val="105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lastRenderedPageBreak/>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447,0</w:t>
            </w:r>
          </w:p>
        </w:tc>
      </w:tr>
      <w:tr w:rsidR="009A5DAD" w:rsidTr="002A090F">
        <w:trPr>
          <w:trHeight w:val="37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73,2</w:t>
            </w:r>
          </w:p>
        </w:tc>
      </w:tr>
      <w:tr w:rsidR="009A5DAD"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AD" w:rsidRDefault="009A5DAD" w:rsidP="00182146">
            <w:pPr>
              <w:rPr>
                <w:rFonts w:ascii="Arial" w:hAnsi="Arial" w:cs="Arial"/>
                <w:sz w:val="18"/>
                <w:szCs w:val="18"/>
              </w:rPr>
            </w:pPr>
            <w:r>
              <w:rPr>
                <w:rFonts w:ascii="Arial" w:hAnsi="Arial" w:cs="Arial"/>
                <w:sz w:val="18"/>
                <w:szCs w:val="18"/>
              </w:rPr>
              <w:t>Мобилизация и вневойсковая подготовка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sz w:val="20"/>
                <w:szCs w:val="20"/>
              </w:rPr>
            </w:pPr>
            <w:r>
              <w:rPr>
                <w:rFonts w:ascii="Arial" w:hAnsi="Arial" w:cs="Arial"/>
                <w:sz w:val="20"/>
                <w:szCs w:val="20"/>
              </w:rPr>
              <w:t>73,2</w:t>
            </w:r>
          </w:p>
        </w:tc>
      </w:tr>
      <w:tr w:rsidR="009A5DAD" w:rsidTr="002A090F">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областных государственных полномочий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b/>
                <w:bCs/>
                <w:sz w:val="20"/>
                <w:szCs w:val="20"/>
              </w:rPr>
            </w:pPr>
            <w:r>
              <w:rPr>
                <w:rFonts w:ascii="Arial" w:hAnsi="Arial" w:cs="Arial"/>
                <w:b/>
                <w:bCs/>
                <w:sz w:val="20"/>
                <w:szCs w:val="20"/>
              </w:rPr>
              <w:t>65,4</w:t>
            </w:r>
          </w:p>
        </w:tc>
      </w:tr>
      <w:tr w:rsidR="009A5DAD" w:rsidTr="002A090F">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Осуществление отдельных областных государственных полномочий в сфере водоснабжения и водоотведения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64,7</w:t>
            </w:r>
          </w:p>
        </w:tc>
      </w:tr>
      <w:tr w:rsidR="009A5DAD" w:rsidTr="002A090F">
        <w:trPr>
          <w:trHeight w:val="761"/>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61,7</w:t>
            </w:r>
          </w:p>
        </w:tc>
      </w:tr>
      <w:tr w:rsidR="009A5DAD" w:rsidTr="002A090F">
        <w:trPr>
          <w:trHeight w:val="3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AD" w:rsidRPr="009A5DAD" w:rsidRDefault="009A5DAD" w:rsidP="00182146">
            <w:pPr>
              <w:rPr>
                <w:rFonts w:ascii="Arial" w:hAnsi="Arial" w:cs="Arial"/>
                <w:sz w:val="18"/>
                <w:szCs w:val="18"/>
              </w:rPr>
            </w:pPr>
            <w:r w:rsidRPr="009A5DAD">
              <w:rPr>
                <w:rFonts w:ascii="Arial" w:hAnsi="Arial" w:cs="Arial"/>
                <w:sz w:val="18"/>
                <w:szCs w:val="18"/>
              </w:rPr>
              <w:t>Общеэкономические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0401</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61,7</w:t>
            </w:r>
          </w:p>
        </w:tc>
      </w:tr>
      <w:tr w:rsidR="009A5DAD"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3,0</w:t>
            </w:r>
          </w:p>
        </w:tc>
      </w:tr>
      <w:tr w:rsidR="009A5DAD" w:rsidTr="002A090F">
        <w:trPr>
          <w:trHeight w:val="2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AD" w:rsidRPr="009A5DAD" w:rsidRDefault="009A5DAD" w:rsidP="00182146">
            <w:pPr>
              <w:rPr>
                <w:rFonts w:ascii="Arial" w:hAnsi="Arial" w:cs="Arial"/>
                <w:sz w:val="18"/>
                <w:szCs w:val="18"/>
              </w:rPr>
            </w:pPr>
            <w:r w:rsidRPr="009A5DAD">
              <w:rPr>
                <w:rFonts w:ascii="Arial" w:hAnsi="Arial" w:cs="Arial"/>
                <w:sz w:val="18"/>
                <w:szCs w:val="18"/>
              </w:rPr>
              <w:t>Общеэкономические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0401</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3,0</w:t>
            </w:r>
          </w:p>
        </w:tc>
      </w:tr>
      <w:tr w:rsidR="009A5DAD" w:rsidTr="002A090F">
        <w:trPr>
          <w:trHeight w:val="1026"/>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0,7</w:t>
            </w:r>
          </w:p>
        </w:tc>
      </w:tr>
      <w:tr w:rsidR="009A5DAD"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0,7</w:t>
            </w:r>
          </w:p>
        </w:tc>
      </w:tr>
      <w:tr w:rsidR="009A5DAD"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Pr="009A5DAD" w:rsidRDefault="009A5DAD" w:rsidP="00182146">
            <w:pPr>
              <w:rPr>
                <w:rFonts w:ascii="Arial" w:hAnsi="Arial" w:cs="Arial"/>
                <w:sz w:val="18"/>
                <w:szCs w:val="18"/>
              </w:rPr>
            </w:pPr>
            <w:r w:rsidRPr="009A5DAD">
              <w:rPr>
                <w:rFonts w:ascii="Arial" w:hAnsi="Arial" w:cs="Arial"/>
                <w:sz w:val="18"/>
                <w:szCs w:val="18"/>
              </w:rPr>
              <w:t>Другие общегосударственные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sz w:val="20"/>
                <w:szCs w:val="20"/>
              </w:rPr>
            </w:pPr>
            <w:r>
              <w:rPr>
                <w:rFonts w:ascii="Arial" w:hAnsi="Arial" w:cs="Arial"/>
                <w:sz w:val="20"/>
                <w:szCs w:val="20"/>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right"/>
              <w:rPr>
                <w:rFonts w:ascii="Arial" w:hAnsi="Arial" w:cs="Arial"/>
                <w:sz w:val="20"/>
                <w:szCs w:val="20"/>
              </w:rPr>
            </w:pPr>
            <w:r>
              <w:rPr>
                <w:rFonts w:ascii="Arial" w:hAnsi="Arial" w:cs="Arial"/>
                <w:sz w:val="20"/>
                <w:szCs w:val="20"/>
              </w:rPr>
              <w:t>0,7</w:t>
            </w:r>
          </w:p>
        </w:tc>
      </w:tr>
      <w:tr w:rsidR="009A5DAD" w:rsidTr="002A090F">
        <w:trPr>
          <w:trHeight w:val="6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A5DAD" w:rsidRDefault="009A5DAD"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 бюджету муниципального района из местного бюджета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9920300000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A5DAD" w:rsidRDefault="009A5DAD"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A5DAD" w:rsidRDefault="00291A50" w:rsidP="00182146">
            <w:pPr>
              <w:jc w:val="right"/>
              <w:rPr>
                <w:rFonts w:ascii="Arial" w:hAnsi="Arial" w:cs="Arial"/>
                <w:b/>
                <w:bCs/>
                <w:sz w:val="20"/>
                <w:szCs w:val="20"/>
              </w:rPr>
            </w:pPr>
            <w:r>
              <w:rPr>
                <w:rFonts w:ascii="Arial" w:hAnsi="Arial" w:cs="Arial"/>
                <w:b/>
                <w:bCs/>
                <w:sz w:val="20"/>
                <w:szCs w:val="20"/>
              </w:rPr>
              <w:t>134,</w:t>
            </w:r>
            <w:r w:rsidR="00D43D0B">
              <w:rPr>
                <w:rFonts w:ascii="Arial" w:hAnsi="Arial" w:cs="Arial"/>
                <w:b/>
                <w:bCs/>
                <w:sz w:val="20"/>
                <w:szCs w:val="20"/>
              </w:rPr>
              <w:t>9</w:t>
            </w:r>
          </w:p>
        </w:tc>
      </w:tr>
      <w:tr w:rsidR="00D43D0B" w:rsidTr="00E02BD1">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Межбюджетные трансферты на проведение внешнего финансового контроля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623CDE">
              <w:rPr>
                <w:rFonts w:ascii="Arial" w:hAnsi="Arial" w:cs="Arial"/>
                <w:b/>
                <w:bCs/>
                <w:sz w:val="20"/>
                <w:szCs w:val="20"/>
              </w:rPr>
              <w:t>134,9</w:t>
            </w:r>
          </w:p>
        </w:tc>
      </w:tr>
      <w:tr w:rsidR="00D43D0B" w:rsidTr="00E02BD1">
        <w:trPr>
          <w:trHeight w:val="330"/>
        </w:trPr>
        <w:tc>
          <w:tcPr>
            <w:tcW w:w="10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Межбюджетные трансферты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623CDE">
              <w:rPr>
                <w:rFonts w:ascii="Arial" w:hAnsi="Arial" w:cs="Arial"/>
                <w:b/>
                <w:bCs/>
                <w:sz w:val="20"/>
                <w:szCs w:val="20"/>
              </w:rPr>
              <w:t>134,9</w:t>
            </w:r>
          </w:p>
        </w:tc>
      </w:tr>
      <w:tr w:rsidR="00D43D0B" w:rsidTr="00E02BD1">
        <w:trPr>
          <w:trHeight w:val="330"/>
        </w:trPr>
        <w:tc>
          <w:tcPr>
            <w:tcW w:w="10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Прочие межбюджетные трансферты общего характера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1403</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623CDE">
              <w:rPr>
                <w:rFonts w:ascii="Arial" w:hAnsi="Arial" w:cs="Arial"/>
                <w:b/>
                <w:bCs/>
                <w:sz w:val="20"/>
                <w:szCs w:val="20"/>
              </w:rPr>
              <w:t>134,9</w:t>
            </w:r>
          </w:p>
        </w:tc>
      </w:tr>
      <w:tr w:rsidR="002A090F" w:rsidTr="002A090F">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090F" w:rsidRDefault="002A090F" w:rsidP="00182146">
            <w:pPr>
              <w:rPr>
                <w:rFonts w:ascii="Arial" w:hAnsi="Arial" w:cs="Arial"/>
                <w:b/>
                <w:bCs/>
                <w:sz w:val="18"/>
                <w:szCs w:val="18"/>
              </w:rPr>
            </w:pPr>
            <w:r>
              <w:rPr>
                <w:rFonts w:ascii="Arial" w:hAnsi="Arial" w:cs="Arial"/>
                <w:b/>
                <w:bCs/>
                <w:sz w:val="18"/>
                <w:szCs w:val="18"/>
              </w:rPr>
              <w:t>Обслуживание государственного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090F" w:rsidRDefault="00E965F5" w:rsidP="00182146">
            <w:pPr>
              <w:jc w:val="center"/>
              <w:rPr>
                <w:rFonts w:ascii="Arial" w:hAnsi="Arial" w:cs="Arial"/>
                <w:b/>
                <w:bCs/>
                <w:sz w:val="18"/>
                <w:szCs w:val="18"/>
              </w:rPr>
            </w:pPr>
            <w:r>
              <w:rPr>
                <w:rFonts w:ascii="Arial" w:hAnsi="Arial" w:cs="Arial"/>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A090F" w:rsidRDefault="002A090F" w:rsidP="00182146">
            <w:pPr>
              <w:jc w:val="center"/>
              <w:rPr>
                <w:rFonts w:ascii="Arial" w:hAnsi="Arial" w:cs="Arial"/>
                <w:b/>
                <w:bCs/>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A090F" w:rsidRDefault="002A090F"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A090F" w:rsidRDefault="00AF7447" w:rsidP="00182146">
            <w:pPr>
              <w:jc w:val="right"/>
              <w:rPr>
                <w:rFonts w:ascii="Arial" w:hAnsi="Arial" w:cs="Arial"/>
                <w:b/>
                <w:bCs/>
                <w:sz w:val="20"/>
                <w:szCs w:val="20"/>
              </w:rPr>
            </w:pPr>
            <w:r>
              <w:rPr>
                <w:rFonts w:ascii="Arial" w:hAnsi="Arial" w:cs="Arial"/>
                <w:b/>
                <w:bCs/>
                <w:sz w:val="20"/>
                <w:szCs w:val="20"/>
              </w:rPr>
              <w:t>3,1</w:t>
            </w:r>
          </w:p>
        </w:tc>
      </w:tr>
      <w:tr w:rsidR="002A090F" w:rsidTr="002A090F">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090F" w:rsidRDefault="002A090F" w:rsidP="00182146">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090F" w:rsidRDefault="00E965F5" w:rsidP="00182146">
            <w:pPr>
              <w:jc w:val="center"/>
              <w:rPr>
                <w:rFonts w:ascii="Arial" w:hAnsi="Arial" w:cs="Arial"/>
                <w:b/>
                <w:bCs/>
                <w:sz w:val="20"/>
                <w:szCs w:val="20"/>
              </w:rPr>
            </w:pPr>
            <w:r>
              <w:rPr>
                <w:rFonts w:ascii="Arial" w:hAnsi="Arial" w:cs="Arial"/>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A090F" w:rsidRDefault="002A090F" w:rsidP="00182146">
            <w:pPr>
              <w:jc w:val="cente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A090F" w:rsidRDefault="002A090F" w:rsidP="00182146">
            <w:pPr>
              <w:jc w:val="center"/>
              <w:rPr>
                <w:rFonts w:ascii="Arial" w:hAnsi="Arial" w:cs="Arial"/>
                <w:b/>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A090F" w:rsidRDefault="00AF7447" w:rsidP="00182146">
            <w:pPr>
              <w:jc w:val="right"/>
              <w:rPr>
                <w:rFonts w:ascii="Arial" w:hAnsi="Arial" w:cs="Arial"/>
                <w:b/>
                <w:bCs/>
                <w:sz w:val="20"/>
                <w:szCs w:val="20"/>
              </w:rPr>
            </w:pPr>
            <w:r>
              <w:rPr>
                <w:rFonts w:ascii="Arial" w:hAnsi="Arial" w:cs="Arial"/>
                <w:b/>
                <w:bCs/>
                <w:sz w:val="20"/>
                <w:szCs w:val="20"/>
              </w:rPr>
              <w:t>3,1</w:t>
            </w:r>
          </w:p>
        </w:tc>
      </w:tr>
      <w:tr w:rsidR="002A090F" w:rsidTr="007D0783">
        <w:trPr>
          <w:trHeight w:val="409"/>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090F" w:rsidRDefault="002A090F" w:rsidP="00182146">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090F" w:rsidRDefault="00E965F5" w:rsidP="00182146">
            <w:pPr>
              <w:jc w:val="center"/>
              <w:rPr>
                <w:rFonts w:ascii="Arial" w:hAnsi="Arial" w:cs="Arial"/>
                <w:b/>
                <w:bCs/>
                <w:sz w:val="20"/>
                <w:szCs w:val="20"/>
              </w:rPr>
            </w:pPr>
            <w:r>
              <w:rPr>
                <w:rFonts w:ascii="Arial" w:hAnsi="Arial" w:cs="Arial"/>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A090F" w:rsidRPr="00E965F5" w:rsidRDefault="00E965F5" w:rsidP="00182146">
            <w:pPr>
              <w:jc w:val="center"/>
              <w:rPr>
                <w:rFonts w:ascii="Arial" w:hAnsi="Arial" w:cs="Arial"/>
                <w:bCs/>
                <w:sz w:val="20"/>
                <w:szCs w:val="20"/>
              </w:rPr>
            </w:pPr>
            <w:r w:rsidRPr="00E965F5">
              <w:rPr>
                <w:rFonts w:ascii="Arial" w:hAnsi="Arial" w:cs="Arial"/>
                <w:bCs/>
                <w:sz w:val="20"/>
                <w:szCs w:val="20"/>
              </w:rPr>
              <w:t>700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A090F" w:rsidRDefault="002A090F" w:rsidP="00182146">
            <w:pPr>
              <w:jc w:val="center"/>
              <w:rPr>
                <w:rFonts w:ascii="Arial" w:hAnsi="Arial" w:cs="Arial"/>
                <w:b/>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A090F" w:rsidRDefault="00AF7447" w:rsidP="00182146">
            <w:pPr>
              <w:jc w:val="right"/>
              <w:rPr>
                <w:rFonts w:ascii="Arial" w:hAnsi="Arial" w:cs="Arial"/>
                <w:b/>
                <w:bCs/>
                <w:sz w:val="20"/>
                <w:szCs w:val="20"/>
              </w:rPr>
            </w:pPr>
            <w:r>
              <w:rPr>
                <w:rFonts w:ascii="Arial" w:hAnsi="Arial" w:cs="Arial"/>
                <w:b/>
                <w:bCs/>
                <w:sz w:val="20"/>
                <w:szCs w:val="20"/>
              </w:rPr>
              <w:t>3,1</w:t>
            </w:r>
          </w:p>
        </w:tc>
      </w:tr>
      <w:tr w:rsidR="002A090F" w:rsidTr="007D0783">
        <w:trPr>
          <w:trHeight w:val="404"/>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090F" w:rsidRDefault="002A090F" w:rsidP="00182146">
            <w:pPr>
              <w:rPr>
                <w:rFonts w:ascii="Arial" w:hAnsi="Arial" w:cs="Arial"/>
                <w:sz w:val="18"/>
                <w:szCs w:val="18"/>
              </w:rPr>
            </w:pPr>
            <w:r>
              <w:rPr>
                <w:rFonts w:ascii="Arial" w:hAnsi="Arial" w:cs="Arial"/>
                <w:sz w:val="18"/>
                <w:szCs w:val="18"/>
              </w:rPr>
              <w:t>Обслуживание государственного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090F" w:rsidRDefault="00E965F5" w:rsidP="00182146">
            <w:pPr>
              <w:jc w:val="center"/>
              <w:rPr>
                <w:rFonts w:ascii="Arial" w:hAnsi="Arial" w:cs="Arial"/>
                <w:b/>
                <w:bCs/>
                <w:sz w:val="20"/>
                <w:szCs w:val="20"/>
              </w:rPr>
            </w:pPr>
            <w:r>
              <w:rPr>
                <w:rFonts w:ascii="Arial" w:hAnsi="Arial" w:cs="Arial"/>
                <w:sz w:val="18"/>
                <w:szCs w:val="18"/>
              </w:rPr>
              <w:t>9910440220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90F" w:rsidRPr="00E965F5" w:rsidRDefault="00E965F5" w:rsidP="00182146">
            <w:pPr>
              <w:jc w:val="center"/>
              <w:rPr>
                <w:rFonts w:ascii="Arial" w:hAnsi="Arial" w:cs="Arial"/>
                <w:bCs/>
                <w:sz w:val="20"/>
                <w:szCs w:val="20"/>
              </w:rPr>
            </w:pPr>
            <w:r w:rsidRPr="00E965F5">
              <w:rPr>
                <w:rFonts w:ascii="Arial" w:hAnsi="Arial" w:cs="Arial"/>
                <w:bCs/>
                <w:sz w:val="20"/>
                <w:szCs w:val="20"/>
              </w:rPr>
              <w:t>700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90F" w:rsidRPr="00E965F5" w:rsidRDefault="00E965F5" w:rsidP="00182146">
            <w:pPr>
              <w:jc w:val="center"/>
              <w:rPr>
                <w:rFonts w:ascii="Arial" w:hAnsi="Arial" w:cs="Arial"/>
                <w:bCs/>
                <w:sz w:val="20"/>
                <w:szCs w:val="20"/>
              </w:rPr>
            </w:pPr>
            <w:r>
              <w:rPr>
                <w:rFonts w:ascii="Arial" w:hAnsi="Arial" w:cs="Arial"/>
                <w:bCs/>
                <w:sz w:val="20"/>
                <w:szCs w:val="20"/>
              </w:rPr>
              <w:t>1301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A090F" w:rsidRDefault="00AF7447" w:rsidP="00182146">
            <w:pPr>
              <w:jc w:val="right"/>
              <w:rPr>
                <w:rFonts w:ascii="Arial" w:hAnsi="Arial" w:cs="Arial"/>
                <w:b/>
                <w:bCs/>
                <w:sz w:val="20"/>
                <w:szCs w:val="20"/>
              </w:rPr>
            </w:pPr>
            <w:r>
              <w:rPr>
                <w:rFonts w:ascii="Arial" w:hAnsi="Arial" w:cs="Arial"/>
                <w:b/>
                <w:bCs/>
                <w:sz w:val="20"/>
                <w:szCs w:val="20"/>
              </w:rPr>
              <w:t>3,1</w:t>
            </w:r>
          </w:p>
        </w:tc>
      </w:tr>
      <w:tr w:rsidR="00E965F5" w:rsidTr="007D0783">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Default="00E965F5" w:rsidP="00182146">
            <w:pPr>
              <w:rPr>
                <w:rFonts w:ascii="Arial" w:hAnsi="Arial" w:cs="Arial"/>
                <w:b/>
                <w:bCs/>
                <w:sz w:val="18"/>
                <w:szCs w:val="18"/>
              </w:rPr>
            </w:pPr>
            <w:r>
              <w:rPr>
                <w:rFonts w:ascii="Arial" w:hAnsi="Arial" w:cs="Arial"/>
                <w:b/>
                <w:bCs/>
                <w:sz w:val="18"/>
                <w:szCs w:val="18"/>
              </w:rPr>
              <w:lastRenderedPageBreak/>
              <w:t xml:space="preserve">Обеспечение </w:t>
            </w:r>
            <w:proofErr w:type="gramStart"/>
            <w:r>
              <w:rPr>
                <w:rFonts w:ascii="Arial" w:hAnsi="Arial" w:cs="Arial"/>
                <w:b/>
                <w:bCs/>
                <w:sz w:val="18"/>
                <w:szCs w:val="18"/>
              </w:rPr>
              <w:t>реализации полномочий органов местного самоуправления муниципального образования</w:t>
            </w:r>
            <w:proofErr w:type="gramEnd"/>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9930000000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b/>
                <w:bCs/>
                <w:sz w:val="20"/>
                <w:szCs w:val="20"/>
              </w:rPr>
            </w:pPr>
            <w:r>
              <w:rPr>
                <w:rFonts w:ascii="Arial" w:hAnsi="Arial" w:cs="Arial"/>
                <w:b/>
                <w:bCs/>
                <w:sz w:val="20"/>
                <w:szCs w:val="20"/>
              </w:rPr>
              <w:t>4352,9</w:t>
            </w:r>
          </w:p>
        </w:tc>
      </w:tr>
      <w:tr w:rsidR="00E965F5" w:rsidTr="002A090F">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Default="00E965F5" w:rsidP="00182146">
            <w:pPr>
              <w:rPr>
                <w:rFonts w:ascii="Arial" w:hAnsi="Arial" w:cs="Arial"/>
                <w:b/>
                <w:bCs/>
                <w:sz w:val="18"/>
                <w:szCs w:val="18"/>
              </w:rPr>
            </w:pPr>
            <w:r>
              <w:rPr>
                <w:rFonts w:ascii="Arial" w:hAnsi="Arial" w:cs="Arial"/>
                <w:b/>
                <w:bCs/>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9930100000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b/>
                <w:bCs/>
                <w:sz w:val="20"/>
                <w:szCs w:val="20"/>
              </w:rPr>
            </w:pPr>
            <w:r>
              <w:rPr>
                <w:rFonts w:ascii="Arial" w:hAnsi="Arial" w:cs="Arial"/>
                <w:b/>
                <w:bCs/>
                <w:sz w:val="20"/>
                <w:szCs w:val="20"/>
              </w:rPr>
              <w:t>1657,9</w:t>
            </w:r>
          </w:p>
        </w:tc>
      </w:tr>
      <w:tr w:rsidR="00D43D0B" w:rsidTr="00E02BD1">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132E68">
              <w:rPr>
                <w:rFonts w:ascii="Arial" w:hAnsi="Arial" w:cs="Arial"/>
                <w:b/>
                <w:bCs/>
                <w:sz w:val="20"/>
                <w:szCs w:val="20"/>
              </w:rPr>
              <w:t>1657,9</w:t>
            </w:r>
          </w:p>
        </w:tc>
      </w:tr>
      <w:tr w:rsidR="00D43D0B" w:rsidTr="00E02BD1">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132E68">
              <w:rPr>
                <w:rFonts w:ascii="Arial" w:hAnsi="Arial" w:cs="Arial"/>
                <w:b/>
                <w:bCs/>
                <w:sz w:val="20"/>
                <w:szCs w:val="20"/>
              </w:rPr>
              <w:t>1657,9</w:t>
            </w:r>
          </w:p>
        </w:tc>
      </w:tr>
      <w:tr w:rsidR="00D43D0B" w:rsidTr="00E02BD1">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Дорожное хозяйство (дорожные фонды)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0409</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132E68">
              <w:rPr>
                <w:rFonts w:ascii="Arial" w:hAnsi="Arial" w:cs="Arial"/>
                <w:b/>
                <w:bCs/>
                <w:sz w:val="20"/>
                <w:szCs w:val="20"/>
              </w:rPr>
              <w:t>1657,9</w:t>
            </w:r>
          </w:p>
        </w:tc>
      </w:tr>
      <w:tr w:rsidR="00E965F5" w:rsidTr="002A090F">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jc w:val="center"/>
              <w:rPr>
                <w:rFonts w:ascii="Arial" w:hAnsi="Arial" w:cs="Arial"/>
                <w:b/>
                <w:bCs/>
                <w:sz w:val="18"/>
                <w:szCs w:val="18"/>
              </w:rPr>
            </w:pPr>
            <w:r w:rsidRPr="009A5DAD">
              <w:rPr>
                <w:rFonts w:ascii="Arial" w:hAnsi="Arial" w:cs="Arial"/>
                <w:b/>
                <w:bCs/>
                <w:sz w:val="18"/>
                <w:szCs w:val="18"/>
              </w:rPr>
              <w:t>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right"/>
              <w:rPr>
                <w:rFonts w:ascii="Arial" w:hAnsi="Arial" w:cs="Arial"/>
                <w:sz w:val="20"/>
                <w:szCs w:val="20"/>
              </w:rPr>
            </w:pPr>
          </w:p>
        </w:tc>
      </w:tr>
      <w:tr w:rsidR="00E965F5" w:rsidTr="002A090F">
        <w:trPr>
          <w:trHeight w:val="72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9930242480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rPr>
                <w:rFonts w:ascii="Arial" w:hAnsi="Arial" w:cs="Arial"/>
                <w:sz w:val="20"/>
                <w:szCs w:val="20"/>
              </w:rPr>
            </w:pPr>
            <w:r>
              <w:rPr>
                <w:rFonts w:ascii="Arial" w:hAnsi="Arial" w:cs="Arial"/>
                <w:sz w:val="20"/>
                <w:szCs w:val="20"/>
              </w:rPr>
              <w:t> </w:t>
            </w:r>
          </w:p>
        </w:tc>
      </w:tr>
      <w:tr w:rsidR="00E965F5" w:rsidTr="002A090F">
        <w:trPr>
          <w:trHeight w:val="67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9930272480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right"/>
              <w:rPr>
                <w:rFonts w:ascii="Arial" w:hAnsi="Arial" w:cs="Arial"/>
                <w:sz w:val="20"/>
                <w:szCs w:val="20"/>
              </w:rPr>
            </w:pPr>
            <w:r>
              <w:rPr>
                <w:rFonts w:ascii="Arial" w:hAnsi="Arial" w:cs="Arial"/>
                <w:sz w:val="20"/>
                <w:szCs w:val="20"/>
              </w:rPr>
              <w:t> </w:t>
            </w:r>
          </w:p>
        </w:tc>
      </w:tr>
      <w:tr w:rsidR="00D43D0B" w:rsidTr="00E02BD1">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Default="00D43D0B" w:rsidP="00182146">
            <w:pPr>
              <w:rPr>
                <w:rFonts w:ascii="Arial" w:hAnsi="Arial" w:cs="Arial"/>
                <w:b/>
                <w:bCs/>
                <w:sz w:val="18"/>
                <w:szCs w:val="18"/>
              </w:rPr>
            </w:pPr>
            <w:r>
              <w:rPr>
                <w:rFonts w:ascii="Arial" w:hAnsi="Arial" w:cs="Arial"/>
                <w:b/>
                <w:bCs/>
                <w:sz w:val="18"/>
                <w:szCs w:val="18"/>
              </w:rPr>
              <w:t xml:space="preserve">Модернизация объектов </w:t>
            </w:r>
            <w:proofErr w:type="gramStart"/>
            <w:r>
              <w:rPr>
                <w:rFonts w:ascii="Arial" w:hAnsi="Arial" w:cs="Arial"/>
                <w:b/>
                <w:bCs/>
                <w:sz w:val="18"/>
                <w:szCs w:val="18"/>
              </w:rPr>
              <w:t>коммунальной</w:t>
            </w:r>
            <w:proofErr w:type="gramEnd"/>
            <w:r>
              <w:rPr>
                <w:rFonts w:ascii="Arial" w:hAnsi="Arial" w:cs="Arial"/>
                <w:b/>
                <w:bCs/>
                <w:sz w:val="18"/>
                <w:szCs w:val="18"/>
              </w:rPr>
              <w:t xml:space="preserve"> </w:t>
            </w:r>
            <w:proofErr w:type="spellStart"/>
            <w:r>
              <w:rPr>
                <w:rFonts w:ascii="Arial" w:hAnsi="Arial" w:cs="Arial"/>
                <w:b/>
                <w:bCs/>
                <w:sz w:val="18"/>
                <w:szCs w:val="18"/>
              </w:rPr>
              <w:t>инфструктуры</w:t>
            </w:r>
            <w:proofErr w:type="spellEnd"/>
            <w:r>
              <w:rPr>
                <w:rFonts w:ascii="Arial" w:hAnsi="Arial" w:cs="Arial"/>
                <w:b/>
                <w:bCs/>
                <w:sz w:val="18"/>
                <w:szCs w:val="18"/>
              </w:rPr>
              <w:t xml:space="preserve">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4A1EC2">
              <w:rPr>
                <w:rFonts w:ascii="Arial" w:hAnsi="Arial" w:cs="Arial"/>
                <w:sz w:val="20"/>
                <w:szCs w:val="20"/>
              </w:rPr>
              <w:t>960,0</w:t>
            </w:r>
          </w:p>
        </w:tc>
      </w:tr>
      <w:tr w:rsidR="00D43D0B" w:rsidTr="00E02BD1">
        <w:trPr>
          <w:trHeight w:val="46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4A1EC2">
              <w:rPr>
                <w:rFonts w:ascii="Arial" w:hAnsi="Arial" w:cs="Arial"/>
                <w:sz w:val="20"/>
                <w:szCs w:val="20"/>
              </w:rPr>
              <w:t>960,0</w:t>
            </w:r>
          </w:p>
        </w:tc>
      </w:tr>
      <w:tr w:rsidR="00D43D0B" w:rsidTr="00E02BD1">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D43D0B" w:rsidP="00182146">
            <w:pPr>
              <w:jc w:val="right"/>
            </w:pPr>
            <w:r w:rsidRPr="004A1EC2">
              <w:rPr>
                <w:rFonts w:ascii="Arial" w:hAnsi="Arial" w:cs="Arial"/>
                <w:sz w:val="20"/>
                <w:szCs w:val="20"/>
              </w:rPr>
              <w:t>960,0</w:t>
            </w:r>
          </w:p>
        </w:tc>
      </w:tr>
      <w:tr w:rsidR="00E965F5" w:rsidTr="002A090F">
        <w:trPr>
          <w:trHeight w:val="3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Модернизация объектов</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0502</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sz w:val="20"/>
                <w:szCs w:val="20"/>
              </w:rPr>
            </w:pPr>
            <w:r>
              <w:rPr>
                <w:rFonts w:ascii="Arial" w:hAnsi="Arial" w:cs="Arial"/>
                <w:sz w:val="20"/>
                <w:szCs w:val="20"/>
              </w:rPr>
              <w:t>960,0</w:t>
            </w:r>
          </w:p>
        </w:tc>
      </w:tr>
      <w:tr w:rsidR="00D43D0B" w:rsidTr="00E02BD1">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b/>
                <w:bCs/>
                <w:sz w:val="18"/>
                <w:szCs w:val="18"/>
              </w:rPr>
            </w:pPr>
            <w:r w:rsidRPr="009A5DAD">
              <w:rPr>
                <w:rFonts w:ascii="Arial" w:hAnsi="Arial" w:cs="Arial"/>
                <w:b/>
                <w:bCs/>
                <w:sz w:val="18"/>
                <w:szCs w:val="18"/>
              </w:rPr>
              <w:t>Расходы на мероприятия по содержанию территории и объектов благоустройства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9930400000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BD6231" w:rsidP="00182146">
            <w:pPr>
              <w:jc w:val="right"/>
            </w:pPr>
            <w:r>
              <w:rPr>
                <w:rFonts w:ascii="Arial" w:hAnsi="Arial" w:cs="Arial"/>
                <w:sz w:val="20"/>
                <w:szCs w:val="20"/>
              </w:rPr>
              <w:t>1019,7</w:t>
            </w:r>
          </w:p>
        </w:tc>
      </w:tr>
      <w:tr w:rsidR="00D43D0B" w:rsidTr="00E02BD1">
        <w:trPr>
          <w:trHeight w:val="51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BD6231" w:rsidP="00182146">
            <w:pPr>
              <w:jc w:val="right"/>
            </w:pPr>
            <w:r>
              <w:rPr>
                <w:rFonts w:ascii="Arial" w:hAnsi="Arial" w:cs="Arial"/>
                <w:sz w:val="20"/>
                <w:szCs w:val="20"/>
              </w:rPr>
              <w:t>1019,7</w:t>
            </w:r>
          </w:p>
        </w:tc>
      </w:tr>
      <w:tr w:rsidR="00D43D0B" w:rsidTr="00E02BD1">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Pr="009A5DAD" w:rsidRDefault="00D43D0B"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D43D0B" w:rsidRDefault="00BD6231" w:rsidP="00182146">
            <w:pPr>
              <w:jc w:val="right"/>
            </w:pPr>
            <w:r>
              <w:rPr>
                <w:rFonts w:ascii="Arial" w:hAnsi="Arial" w:cs="Arial"/>
                <w:sz w:val="20"/>
                <w:szCs w:val="20"/>
              </w:rPr>
              <w:t>1019,7</w:t>
            </w:r>
          </w:p>
        </w:tc>
      </w:tr>
      <w:tr w:rsidR="00E965F5" w:rsidTr="002A090F">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Благоустройство</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BD6231" w:rsidP="00182146">
            <w:pPr>
              <w:jc w:val="right"/>
              <w:rPr>
                <w:rFonts w:ascii="Arial" w:hAnsi="Arial" w:cs="Arial"/>
                <w:sz w:val="20"/>
                <w:szCs w:val="20"/>
              </w:rPr>
            </w:pPr>
            <w:r>
              <w:rPr>
                <w:rFonts w:ascii="Arial" w:hAnsi="Arial" w:cs="Arial"/>
                <w:sz w:val="20"/>
                <w:szCs w:val="20"/>
              </w:rPr>
              <w:t>1019,7</w:t>
            </w:r>
          </w:p>
        </w:tc>
      </w:tr>
      <w:tr w:rsidR="00E965F5" w:rsidTr="002A090F">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b/>
                <w:bCs/>
                <w:sz w:val="18"/>
                <w:szCs w:val="18"/>
              </w:rPr>
            </w:pPr>
            <w:r w:rsidRPr="009A5DAD">
              <w:rPr>
                <w:rFonts w:ascii="Arial" w:hAnsi="Arial" w:cs="Arial"/>
                <w:b/>
                <w:bCs/>
                <w:sz w:val="18"/>
                <w:szCs w:val="18"/>
              </w:rPr>
              <w:t>Организация  и сохранение музейных предметов</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9930500000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b/>
                <w:bCs/>
                <w:sz w:val="20"/>
                <w:szCs w:val="20"/>
              </w:rPr>
            </w:pPr>
            <w:r>
              <w:rPr>
                <w:rFonts w:ascii="Arial" w:hAnsi="Arial" w:cs="Arial"/>
                <w:b/>
                <w:bCs/>
                <w:sz w:val="20"/>
                <w:szCs w:val="20"/>
              </w:rPr>
              <w:t>875,0</w:t>
            </w:r>
          </w:p>
        </w:tc>
      </w:tr>
      <w:tr w:rsidR="00E965F5" w:rsidTr="002A090F">
        <w:trPr>
          <w:trHeight w:val="555"/>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Расходы на обеспечение деятельности (оказания услуг) муниципальных учреждений</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9930540590</w:t>
            </w:r>
          </w:p>
        </w:tc>
        <w:tc>
          <w:tcPr>
            <w:tcW w:w="1134" w:type="dxa"/>
            <w:gridSpan w:val="2"/>
            <w:tcBorders>
              <w:top w:val="nil"/>
              <w:left w:val="nil"/>
              <w:bottom w:val="nil"/>
              <w:right w:val="single" w:sz="4" w:space="0" w:color="auto"/>
            </w:tcBorders>
            <w:shd w:val="clear" w:color="auto" w:fill="auto"/>
            <w:noWrap/>
            <w:vAlign w:val="center"/>
            <w:hideMark/>
          </w:tcPr>
          <w:p w:rsidR="00E965F5" w:rsidRDefault="00E965F5" w:rsidP="00182146">
            <w:pPr>
              <w:rPr>
                <w:rFonts w:ascii="Arial" w:hAnsi="Arial" w:cs="Arial"/>
                <w:sz w:val="20"/>
                <w:szCs w:val="20"/>
              </w:rPr>
            </w:pPr>
            <w:r>
              <w:rPr>
                <w:rFonts w:ascii="Arial" w:hAnsi="Arial" w:cs="Arial"/>
                <w:sz w:val="20"/>
                <w:szCs w:val="20"/>
              </w:rPr>
              <w:t> </w:t>
            </w:r>
          </w:p>
        </w:tc>
        <w:tc>
          <w:tcPr>
            <w:tcW w:w="850" w:type="dxa"/>
            <w:gridSpan w:val="2"/>
            <w:tcBorders>
              <w:top w:val="nil"/>
              <w:left w:val="nil"/>
              <w:bottom w:val="nil"/>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nil"/>
              <w:right w:val="single" w:sz="4" w:space="0" w:color="auto"/>
            </w:tcBorders>
            <w:shd w:val="clear" w:color="auto" w:fill="auto"/>
            <w:noWrap/>
            <w:vAlign w:val="center"/>
            <w:hideMark/>
          </w:tcPr>
          <w:p w:rsidR="00E965F5" w:rsidRDefault="00D43D0B" w:rsidP="00182146">
            <w:pPr>
              <w:jc w:val="right"/>
              <w:rPr>
                <w:rFonts w:ascii="Arial" w:hAnsi="Arial" w:cs="Arial"/>
                <w:sz w:val="20"/>
                <w:szCs w:val="20"/>
              </w:rPr>
            </w:pPr>
            <w:r>
              <w:rPr>
                <w:rFonts w:ascii="Arial" w:hAnsi="Arial" w:cs="Arial"/>
                <w:sz w:val="20"/>
                <w:szCs w:val="20"/>
              </w:rPr>
              <w:t>875,0</w:t>
            </w:r>
          </w:p>
        </w:tc>
      </w:tr>
      <w:tr w:rsidR="00E965F5" w:rsidTr="007D0783">
        <w:trPr>
          <w:trHeight w:val="8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9930540590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100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sz w:val="20"/>
                <w:szCs w:val="20"/>
              </w:rPr>
            </w:pPr>
            <w:r>
              <w:rPr>
                <w:rFonts w:ascii="Arial" w:hAnsi="Arial" w:cs="Arial"/>
                <w:sz w:val="20"/>
                <w:szCs w:val="20"/>
              </w:rPr>
              <w:t>832,0</w:t>
            </w:r>
          </w:p>
        </w:tc>
      </w:tr>
      <w:tr w:rsidR="00E965F5" w:rsidTr="007D0783">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Культура</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9930540590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D43D0B" w:rsidP="00182146">
            <w:pPr>
              <w:jc w:val="right"/>
              <w:rPr>
                <w:rFonts w:ascii="Arial" w:hAnsi="Arial" w:cs="Arial"/>
                <w:sz w:val="20"/>
                <w:szCs w:val="20"/>
              </w:rPr>
            </w:pPr>
            <w:r>
              <w:rPr>
                <w:rFonts w:ascii="Arial" w:hAnsi="Arial" w:cs="Arial"/>
                <w:sz w:val="20"/>
                <w:szCs w:val="20"/>
              </w:rPr>
              <w:t>832,0</w:t>
            </w:r>
          </w:p>
        </w:tc>
      </w:tr>
      <w:tr w:rsidR="00E965F5" w:rsidTr="007D0783">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lastRenderedPageBreak/>
              <w:t>Закупка товаров, работ и услуг для государственных (муниципальных) нужд</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9930540590</w:t>
            </w:r>
          </w:p>
        </w:tc>
        <w:tc>
          <w:tcPr>
            <w:tcW w:w="1134" w:type="dxa"/>
            <w:gridSpan w:val="2"/>
            <w:tcBorders>
              <w:top w:val="single" w:sz="4" w:space="0" w:color="auto"/>
              <w:left w:val="nil"/>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single" w:sz="4" w:space="0" w:color="auto"/>
              <w:left w:val="nil"/>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single" w:sz="4" w:space="0" w:color="auto"/>
              <w:left w:val="nil"/>
              <w:right w:val="single" w:sz="4" w:space="0" w:color="auto"/>
            </w:tcBorders>
            <w:shd w:val="clear" w:color="auto" w:fill="auto"/>
            <w:noWrap/>
            <w:vAlign w:val="center"/>
            <w:hideMark/>
          </w:tcPr>
          <w:p w:rsidR="00E965F5" w:rsidRDefault="00E965F5" w:rsidP="00182146">
            <w:pPr>
              <w:jc w:val="right"/>
              <w:rPr>
                <w:rFonts w:ascii="Arial" w:hAnsi="Arial" w:cs="Arial"/>
                <w:sz w:val="20"/>
                <w:szCs w:val="20"/>
              </w:rPr>
            </w:pPr>
            <w:r>
              <w:rPr>
                <w:rFonts w:ascii="Arial" w:hAnsi="Arial" w:cs="Arial"/>
                <w:sz w:val="20"/>
                <w:szCs w:val="20"/>
              </w:rPr>
              <w:t>43,0</w:t>
            </w:r>
          </w:p>
        </w:tc>
      </w:tr>
      <w:tr w:rsidR="00E965F5" w:rsidTr="007D0783">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Pr="009A5DAD" w:rsidRDefault="00E965F5" w:rsidP="00182146">
            <w:pPr>
              <w:rPr>
                <w:rFonts w:ascii="Arial" w:hAnsi="Arial" w:cs="Arial"/>
                <w:sz w:val="18"/>
                <w:szCs w:val="18"/>
              </w:rPr>
            </w:pPr>
            <w:r w:rsidRPr="009A5DAD">
              <w:rPr>
                <w:rFonts w:ascii="Arial" w:hAnsi="Arial" w:cs="Arial"/>
                <w:sz w:val="18"/>
                <w:szCs w:val="18"/>
              </w:rPr>
              <w:t>Культура</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9930540590</w:t>
            </w:r>
          </w:p>
        </w:tc>
        <w:tc>
          <w:tcPr>
            <w:tcW w:w="1134" w:type="dxa"/>
            <w:gridSpan w:val="2"/>
            <w:tcBorders>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0801</w:t>
            </w:r>
          </w:p>
        </w:tc>
        <w:tc>
          <w:tcPr>
            <w:tcW w:w="1560" w:type="dxa"/>
            <w:tcBorders>
              <w:left w:val="nil"/>
              <w:bottom w:val="single" w:sz="4" w:space="0" w:color="auto"/>
              <w:right w:val="single" w:sz="4" w:space="0" w:color="auto"/>
            </w:tcBorders>
            <w:shd w:val="clear" w:color="auto" w:fill="auto"/>
            <w:noWrap/>
            <w:vAlign w:val="center"/>
            <w:hideMark/>
          </w:tcPr>
          <w:p w:rsidR="00E965F5" w:rsidRDefault="00E965F5" w:rsidP="00182146">
            <w:pPr>
              <w:jc w:val="right"/>
              <w:rPr>
                <w:rFonts w:ascii="Arial" w:hAnsi="Arial" w:cs="Arial"/>
                <w:sz w:val="20"/>
                <w:szCs w:val="20"/>
              </w:rPr>
            </w:pPr>
            <w:r>
              <w:rPr>
                <w:rFonts w:ascii="Arial" w:hAnsi="Arial" w:cs="Arial"/>
                <w:sz w:val="20"/>
                <w:szCs w:val="20"/>
              </w:rPr>
              <w:t>43,0</w:t>
            </w:r>
          </w:p>
        </w:tc>
      </w:tr>
      <w:tr w:rsidR="00D43D0B" w:rsidTr="002A090F">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3D0B" w:rsidRDefault="00D43D0B" w:rsidP="00182146">
            <w:pPr>
              <w:rPr>
                <w:rFonts w:ascii="Arial" w:hAnsi="Arial" w:cs="Arial"/>
                <w:b/>
                <w:bCs/>
                <w:sz w:val="18"/>
                <w:szCs w:val="18"/>
              </w:rPr>
            </w:pPr>
            <w:r>
              <w:rPr>
                <w:rFonts w:ascii="Arial" w:hAnsi="Arial" w:cs="Arial"/>
                <w:b/>
                <w:bCs/>
                <w:sz w:val="18"/>
                <w:szCs w:val="18"/>
              </w:rPr>
              <w:t>Выплаты пенсий</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9910240180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center"/>
              <w:rPr>
                <w:rFonts w:ascii="Arial" w:hAnsi="Arial" w:cs="Arial"/>
                <w:b/>
                <w:bCs/>
                <w:sz w:val="20"/>
                <w:szCs w:val="20"/>
              </w:rPr>
            </w:pPr>
            <w:r>
              <w:rPr>
                <w:rFonts w:ascii="Arial" w:hAnsi="Arial" w:cs="Arial"/>
                <w:b/>
                <w:bCs/>
                <w:sz w:val="20"/>
                <w:szCs w:val="20"/>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43D0B" w:rsidRDefault="00D43D0B" w:rsidP="00182146">
            <w:pPr>
              <w:jc w:val="right"/>
              <w:rPr>
                <w:rFonts w:ascii="Arial" w:hAnsi="Arial" w:cs="Arial"/>
                <w:b/>
                <w:bCs/>
                <w:sz w:val="20"/>
                <w:szCs w:val="20"/>
              </w:rPr>
            </w:pPr>
            <w:r>
              <w:rPr>
                <w:rFonts w:ascii="Arial" w:hAnsi="Arial" w:cs="Arial"/>
                <w:b/>
                <w:bCs/>
                <w:sz w:val="20"/>
                <w:szCs w:val="20"/>
              </w:rPr>
              <w:t>216,0</w:t>
            </w:r>
          </w:p>
        </w:tc>
      </w:tr>
      <w:tr w:rsidR="00E965F5" w:rsidTr="002A090F">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Default="00E965F5" w:rsidP="00182146">
            <w:pPr>
              <w:rPr>
                <w:rFonts w:ascii="Arial" w:hAnsi="Arial" w:cs="Arial"/>
                <w:b/>
                <w:bCs/>
                <w:sz w:val="18"/>
                <w:szCs w:val="18"/>
              </w:rPr>
            </w:pPr>
            <w:r>
              <w:rPr>
                <w:rFonts w:ascii="Arial" w:hAnsi="Arial" w:cs="Arial"/>
                <w:b/>
                <w:bCs/>
                <w:sz w:val="18"/>
                <w:szCs w:val="18"/>
              </w:rPr>
              <w:t>Проведение массовых спортивных мероприятий</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9930700000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b/>
                <w:bCs/>
                <w:sz w:val="20"/>
                <w:szCs w:val="20"/>
              </w:rPr>
            </w:pPr>
            <w:r>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right"/>
              <w:rPr>
                <w:rFonts w:ascii="Arial" w:hAnsi="Arial" w:cs="Arial"/>
                <w:b/>
                <w:bCs/>
                <w:sz w:val="20"/>
                <w:szCs w:val="20"/>
              </w:rPr>
            </w:pPr>
            <w:r>
              <w:rPr>
                <w:rFonts w:ascii="Arial" w:hAnsi="Arial" w:cs="Arial"/>
                <w:b/>
                <w:bCs/>
                <w:sz w:val="20"/>
                <w:szCs w:val="20"/>
              </w:rPr>
              <w:t>80,0</w:t>
            </w:r>
          </w:p>
        </w:tc>
      </w:tr>
      <w:tr w:rsidR="00E965F5" w:rsidTr="002A090F">
        <w:trPr>
          <w:trHeight w:val="264"/>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E965F5" w:rsidRDefault="00E965F5" w:rsidP="00182146">
            <w:pPr>
              <w:rPr>
                <w:rFonts w:ascii="Arial" w:hAnsi="Arial" w:cs="Arial"/>
                <w:sz w:val="18"/>
                <w:szCs w:val="18"/>
              </w:rPr>
            </w:pPr>
            <w:r>
              <w:rPr>
                <w:rFonts w:ascii="Arial" w:hAnsi="Arial" w:cs="Arial"/>
                <w:sz w:val="18"/>
                <w:szCs w:val="18"/>
              </w:rPr>
              <w:t>Расходы на обеспечение деятельности (оказания услуг) муниципальных услуг</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rPr>
                <w:rFonts w:ascii="Arial" w:hAnsi="Arial" w:cs="Arial"/>
                <w:sz w:val="20"/>
                <w:szCs w:val="20"/>
              </w:rPr>
            </w:pPr>
            <w:r>
              <w:rPr>
                <w:rFonts w:ascii="Arial" w:hAnsi="Arial" w:cs="Arial"/>
                <w:sz w:val="20"/>
                <w:szCs w:val="20"/>
              </w:rPr>
              <w:t> </w:t>
            </w:r>
          </w:p>
        </w:tc>
      </w:tr>
      <w:tr w:rsidR="00E965F5" w:rsidTr="002A090F">
        <w:trPr>
          <w:trHeight w:val="3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Default="00E965F5"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965F5" w:rsidRDefault="00E965F5" w:rsidP="00182146">
            <w:pPr>
              <w:jc w:val="right"/>
              <w:rPr>
                <w:rFonts w:ascii="Arial" w:hAnsi="Arial" w:cs="Arial"/>
                <w:sz w:val="20"/>
                <w:szCs w:val="20"/>
              </w:rPr>
            </w:pPr>
            <w:r>
              <w:rPr>
                <w:rFonts w:ascii="Arial" w:hAnsi="Arial" w:cs="Arial"/>
                <w:sz w:val="20"/>
                <w:szCs w:val="20"/>
              </w:rPr>
              <w:t>80,0</w:t>
            </w:r>
          </w:p>
        </w:tc>
      </w:tr>
      <w:tr w:rsidR="00E965F5" w:rsidTr="002A090F">
        <w:trPr>
          <w:trHeight w:val="2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65F5" w:rsidRDefault="00E965F5" w:rsidP="00182146">
            <w:pPr>
              <w:rPr>
                <w:rFonts w:ascii="Arial" w:hAnsi="Arial" w:cs="Arial"/>
                <w:sz w:val="18"/>
                <w:szCs w:val="18"/>
              </w:rPr>
            </w:pPr>
            <w:r>
              <w:rPr>
                <w:rFonts w:ascii="Arial" w:hAnsi="Arial" w:cs="Arial"/>
                <w:sz w:val="18"/>
                <w:szCs w:val="18"/>
              </w:rPr>
              <w:t>Физкультура и спорт</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center"/>
              <w:rPr>
                <w:rFonts w:ascii="Arial" w:hAnsi="Arial" w:cs="Arial"/>
                <w:sz w:val="20"/>
                <w:szCs w:val="20"/>
              </w:rPr>
            </w:pPr>
            <w:r>
              <w:rPr>
                <w:rFonts w:ascii="Arial" w:hAnsi="Arial" w:cs="Arial"/>
                <w:sz w:val="20"/>
                <w:szCs w:val="20"/>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65F5" w:rsidRDefault="00D43D0B" w:rsidP="00182146">
            <w:pPr>
              <w:jc w:val="center"/>
              <w:rPr>
                <w:rFonts w:ascii="Arial" w:hAnsi="Arial" w:cs="Arial"/>
                <w:sz w:val="20"/>
                <w:szCs w:val="20"/>
              </w:rPr>
            </w:pPr>
            <w:r>
              <w:rPr>
                <w:rFonts w:ascii="Arial" w:hAnsi="Arial" w:cs="Arial"/>
                <w:sz w:val="20"/>
                <w:szCs w:val="20"/>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E965F5" w:rsidRDefault="00E965F5" w:rsidP="00182146">
            <w:pPr>
              <w:jc w:val="right"/>
              <w:rPr>
                <w:rFonts w:ascii="Arial" w:hAnsi="Arial" w:cs="Arial"/>
                <w:sz w:val="20"/>
                <w:szCs w:val="20"/>
              </w:rPr>
            </w:pPr>
            <w:r>
              <w:rPr>
                <w:rFonts w:ascii="Arial" w:hAnsi="Arial" w:cs="Arial"/>
                <w:sz w:val="20"/>
                <w:szCs w:val="20"/>
              </w:rPr>
              <w:t>80,0</w:t>
            </w:r>
          </w:p>
        </w:tc>
      </w:tr>
    </w:tbl>
    <w:p w:rsidR="00283C2A" w:rsidRDefault="00283C2A"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E02BD1" w:rsidRDefault="00E02BD1" w:rsidP="00182146">
      <w:pPr>
        <w:jc w:val="center"/>
        <w:rPr>
          <w:b/>
          <w:sz w:val="22"/>
          <w:szCs w:val="22"/>
        </w:rPr>
      </w:pPr>
    </w:p>
    <w:p w:rsidR="007D7DD4" w:rsidRDefault="007D7DD4" w:rsidP="00182146">
      <w:pPr>
        <w:jc w:val="center"/>
        <w:rPr>
          <w:b/>
          <w:sz w:val="22"/>
          <w:szCs w:val="22"/>
        </w:rPr>
      </w:pPr>
    </w:p>
    <w:tbl>
      <w:tblPr>
        <w:tblW w:w="21022" w:type="dxa"/>
        <w:tblInd w:w="96" w:type="dxa"/>
        <w:tblLayout w:type="fixed"/>
        <w:tblLook w:val="04A0"/>
      </w:tblPr>
      <w:tblGrid>
        <w:gridCol w:w="4350"/>
        <w:gridCol w:w="272"/>
        <w:gridCol w:w="952"/>
        <w:gridCol w:w="3760"/>
        <w:gridCol w:w="502"/>
        <w:gridCol w:w="156"/>
        <w:gridCol w:w="813"/>
        <w:gridCol w:w="1005"/>
        <w:gridCol w:w="979"/>
        <w:gridCol w:w="147"/>
        <w:gridCol w:w="558"/>
        <w:gridCol w:w="830"/>
        <w:gridCol w:w="714"/>
        <w:gridCol w:w="992"/>
        <w:gridCol w:w="1904"/>
        <w:gridCol w:w="1544"/>
        <w:gridCol w:w="1544"/>
      </w:tblGrid>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658" w:type="dxa"/>
            <w:gridSpan w:val="2"/>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5046" w:type="dxa"/>
            <w:gridSpan w:val="7"/>
            <w:tcBorders>
              <w:top w:val="nil"/>
              <w:left w:val="nil"/>
              <w:bottom w:val="nil"/>
              <w:right w:val="nil"/>
            </w:tcBorders>
            <w:shd w:val="clear" w:color="auto" w:fill="auto"/>
            <w:noWrap/>
            <w:vAlign w:val="bottom"/>
            <w:hideMark/>
          </w:tcPr>
          <w:p w:rsidR="00E02BD1" w:rsidRDefault="00E02BD1" w:rsidP="00182146">
            <w:pPr>
              <w:jc w:val="right"/>
              <w:rPr>
                <w:rFonts w:ascii="Arial" w:hAnsi="Arial" w:cs="Arial"/>
                <w:sz w:val="20"/>
                <w:szCs w:val="20"/>
              </w:rPr>
            </w:pPr>
            <w:r>
              <w:rPr>
                <w:rFonts w:ascii="Arial" w:hAnsi="Arial" w:cs="Arial"/>
                <w:sz w:val="20"/>
                <w:szCs w:val="20"/>
              </w:rPr>
              <w:t xml:space="preserve">Приложение № </w:t>
            </w:r>
            <w:r w:rsidR="006B1ADA">
              <w:rPr>
                <w:rFonts w:ascii="Arial" w:hAnsi="Arial" w:cs="Arial"/>
                <w:sz w:val="20"/>
                <w:szCs w:val="20"/>
              </w:rPr>
              <w:t>8</w:t>
            </w:r>
          </w:p>
        </w:tc>
        <w:tc>
          <w:tcPr>
            <w:tcW w:w="992" w:type="dxa"/>
            <w:tcBorders>
              <w:top w:val="nil"/>
              <w:left w:val="nil"/>
              <w:bottom w:val="nil"/>
              <w:right w:val="nil"/>
            </w:tcBorders>
          </w:tcPr>
          <w:p w:rsidR="00E02BD1" w:rsidRDefault="00E02BD1" w:rsidP="00182146">
            <w:pPr>
              <w:jc w:val="right"/>
              <w:rPr>
                <w:rFonts w:ascii="Arial" w:hAnsi="Arial" w:cs="Arial"/>
                <w:sz w:val="20"/>
                <w:szCs w:val="20"/>
              </w:rPr>
            </w:pPr>
          </w:p>
        </w:tc>
      </w:tr>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5704" w:type="dxa"/>
            <w:gridSpan w:val="9"/>
            <w:tcBorders>
              <w:top w:val="nil"/>
              <w:left w:val="nil"/>
              <w:bottom w:val="nil"/>
              <w:right w:val="nil"/>
            </w:tcBorders>
            <w:shd w:val="clear" w:color="auto" w:fill="auto"/>
            <w:noWrap/>
            <w:vAlign w:val="bottom"/>
            <w:hideMark/>
          </w:tcPr>
          <w:p w:rsidR="00E02BD1" w:rsidRDefault="00E02BD1" w:rsidP="00182146">
            <w:pPr>
              <w:jc w:val="right"/>
              <w:rPr>
                <w:rFonts w:ascii="Arial" w:hAnsi="Arial" w:cs="Arial"/>
                <w:sz w:val="20"/>
                <w:szCs w:val="20"/>
              </w:rPr>
            </w:pPr>
            <w:r>
              <w:rPr>
                <w:rFonts w:ascii="Arial" w:hAnsi="Arial" w:cs="Arial"/>
                <w:sz w:val="20"/>
                <w:szCs w:val="20"/>
              </w:rPr>
              <w:t>к  Решению Думы МО "Новонукутское"</w:t>
            </w:r>
          </w:p>
        </w:tc>
        <w:tc>
          <w:tcPr>
            <w:tcW w:w="992" w:type="dxa"/>
            <w:tcBorders>
              <w:top w:val="nil"/>
              <w:left w:val="nil"/>
              <w:bottom w:val="nil"/>
              <w:right w:val="nil"/>
            </w:tcBorders>
          </w:tcPr>
          <w:p w:rsidR="00E02BD1" w:rsidRDefault="00E02BD1" w:rsidP="00182146">
            <w:pPr>
              <w:jc w:val="right"/>
              <w:rPr>
                <w:rFonts w:ascii="Arial" w:hAnsi="Arial" w:cs="Arial"/>
                <w:sz w:val="20"/>
                <w:szCs w:val="20"/>
              </w:rPr>
            </w:pPr>
          </w:p>
        </w:tc>
      </w:tr>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5704" w:type="dxa"/>
            <w:gridSpan w:val="9"/>
            <w:tcBorders>
              <w:top w:val="nil"/>
              <w:left w:val="nil"/>
              <w:bottom w:val="nil"/>
              <w:right w:val="nil"/>
            </w:tcBorders>
            <w:shd w:val="clear" w:color="auto" w:fill="auto"/>
            <w:noWrap/>
            <w:vAlign w:val="bottom"/>
            <w:hideMark/>
          </w:tcPr>
          <w:p w:rsidR="00BF71B8" w:rsidRDefault="00E02BD1" w:rsidP="00182146">
            <w:pPr>
              <w:jc w:val="right"/>
              <w:rPr>
                <w:rFonts w:ascii="Arial" w:hAnsi="Arial" w:cs="Arial"/>
                <w:sz w:val="20"/>
                <w:szCs w:val="20"/>
              </w:rPr>
            </w:pPr>
            <w:r>
              <w:rPr>
                <w:rFonts w:ascii="Arial" w:hAnsi="Arial" w:cs="Arial"/>
                <w:sz w:val="20"/>
                <w:szCs w:val="20"/>
              </w:rPr>
              <w:t>"О</w:t>
            </w:r>
            <w:r w:rsidR="00BF71B8">
              <w:rPr>
                <w:rFonts w:ascii="Arial" w:hAnsi="Arial" w:cs="Arial"/>
                <w:sz w:val="20"/>
                <w:szCs w:val="20"/>
              </w:rPr>
              <w:t xml:space="preserve"> </w:t>
            </w:r>
            <w:r>
              <w:rPr>
                <w:rFonts w:ascii="Arial" w:hAnsi="Arial" w:cs="Arial"/>
                <w:sz w:val="20"/>
                <w:szCs w:val="20"/>
              </w:rPr>
              <w:t xml:space="preserve"> бюджет</w:t>
            </w:r>
            <w:r w:rsidR="000274BD">
              <w:rPr>
                <w:rFonts w:ascii="Arial" w:hAnsi="Arial" w:cs="Arial"/>
                <w:sz w:val="20"/>
                <w:szCs w:val="20"/>
              </w:rPr>
              <w:t>е</w:t>
            </w:r>
            <w:r>
              <w:rPr>
                <w:rFonts w:ascii="Arial" w:hAnsi="Arial" w:cs="Arial"/>
                <w:sz w:val="20"/>
                <w:szCs w:val="20"/>
              </w:rPr>
              <w:t xml:space="preserve"> МО "Новонукутское" на 201</w:t>
            </w:r>
            <w:r w:rsidR="00BF71B8">
              <w:rPr>
                <w:rFonts w:ascii="Arial" w:hAnsi="Arial" w:cs="Arial"/>
                <w:sz w:val="20"/>
                <w:szCs w:val="20"/>
              </w:rPr>
              <w:t>7</w:t>
            </w:r>
            <w:r>
              <w:rPr>
                <w:rFonts w:ascii="Arial" w:hAnsi="Arial" w:cs="Arial"/>
                <w:sz w:val="20"/>
                <w:szCs w:val="20"/>
              </w:rPr>
              <w:t>г</w:t>
            </w:r>
            <w:r w:rsidR="00BF71B8">
              <w:rPr>
                <w:rFonts w:ascii="Arial" w:hAnsi="Arial" w:cs="Arial"/>
                <w:sz w:val="20"/>
                <w:szCs w:val="20"/>
              </w:rPr>
              <w:t xml:space="preserve"> и</w:t>
            </w:r>
          </w:p>
          <w:p w:rsidR="00E02BD1" w:rsidRDefault="00BF71B8" w:rsidP="00182146">
            <w:pPr>
              <w:jc w:val="right"/>
              <w:rPr>
                <w:rFonts w:ascii="Arial" w:hAnsi="Arial" w:cs="Arial"/>
                <w:sz w:val="20"/>
                <w:szCs w:val="20"/>
              </w:rPr>
            </w:pPr>
            <w:r>
              <w:rPr>
                <w:rFonts w:ascii="Arial" w:hAnsi="Arial" w:cs="Arial"/>
                <w:sz w:val="20"/>
                <w:szCs w:val="20"/>
              </w:rPr>
              <w:t>плановый период 2018 и 2019 годов</w:t>
            </w:r>
            <w:r w:rsidR="00E02BD1">
              <w:rPr>
                <w:rFonts w:ascii="Arial" w:hAnsi="Arial" w:cs="Arial"/>
                <w:sz w:val="20"/>
                <w:szCs w:val="20"/>
              </w:rPr>
              <w:t>"</w:t>
            </w:r>
          </w:p>
        </w:tc>
        <w:tc>
          <w:tcPr>
            <w:tcW w:w="992" w:type="dxa"/>
            <w:tcBorders>
              <w:top w:val="nil"/>
              <w:left w:val="nil"/>
              <w:bottom w:val="nil"/>
              <w:right w:val="nil"/>
            </w:tcBorders>
          </w:tcPr>
          <w:p w:rsidR="00E02BD1" w:rsidRDefault="00E02BD1" w:rsidP="00182146">
            <w:pPr>
              <w:jc w:val="right"/>
              <w:rPr>
                <w:rFonts w:ascii="Arial" w:hAnsi="Arial" w:cs="Arial"/>
                <w:sz w:val="20"/>
                <w:szCs w:val="20"/>
              </w:rPr>
            </w:pPr>
          </w:p>
        </w:tc>
      </w:tr>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658" w:type="dxa"/>
            <w:gridSpan w:val="2"/>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813"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4233" w:type="dxa"/>
            <w:gridSpan w:val="6"/>
            <w:tcBorders>
              <w:top w:val="nil"/>
              <w:left w:val="nil"/>
              <w:bottom w:val="nil"/>
              <w:right w:val="nil"/>
            </w:tcBorders>
            <w:shd w:val="clear" w:color="auto" w:fill="auto"/>
            <w:noWrap/>
            <w:vAlign w:val="bottom"/>
            <w:hideMark/>
          </w:tcPr>
          <w:p w:rsidR="00E02BD1" w:rsidRDefault="00E02BD1" w:rsidP="00182146">
            <w:pPr>
              <w:jc w:val="right"/>
              <w:rPr>
                <w:rFonts w:ascii="Arial" w:hAnsi="Arial" w:cs="Arial"/>
                <w:sz w:val="20"/>
                <w:szCs w:val="20"/>
              </w:rPr>
            </w:pPr>
            <w:r>
              <w:rPr>
                <w:rFonts w:ascii="Arial" w:hAnsi="Arial" w:cs="Arial"/>
                <w:sz w:val="20"/>
                <w:szCs w:val="20"/>
              </w:rPr>
              <w:t>№</w:t>
            </w:r>
            <w:r w:rsidR="000274BD">
              <w:rPr>
                <w:rFonts w:ascii="Arial" w:hAnsi="Arial" w:cs="Arial"/>
                <w:sz w:val="20"/>
                <w:szCs w:val="20"/>
              </w:rPr>
              <w:t xml:space="preserve"> 36 от 28 декабря 2016 г.</w:t>
            </w:r>
            <w:r>
              <w:rPr>
                <w:rFonts w:ascii="Arial" w:hAnsi="Arial" w:cs="Arial"/>
                <w:sz w:val="20"/>
                <w:szCs w:val="20"/>
              </w:rPr>
              <w:t xml:space="preserve">     </w:t>
            </w:r>
          </w:p>
        </w:tc>
        <w:tc>
          <w:tcPr>
            <w:tcW w:w="992" w:type="dxa"/>
            <w:tcBorders>
              <w:top w:val="nil"/>
              <w:left w:val="nil"/>
              <w:bottom w:val="nil"/>
              <w:right w:val="nil"/>
            </w:tcBorders>
          </w:tcPr>
          <w:p w:rsidR="00E02BD1" w:rsidRDefault="00E02BD1" w:rsidP="00182146">
            <w:pPr>
              <w:jc w:val="right"/>
              <w:rPr>
                <w:rFonts w:ascii="Arial" w:hAnsi="Arial" w:cs="Arial"/>
                <w:sz w:val="20"/>
                <w:szCs w:val="20"/>
              </w:rPr>
            </w:pPr>
          </w:p>
        </w:tc>
      </w:tr>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658" w:type="dxa"/>
            <w:gridSpan w:val="2"/>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5046" w:type="dxa"/>
            <w:gridSpan w:val="7"/>
            <w:tcBorders>
              <w:top w:val="nil"/>
              <w:left w:val="nil"/>
              <w:bottom w:val="nil"/>
              <w:right w:val="nil"/>
            </w:tcBorders>
            <w:shd w:val="clear" w:color="auto" w:fill="auto"/>
            <w:noWrap/>
            <w:vAlign w:val="bottom"/>
            <w:hideMark/>
          </w:tcPr>
          <w:p w:rsidR="00E02BD1" w:rsidRDefault="00E02BD1" w:rsidP="00182146">
            <w:pPr>
              <w:jc w:val="center"/>
              <w:rPr>
                <w:rFonts w:ascii="Arial" w:hAnsi="Arial" w:cs="Arial"/>
                <w:sz w:val="20"/>
                <w:szCs w:val="20"/>
              </w:rPr>
            </w:pPr>
          </w:p>
        </w:tc>
        <w:tc>
          <w:tcPr>
            <w:tcW w:w="992" w:type="dxa"/>
            <w:tcBorders>
              <w:top w:val="nil"/>
              <w:left w:val="nil"/>
              <w:bottom w:val="nil"/>
              <w:right w:val="nil"/>
            </w:tcBorders>
          </w:tcPr>
          <w:p w:rsidR="00E02BD1" w:rsidRDefault="00E02BD1" w:rsidP="00182146">
            <w:pPr>
              <w:jc w:val="center"/>
              <w:rPr>
                <w:rFonts w:ascii="Arial" w:hAnsi="Arial" w:cs="Arial"/>
                <w:sz w:val="20"/>
                <w:szCs w:val="20"/>
              </w:rPr>
            </w:pPr>
          </w:p>
        </w:tc>
      </w:tr>
      <w:tr w:rsidR="00E02BD1" w:rsidTr="00AF7447">
        <w:trPr>
          <w:gridAfter w:val="3"/>
          <w:wAfter w:w="4992" w:type="dxa"/>
          <w:trHeight w:val="315"/>
        </w:trPr>
        <w:tc>
          <w:tcPr>
            <w:tcW w:w="15038" w:type="dxa"/>
            <w:gridSpan w:val="13"/>
            <w:tcBorders>
              <w:top w:val="nil"/>
              <w:left w:val="nil"/>
              <w:bottom w:val="nil"/>
              <w:right w:val="nil"/>
            </w:tcBorders>
            <w:shd w:val="clear" w:color="auto" w:fill="auto"/>
            <w:hideMark/>
          </w:tcPr>
          <w:p w:rsidR="00E02BD1" w:rsidRDefault="00E02BD1" w:rsidP="00182146">
            <w:pPr>
              <w:jc w:val="center"/>
              <w:rPr>
                <w:rFonts w:ascii="Arial" w:hAnsi="Arial" w:cs="Arial"/>
                <w:color w:val="000000"/>
              </w:rPr>
            </w:pPr>
            <w:r>
              <w:rPr>
                <w:rFonts w:ascii="Arial" w:hAnsi="Arial" w:cs="Arial"/>
                <w:color w:val="000000"/>
              </w:rPr>
              <w:t>РАСПРЕДЕЛЕНИЕ БЮДЖЕТНЫХ АССИГНОВАНИЙ ПО ЦЕЛЕВЫМ СТАТЬЯМ,</w:t>
            </w:r>
          </w:p>
        </w:tc>
        <w:tc>
          <w:tcPr>
            <w:tcW w:w="992" w:type="dxa"/>
            <w:tcBorders>
              <w:top w:val="nil"/>
              <w:left w:val="nil"/>
              <w:bottom w:val="nil"/>
              <w:right w:val="nil"/>
            </w:tcBorders>
          </w:tcPr>
          <w:p w:rsidR="00E02BD1" w:rsidRDefault="00E02BD1" w:rsidP="00182146">
            <w:pPr>
              <w:jc w:val="center"/>
              <w:rPr>
                <w:rFonts w:ascii="Arial" w:hAnsi="Arial" w:cs="Arial"/>
                <w:color w:val="000000"/>
              </w:rPr>
            </w:pPr>
          </w:p>
        </w:tc>
      </w:tr>
      <w:tr w:rsidR="00E02BD1" w:rsidTr="00AF7447">
        <w:trPr>
          <w:gridAfter w:val="3"/>
          <w:wAfter w:w="4992" w:type="dxa"/>
          <w:trHeight w:val="330"/>
        </w:trPr>
        <w:tc>
          <w:tcPr>
            <w:tcW w:w="14324" w:type="dxa"/>
            <w:gridSpan w:val="12"/>
            <w:tcBorders>
              <w:top w:val="nil"/>
              <w:left w:val="nil"/>
              <w:bottom w:val="nil"/>
              <w:right w:val="nil"/>
            </w:tcBorders>
            <w:shd w:val="clear" w:color="auto" w:fill="auto"/>
            <w:hideMark/>
          </w:tcPr>
          <w:p w:rsidR="00E02BD1" w:rsidRDefault="00E02BD1" w:rsidP="00182146">
            <w:pPr>
              <w:jc w:val="center"/>
              <w:rPr>
                <w:rFonts w:ascii="Arial" w:hAnsi="Arial" w:cs="Arial"/>
                <w:color w:val="000000"/>
              </w:rPr>
            </w:pPr>
            <w:r>
              <w:rPr>
                <w:rFonts w:ascii="Arial" w:hAnsi="Arial" w:cs="Arial"/>
                <w:color w:val="000000"/>
              </w:rPr>
              <w:t xml:space="preserve"> РАЗДЕЛАМ, ПОДРАЗДЕЛАМ,  ГРУППАМ ВИДОВ РАСХОДОВ КЛАССИФИКАЦИИ РАСХОДОВ</w:t>
            </w:r>
          </w:p>
        </w:tc>
        <w:tc>
          <w:tcPr>
            <w:tcW w:w="714" w:type="dxa"/>
            <w:tcBorders>
              <w:top w:val="nil"/>
              <w:left w:val="nil"/>
              <w:bottom w:val="nil"/>
              <w:right w:val="nil"/>
            </w:tcBorders>
            <w:shd w:val="clear" w:color="auto" w:fill="auto"/>
            <w:hideMark/>
          </w:tcPr>
          <w:p w:rsidR="00E02BD1" w:rsidRDefault="00E02BD1" w:rsidP="00182146">
            <w:pPr>
              <w:rPr>
                <w:rFonts w:ascii="Arial" w:hAnsi="Arial" w:cs="Arial"/>
                <w:color w:val="000000"/>
              </w:rPr>
            </w:pPr>
          </w:p>
        </w:tc>
        <w:tc>
          <w:tcPr>
            <w:tcW w:w="992" w:type="dxa"/>
            <w:tcBorders>
              <w:top w:val="nil"/>
              <w:left w:val="nil"/>
              <w:bottom w:val="nil"/>
              <w:right w:val="nil"/>
            </w:tcBorders>
          </w:tcPr>
          <w:p w:rsidR="00E02BD1" w:rsidRDefault="00E02BD1" w:rsidP="00182146">
            <w:pPr>
              <w:rPr>
                <w:rFonts w:ascii="Arial" w:hAnsi="Arial" w:cs="Arial"/>
                <w:color w:val="000000"/>
              </w:rPr>
            </w:pPr>
          </w:p>
        </w:tc>
      </w:tr>
      <w:tr w:rsidR="00E02BD1" w:rsidTr="00AF7447">
        <w:trPr>
          <w:gridAfter w:val="3"/>
          <w:wAfter w:w="4992" w:type="dxa"/>
          <w:trHeight w:val="315"/>
        </w:trPr>
        <w:tc>
          <w:tcPr>
            <w:tcW w:w="15038" w:type="dxa"/>
            <w:gridSpan w:val="13"/>
            <w:tcBorders>
              <w:top w:val="nil"/>
              <w:left w:val="nil"/>
              <w:bottom w:val="nil"/>
              <w:right w:val="nil"/>
            </w:tcBorders>
            <w:shd w:val="clear" w:color="auto" w:fill="auto"/>
            <w:hideMark/>
          </w:tcPr>
          <w:p w:rsidR="00E02BD1" w:rsidRDefault="00E02BD1" w:rsidP="00182146">
            <w:pPr>
              <w:jc w:val="center"/>
              <w:rPr>
                <w:rFonts w:ascii="Arial" w:hAnsi="Arial" w:cs="Arial"/>
                <w:color w:val="000000"/>
              </w:rPr>
            </w:pPr>
            <w:r>
              <w:rPr>
                <w:rFonts w:ascii="Arial" w:hAnsi="Arial" w:cs="Arial"/>
                <w:color w:val="000000"/>
              </w:rPr>
              <w:t>НА 201</w:t>
            </w:r>
            <w:r w:rsidR="00BF71B8">
              <w:rPr>
                <w:rFonts w:ascii="Arial" w:hAnsi="Arial" w:cs="Arial"/>
                <w:color w:val="000000"/>
              </w:rPr>
              <w:t>8 и плановый период 2019 годов</w:t>
            </w:r>
          </w:p>
        </w:tc>
        <w:tc>
          <w:tcPr>
            <w:tcW w:w="992" w:type="dxa"/>
            <w:tcBorders>
              <w:top w:val="nil"/>
              <w:left w:val="nil"/>
              <w:bottom w:val="nil"/>
              <w:right w:val="nil"/>
            </w:tcBorders>
          </w:tcPr>
          <w:p w:rsidR="00E02BD1" w:rsidRDefault="00E02BD1" w:rsidP="00182146">
            <w:pPr>
              <w:jc w:val="center"/>
              <w:rPr>
                <w:rFonts w:ascii="Arial" w:hAnsi="Arial" w:cs="Arial"/>
                <w:color w:val="000000"/>
              </w:rPr>
            </w:pPr>
          </w:p>
        </w:tc>
      </w:tr>
      <w:tr w:rsidR="00E02BD1" w:rsidTr="00AF7447">
        <w:trPr>
          <w:gridAfter w:val="3"/>
          <w:wAfter w:w="4992" w:type="dxa"/>
          <w:trHeight w:val="264"/>
        </w:trPr>
        <w:tc>
          <w:tcPr>
            <w:tcW w:w="4350"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4262" w:type="dxa"/>
            <w:gridSpan w:val="2"/>
            <w:tcBorders>
              <w:top w:val="nil"/>
              <w:left w:val="nil"/>
              <w:bottom w:val="nil"/>
              <w:right w:val="nil"/>
            </w:tcBorders>
            <w:shd w:val="clear" w:color="auto" w:fill="auto"/>
            <w:noWrap/>
            <w:vAlign w:val="bottom"/>
            <w:hideMark/>
          </w:tcPr>
          <w:p w:rsidR="00E02BD1" w:rsidRDefault="00E02BD1" w:rsidP="00182146">
            <w:pPr>
              <w:rPr>
                <w:rFonts w:ascii="Arial" w:hAnsi="Arial" w:cs="Arial"/>
                <w:sz w:val="20"/>
                <w:szCs w:val="20"/>
              </w:rPr>
            </w:pPr>
          </w:p>
        </w:tc>
        <w:tc>
          <w:tcPr>
            <w:tcW w:w="1974" w:type="dxa"/>
            <w:gridSpan w:val="3"/>
            <w:tcBorders>
              <w:top w:val="nil"/>
              <w:left w:val="nil"/>
              <w:bottom w:val="nil"/>
              <w:right w:val="nil"/>
            </w:tcBorders>
            <w:shd w:val="clear" w:color="auto" w:fill="auto"/>
            <w:noWrap/>
            <w:vAlign w:val="bottom"/>
            <w:hideMark/>
          </w:tcPr>
          <w:p w:rsidR="00E02BD1" w:rsidRDefault="00E02BD1" w:rsidP="00182146">
            <w:pPr>
              <w:rPr>
                <w:sz w:val="20"/>
                <w:szCs w:val="20"/>
              </w:rPr>
            </w:pPr>
          </w:p>
        </w:tc>
        <w:tc>
          <w:tcPr>
            <w:tcW w:w="1126" w:type="dxa"/>
            <w:gridSpan w:val="2"/>
            <w:tcBorders>
              <w:top w:val="nil"/>
              <w:left w:val="nil"/>
              <w:bottom w:val="nil"/>
              <w:right w:val="nil"/>
            </w:tcBorders>
            <w:shd w:val="clear" w:color="auto" w:fill="auto"/>
            <w:noWrap/>
            <w:vAlign w:val="bottom"/>
            <w:hideMark/>
          </w:tcPr>
          <w:p w:rsidR="00E02BD1" w:rsidRDefault="00E02BD1" w:rsidP="00182146">
            <w:pPr>
              <w:rPr>
                <w:sz w:val="20"/>
                <w:szCs w:val="20"/>
              </w:rPr>
            </w:pPr>
          </w:p>
        </w:tc>
        <w:tc>
          <w:tcPr>
            <w:tcW w:w="2102" w:type="dxa"/>
            <w:gridSpan w:val="3"/>
            <w:tcBorders>
              <w:top w:val="nil"/>
              <w:left w:val="nil"/>
              <w:bottom w:val="nil"/>
              <w:right w:val="nil"/>
            </w:tcBorders>
            <w:shd w:val="clear" w:color="auto" w:fill="auto"/>
            <w:noWrap/>
            <w:vAlign w:val="bottom"/>
            <w:hideMark/>
          </w:tcPr>
          <w:p w:rsidR="00E02BD1" w:rsidRDefault="00E02BD1" w:rsidP="00182146">
            <w:pPr>
              <w:jc w:val="right"/>
              <w:rPr>
                <w:rFonts w:ascii="Arial" w:hAnsi="Arial" w:cs="Arial"/>
                <w:sz w:val="20"/>
                <w:szCs w:val="20"/>
              </w:rPr>
            </w:pPr>
            <w:r>
              <w:rPr>
                <w:rFonts w:ascii="Arial" w:hAnsi="Arial" w:cs="Arial"/>
                <w:sz w:val="20"/>
                <w:szCs w:val="20"/>
              </w:rPr>
              <w:t>(тыс</w:t>
            </w:r>
            <w:proofErr w:type="gramStart"/>
            <w:r>
              <w:rPr>
                <w:rFonts w:ascii="Arial" w:hAnsi="Arial" w:cs="Arial"/>
                <w:sz w:val="20"/>
                <w:szCs w:val="20"/>
              </w:rPr>
              <w:t>.р</w:t>
            </w:r>
            <w:proofErr w:type="gramEnd"/>
            <w:r>
              <w:rPr>
                <w:rFonts w:ascii="Arial" w:hAnsi="Arial" w:cs="Arial"/>
                <w:sz w:val="20"/>
                <w:szCs w:val="20"/>
              </w:rPr>
              <w:t>ублей)</w:t>
            </w:r>
          </w:p>
        </w:tc>
        <w:tc>
          <w:tcPr>
            <w:tcW w:w="992" w:type="dxa"/>
            <w:tcBorders>
              <w:top w:val="nil"/>
              <w:left w:val="nil"/>
              <w:bottom w:val="nil"/>
              <w:right w:val="nil"/>
            </w:tcBorders>
          </w:tcPr>
          <w:p w:rsidR="00E02BD1" w:rsidRDefault="00E02BD1" w:rsidP="00182146">
            <w:pPr>
              <w:jc w:val="right"/>
              <w:rPr>
                <w:rFonts w:ascii="Arial" w:hAnsi="Arial" w:cs="Arial"/>
                <w:sz w:val="20"/>
                <w:szCs w:val="20"/>
              </w:rPr>
            </w:pPr>
          </w:p>
        </w:tc>
      </w:tr>
      <w:tr w:rsidR="00E02BD1" w:rsidTr="00AF7447">
        <w:trPr>
          <w:gridAfter w:val="3"/>
          <w:wAfter w:w="4992" w:type="dxa"/>
          <w:trHeight w:val="540"/>
        </w:trPr>
        <w:tc>
          <w:tcPr>
            <w:tcW w:w="9836" w:type="dxa"/>
            <w:gridSpan w:val="5"/>
            <w:tcBorders>
              <w:top w:val="single" w:sz="4" w:space="0" w:color="auto"/>
              <w:left w:val="single" w:sz="4" w:space="0" w:color="auto"/>
              <w:bottom w:val="nil"/>
              <w:right w:val="single" w:sz="4" w:space="0" w:color="000000"/>
            </w:tcBorders>
            <w:shd w:val="clear" w:color="auto" w:fill="auto"/>
            <w:vAlign w:val="center"/>
            <w:hideMark/>
          </w:tcPr>
          <w:p w:rsidR="00E02BD1" w:rsidRDefault="00E02BD1" w:rsidP="00182146">
            <w:pPr>
              <w:jc w:val="center"/>
              <w:rPr>
                <w:rFonts w:ascii="Arial" w:hAnsi="Arial" w:cs="Arial"/>
                <w:sz w:val="20"/>
                <w:szCs w:val="20"/>
              </w:rPr>
            </w:pPr>
            <w:r>
              <w:rPr>
                <w:rFonts w:ascii="Arial" w:hAnsi="Arial" w:cs="Arial"/>
                <w:sz w:val="20"/>
                <w:szCs w:val="20"/>
              </w:rPr>
              <w:t xml:space="preserve">   Наименование</w:t>
            </w:r>
          </w:p>
        </w:tc>
        <w:tc>
          <w:tcPr>
            <w:tcW w:w="1974" w:type="dxa"/>
            <w:gridSpan w:val="3"/>
            <w:tcBorders>
              <w:top w:val="single" w:sz="4" w:space="0" w:color="auto"/>
              <w:left w:val="nil"/>
              <w:bottom w:val="single" w:sz="4" w:space="0" w:color="auto"/>
              <w:right w:val="single" w:sz="4" w:space="0" w:color="auto"/>
            </w:tcBorders>
            <w:shd w:val="clear" w:color="auto" w:fill="auto"/>
            <w:vAlign w:val="center"/>
            <w:hideMark/>
          </w:tcPr>
          <w:p w:rsidR="00E02BD1" w:rsidRDefault="00E02BD1" w:rsidP="00182146">
            <w:pPr>
              <w:jc w:val="center"/>
              <w:rPr>
                <w:rFonts w:ascii="Arial" w:hAnsi="Arial" w:cs="Arial"/>
                <w:sz w:val="20"/>
                <w:szCs w:val="20"/>
              </w:rPr>
            </w:pPr>
            <w:r>
              <w:rPr>
                <w:rFonts w:ascii="Arial" w:hAnsi="Arial" w:cs="Arial"/>
                <w:sz w:val="20"/>
                <w:szCs w:val="20"/>
              </w:rPr>
              <w:t>КЦСР</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E02BD1" w:rsidRDefault="00E02BD1" w:rsidP="00182146">
            <w:pPr>
              <w:jc w:val="center"/>
              <w:rPr>
                <w:rFonts w:ascii="Arial" w:hAnsi="Arial" w:cs="Arial"/>
                <w:sz w:val="20"/>
                <w:szCs w:val="20"/>
              </w:rPr>
            </w:pPr>
            <w:r>
              <w:rPr>
                <w:rFonts w:ascii="Arial" w:hAnsi="Arial" w:cs="Arial"/>
                <w:sz w:val="20"/>
                <w:szCs w:val="20"/>
              </w:rPr>
              <w:t>КВР</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E02BD1" w:rsidRDefault="00E02BD1" w:rsidP="00182146">
            <w:pPr>
              <w:jc w:val="center"/>
              <w:rPr>
                <w:rFonts w:ascii="Arial" w:hAnsi="Arial" w:cs="Arial"/>
                <w:sz w:val="20"/>
                <w:szCs w:val="20"/>
              </w:rPr>
            </w:pPr>
            <w:proofErr w:type="spellStart"/>
            <w:r>
              <w:rPr>
                <w:rFonts w:ascii="Arial" w:hAnsi="Arial" w:cs="Arial"/>
                <w:sz w:val="20"/>
                <w:szCs w:val="20"/>
              </w:rPr>
              <w:t>РзПр</w:t>
            </w:r>
            <w:proofErr w:type="spellEnd"/>
          </w:p>
        </w:tc>
        <w:tc>
          <w:tcPr>
            <w:tcW w:w="1544" w:type="dxa"/>
            <w:gridSpan w:val="2"/>
            <w:tcBorders>
              <w:top w:val="single" w:sz="4" w:space="0" w:color="auto"/>
              <w:left w:val="nil"/>
              <w:bottom w:val="nil"/>
              <w:right w:val="single" w:sz="4" w:space="0" w:color="auto"/>
            </w:tcBorders>
            <w:shd w:val="clear" w:color="auto" w:fill="auto"/>
            <w:vAlign w:val="center"/>
            <w:hideMark/>
          </w:tcPr>
          <w:p w:rsidR="00E02BD1" w:rsidRDefault="00E02BD1" w:rsidP="00182146">
            <w:pPr>
              <w:jc w:val="center"/>
              <w:rPr>
                <w:rFonts w:ascii="Arial" w:hAnsi="Arial" w:cs="Arial"/>
                <w:sz w:val="20"/>
                <w:szCs w:val="20"/>
              </w:rPr>
            </w:pPr>
            <w:r>
              <w:rPr>
                <w:rFonts w:ascii="Arial" w:hAnsi="Arial" w:cs="Arial"/>
                <w:sz w:val="20"/>
                <w:szCs w:val="20"/>
              </w:rPr>
              <w:t>2018</w:t>
            </w:r>
          </w:p>
        </w:tc>
        <w:tc>
          <w:tcPr>
            <w:tcW w:w="992" w:type="dxa"/>
            <w:tcBorders>
              <w:top w:val="single" w:sz="4" w:space="0" w:color="auto"/>
              <w:left w:val="nil"/>
              <w:bottom w:val="nil"/>
              <w:right w:val="single" w:sz="4" w:space="0" w:color="auto"/>
            </w:tcBorders>
          </w:tcPr>
          <w:p w:rsidR="00E02BD1" w:rsidRDefault="00E02BD1" w:rsidP="00182146">
            <w:pPr>
              <w:jc w:val="center"/>
              <w:rPr>
                <w:rFonts w:ascii="Arial" w:hAnsi="Arial" w:cs="Arial"/>
                <w:sz w:val="20"/>
                <w:szCs w:val="20"/>
              </w:rPr>
            </w:pPr>
          </w:p>
          <w:p w:rsidR="00E02BD1" w:rsidRDefault="00E02BD1" w:rsidP="00182146">
            <w:pPr>
              <w:jc w:val="center"/>
              <w:rPr>
                <w:rFonts w:ascii="Arial" w:hAnsi="Arial" w:cs="Arial"/>
                <w:sz w:val="20"/>
                <w:szCs w:val="20"/>
              </w:rPr>
            </w:pPr>
            <w:r>
              <w:rPr>
                <w:rFonts w:ascii="Arial" w:hAnsi="Arial" w:cs="Arial"/>
                <w:sz w:val="20"/>
                <w:szCs w:val="20"/>
              </w:rPr>
              <w:t>2019</w:t>
            </w:r>
          </w:p>
          <w:p w:rsidR="00E02BD1" w:rsidRDefault="00E02BD1" w:rsidP="00182146">
            <w:pPr>
              <w:jc w:val="center"/>
              <w:rPr>
                <w:rFonts w:ascii="Arial" w:hAnsi="Arial" w:cs="Arial"/>
                <w:sz w:val="20"/>
                <w:szCs w:val="20"/>
              </w:rPr>
            </w:pPr>
          </w:p>
        </w:tc>
      </w:tr>
      <w:tr w:rsidR="00E02BD1" w:rsidTr="00AF7447">
        <w:trPr>
          <w:gridAfter w:val="3"/>
          <w:wAfter w:w="4992" w:type="dxa"/>
          <w:trHeight w:val="264"/>
        </w:trPr>
        <w:tc>
          <w:tcPr>
            <w:tcW w:w="4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b/>
                <w:bCs/>
                <w:sz w:val="20"/>
                <w:szCs w:val="20"/>
              </w:rPr>
            </w:pPr>
            <w:r>
              <w:rPr>
                <w:rFonts w:ascii="Arial" w:hAnsi="Arial" w:cs="Arial"/>
                <w:b/>
                <w:bCs/>
                <w:sz w:val="20"/>
                <w:szCs w:val="20"/>
              </w:rPr>
              <w:t>НЕПРОГРАММНЫЕ РАСХОДЫ</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sz w:val="20"/>
                <w:szCs w:val="20"/>
              </w:rPr>
            </w:pPr>
            <w:r>
              <w:rPr>
                <w:rFonts w:ascii="Arial" w:hAnsi="Arial" w:cs="Arial"/>
                <w:sz w:val="20"/>
                <w:szCs w:val="2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sz w:val="20"/>
                <w:szCs w:val="20"/>
              </w:rPr>
            </w:pPr>
            <w:r>
              <w:rPr>
                <w:rFonts w:ascii="Arial" w:hAnsi="Arial" w:cs="Arial"/>
                <w:sz w:val="20"/>
                <w:szCs w:val="20"/>
              </w:rPr>
              <w:t> </w:t>
            </w:r>
          </w:p>
        </w:tc>
        <w:tc>
          <w:tcPr>
            <w:tcW w:w="4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sz w:val="20"/>
                <w:szCs w:val="20"/>
              </w:rPr>
            </w:pPr>
            <w:r>
              <w:rPr>
                <w:rFonts w:ascii="Arial" w:hAnsi="Arial" w:cs="Arial"/>
                <w:sz w:val="20"/>
                <w:szCs w:val="20"/>
              </w:rPr>
              <w:t> </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9900000000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BD6231" w:rsidP="00182146">
            <w:pPr>
              <w:jc w:val="right"/>
              <w:rPr>
                <w:rFonts w:ascii="Arial" w:hAnsi="Arial" w:cs="Arial"/>
                <w:b/>
                <w:bCs/>
                <w:sz w:val="20"/>
                <w:szCs w:val="20"/>
              </w:rPr>
            </w:pPr>
            <w:r>
              <w:rPr>
                <w:rFonts w:ascii="Arial" w:hAnsi="Arial" w:cs="Arial"/>
                <w:b/>
                <w:bCs/>
                <w:sz w:val="20"/>
                <w:szCs w:val="20"/>
              </w:rPr>
              <w:t>11106,7</w:t>
            </w:r>
          </w:p>
        </w:tc>
        <w:tc>
          <w:tcPr>
            <w:tcW w:w="992" w:type="dxa"/>
            <w:tcBorders>
              <w:top w:val="single" w:sz="4" w:space="0" w:color="auto"/>
              <w:left w:val="nil"/>
              <w:bottom w:val="single" w:sz="4" w:space="0" w:color="auto"/>
              <w:right w:val="single" w:sz="4" w:space="0" w:color="auto"/>
            </w:tcBorders>
          </w:tcPr>
          <w:p w:rsidR="00E02BD1" w:rsidRDefault="00BD6231" w:rsidP="00182146">
            <w:pPr>
              <w:jc w:val="right"/>
              <w:rPr>
                <w:rFonts w:ascii="Arial" w:hAnsi="Arial" w:cs="Arial"/>
                <w:b/>
                <w:bCs/>
                <w:sz w:val="20"/>
                <w:szCs w:val="20"/>
              </w:rPr>
            </w:pPr>
            <w:r>
              <w:rPr>
                <w:rFonts w:ascii="Arial" w:hAnsi="Arial" w:cs="Arial"/>
                <w:b/>
                <w:bCs/>
                <w:sz w:val="20"/>
                <w:szCs w:val="20"/>
              </w:rPr>
              <w:t>11156,4</w:t>
            </w:r>
          </w:p>
        </w:tc>
      </w:tr>
      <w:tr w:rsidR="00E02BD1" w:rsidTr="00AF7447">
        <w:trPr>
          <w:gridAfter w:val="3"/>
          <w:wAfter w:w="4992" w:type="dxa"/>
          <w:trHeight w:val="52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20"/>
                <w:szCs w:val="20"/>
              </w:rPr>
            </w:pPr>
            <w:r>
              <w:rPr>
                <w:rFonts w:ascii="Arial" w:hAnsi="Arial" w:cs="Arial"/>
                <w:b/>
                <w:bCs/>
                <w:sz w:val="20"/>
                <w:szCs w:val="20"/>
              </w:rPr>
              <w:t>Обеспечение деятельности органов местного самоуправления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9910000000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992" w:type="dxa"/>
            <w:tcBorders>
              <w:top w:val="nil"/>
              <w:left w:val="nil"/>
              <w:bottom w:val="single" w:sz="4" w:space="0" w:color="auto"/>
              <w:right w:val="single" w:sz="4" w:space="0" w:color="auto"/>
            </w:tcBorders>
          </w:tcPr>
          <w:p w:rsidR="00E02BD1" w:rsidRDefault="00E02BD1" w:rsidP="00182146">
            <w:pPr>
              <w:rPr>
                <w:rFonts w:ascii="Arial" w:hAnsi="Arial" w:cs="Arial"/>
                <w:b/>
                <w:bCs/>
                <w:sz w:val="20"/>
                <w:szCs w:val="20"/>
              </w:rPr>
            </w:pPr>
          </w:p>
        </w:tc>
      </w:tr>
      <w:tr w:rsidR="00E02BD1" w:rsidTr="00AF7447">
        <w:trPr>
          <w:gridAfter w:val="3"/>
          <w:wAfter w:w="4992" w:type="dxa"/>
          <w:trHeight w:val="264"/>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2BD1" w:rsidRDefault="00E02BD1" w:rsidP="00182146">
            <w:pPr>
              <w:rPr>
                <w:rFonts w:ascii="Arial" w:hAnsi="Arial" w:cs="Arial"/>
                <w:b/>
                <w:bCs/>
                <w:sz w:val="20"/>
                <w:szCs w:val="20"/>
              </w:rPr>
            </w:pPr>
            <w:r>
              <w:rPr>
                <w:rFonts w:ascii="Arial" w:hAnsi="Arial" w:cs="Arial"/>
                <w:b/>
                <w:bCs/>
                <w:sz w:val="20"/>
                <w:szCs w:val="20"/>
              </w:rPr>
              <w:t>Обеспечение деятельности главы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9910100000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1004,9</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1004,9</w:t>
            </w:r>
          </w:p>
        </w:tc>
      </w:tr>
      <w:tr w:rsidR="00E02BD1" w:rsidTr="00AF7447">
        <w:trPr>
          <w:gridAfter w:val="3"/>
          <w:wAfter w:w="4992" w:type="dxa"/>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 xml:space="preserve">Расходы на выплаты по оплате труда работников </w:t>
            </w:r>
            <w:proofErr w:type="spellStart"/>
            <w:r w:rsidRPr="009A5DAD">
              <w:rPr>
                <w:rFonts w:ascii="Arial" w:hAnsi="Arial" w:cs="Arial"/>
                <w:sz w:val="18"/>
                <w:szCs w:val="18"/>
              </w:rPr>
              <w:t>оргнанов</w:t>
            </w:r>
            <w:proofErr w:type="spellEnd"/>
            <w:r w:rsidRPr="009A5DAD">
              <w:rPr>
                <w:rFonts w:ascii="Arial" w:hAnsi="Arial" w:cs="Arial"/>
                <w:sz w:val="18"/>
                <w:szCs w:val="18"/>
              </w:rPr>
              <w:t xml:space="preserve">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9910140110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1004,9</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1004,9</w:t>
            </w:r>
          </w:p>
        </w:tc>
      </w:tr>
      <w:tr w:rsidR="00E02BD1" w:rsidTr="00AF7447">
        <w:trPr>
          <w:gridAfter w:val="3"/>
          <w:wAfter w:w="4992" w:type="dxa"/>
          <w:trHeight w:val="96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9910140110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1004,9</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1004,9</w:t>
            </w:r>
          </w:p>
        </w:tc>
      </w:tr>
      <w:tr w:rsidR="00E02BD1" w:rsidTr="00AF7447">
        <w:trPr>
          <w:gridAfter w:val="3"/>
          <w:wAfter w:w="4992" w:type="dxa"/>
          <w:trHeight w:val="600"/>
        </w:trPr>
        <w:tc>
          <w:tcPr>
            <w:tcW w:w="9836" w:type="dxa"/>
            <w:gridSpan w:val="5"/>
            <w:tcBorders>
              <w:top w:val="single" w:sz="4" w:space="0" w:color="auto"/>
              <w:left w:val="single" w:sz="4" w:space="0" w:color="auto"/>
              <w:bottom w:val="nil"/>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9910140110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0102</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1004,9</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1004,9</w:t>
            </w:r>
          </w:p>
        </w:tc>
      </w:tr>
      <w:tr w:rsidR="00E02BD1" w:rsidTr="00AF7447">
        <w:trPr>
          <w:gridAfter w:val="3"/>
          <w:wAfter w:w="4992" w:type="dxa"/>
          <w:trHeight w:val="52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20"/>
                <w:szCs w:val="20"/>
              </w:rPr>
            </w:pPr>
            <w:r>
              <w:rPr>
                <w:rFonts w:ascii="Arial" w:hAnsi="Arial" w:cs="Arial"/>
                <w:b/>
                <w:bCs/>
                <w:sz w:val="20"/>
                <w:szCs w:val="20"/>
              </w:rPr>
              <w:t>Обеспечение деятельности Администрации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9910200000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5596,1</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5596,1</w:t>
            </w:r>
          </w:p>
        </w:tc>
      </w:tr>
      <w:tr w:rsidR="00E02BD1" w:rsidTr="00AF7447">
        <w:trPr>
          <w:gridAfter w:val="3"/>
          <w:wAfter w:w="4992" w:type="dxa"/>
          <w:trHeight w:val="52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4886,2</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4886,2</w:t>
            </w:r>
          </w:p>
        </w:tc>
      </w:tr>
      <w:tr w:rsidR="00E02BD1" w:rsidTr="00AF7447">
        <w:trPr>
          <w:gridAfter w:val="3"/>
          <w:wAfter w:w="4992" w:type="dxa"/>
          <w:trHeight w:val="82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4886,2</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4886,2</w:t>
            </w:r>
          </w:p>
        </w:tc>
      </w:tr>
      <w:tr w:rsidR="00E02BD1" w:rsidTr="00AF7447">
        <w:trPr>
          <w:gridAfter w:val="3"/>
          <w:wAfter w:w="4992" w:type="dxa"/>
          <w:trHeight w:val="58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0104</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4886,2</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4886,2</w:t>
            </w:r>
          </w:p>
        </w:tc>
      </w:tr>
      <w:tr w:rsidR="00E02BD1" w:rsidTr="00AF7447">
        <w:trPr>
          <w:gridAfter w:val="3"/>
          <w:wAfter w:w="4992" w:type="dxa"/>
          <w:trHeight w:val="31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8C6C9A" w:rsidP="00182146">
            <w:pPr>
              <w:jc w:val="right"/>
              <w:rPr>
                <w:rFonts w:ascii="Arial" w:hAnsi="Arial" w:cs="Arial"/>
                <w:sz w:val="20"/>
                <w:szCs w:val="20"/>
              </w:rPr>
            </w:pPr>
            <w:r>
              <w:rPr>
                <w:rFonts w:ascii="Arial" w:hAnsi="Arial" w:cs="Arial"/>
                <w:sz w:val="20"/>
                <w:szCs w:val="20"/>
              </w:rPr>
              <w:t>458,6</w:t>
            </w:r>
          </w:p>
        </w:tc>
        <w:tc>
          <w:tcPr>
            <w:tcW w:w="992" w:type="dxa"/>
            <w:tcBorders>
              <w:top w:val="nil"/>
              <w:left w:val="nil"/>
              <w:bottom w:val="single" w:sz="4" w:space="0" w:color="auto"/>
              <w:right w:val="single" w:sz="4" w:space="0" w:color="auto"/>
            </w:tcBorders>
            <w:vAlign w:val="center"/>
          </w:tcPr>
          <w:p w:rsidR="00E02BD1" w:rsidRDefault="008C6C9A" w:rsidP="00182146">
            <w:pPr>
              <w:jc w:val="right"/>
              <w:rPr>
                <w:rFonts w:ascii="Arial" w:hAnsi="Arial" w:cs="Arial"/>
                <w:sz w:val="20"/>
                <w:szCs w:val="20"/>
              </w:rPr>
            </w:pPr>
            <w:r>
              <w:rPr>
                <w:rFonts w:ascii="Arial" w:hAnsi="Arial" w:cs="Arial"/>
                <w:sz w:val="20"/>
                <w:szCs w:val="20"/>
              </w:rPr>
              <w:t>207,0</w:t>
            </w:r>
          </w:p>
        </w:tc>
      </w:tr>
      <w:tr w:rsidR="00E02BD1" w:rsidTr="007D0783">
        <w:trPr>
          <w:gridAfter w:val="3"/>
          <w:wAfter w:w="4992" w:type="dxa"/>
          <w:trHeight w:val="31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8C6C9A" w:rsidP="00182146">
            <w:pPr>
              <w:jc w:val="right"/>
              <w:rPr>
                <w:rFonts w:ascii="Arial" w:hAnsi="Arial" w:cs="Arial"/>
                <w:sz w:val="20"/>
                <w:szCs w:val="20"/>
              </w:rPr>
            </w:pPr>
            <w:r>
              <w:rPr>
                <w:rFonts w:ascii="Arial" w:hAnsi="Arial" w:cs="Arial"/>
                <w:sz w:val="20"/>
                <w:szCs w:val="20"/>
              </w:rPr>
              <w:t>458,6</w:t>
            </w:r>
          </w:p>
        </w:tc>
        <w:tc>
          <w:tcPr>
            <w:tcW w:w="992" w:type="dxa"/>
            <w:tcBorders>
              <w:top w:val="nil"/>
              <w:left w:val="nil"/>
              <w:bottom w:val="single" w:sz="4" w:space="0" w:color="auto"/>
              <w:right w:val="single" w:sz="4" w:space="0" w:color="auto"/>
            </w:tcBorders>
            <w:vAlign w:val="center"/>
          </w:tcPr>
          <w:p w:rsidR="00E02BD1" w:rsidRDefault="008C6C9A" w:rsidP="00182146">
            <w:pPr>
              <w:jc w:val="right"/>
              <w:rPr>
                <w:rFonts w:ascii="Arial" w:hAnsi="Arial" w:cs="Arial"/>
                <w:sz w:val="20"/>
                <w:szCs w:val="20"/>
              </w:rPr>
            </w:pPr>
            <w:r>
              <w:rPr>
                <w:rFonts w:ascii="Arial" w:hAnsi="Arial" w:cs="Arial"/>
                <w:sz w:val="20"/>
                <w:szCs w:val="20"/>
              </w:rPr>
              <w:t>207,0</w:t>
            </w:r>
          </w:p>
        </w:tc>
      </w:tr>
      <w:tr w:rsidR="00E02BD1" w:rsidTr="007D0783">
        <w:trPr>
          <w:gridAfter w:val="3"/>
          <w:wAfter w:w="4992" w:type="dxa"/>
          <w:trHeight w:val="57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9910240190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0104</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8C6C9A" w:rsidP="00182146">
            <w:pPr>
              <w:jc w:val="right"/>
              <w:rPr>
                <w:rFonts w:ascii="Arial" w:hAnsi="Arial" w:cs="Arial"/>
                <w:sz w:val="20"/>
                <w:szCs w:val="20"/>
              </w:rPr>
            </w:pPr>
            <w:r>
              <w:rPr>
                <w:rFonts w:ascii="Arial" w:hAnsi="Arial" w:cs="Arial"/>
                <w:sz w:val="20"/>
                <w:szCs w:val="20"/>
              </w:rPr>
              <w:t>207</w:t>
            </w:r>
            <w:r w:rsidR="00E02BD1">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vAlign w:val="center"/>
          </w:tcPr>
          <w:p w:rsidR="00E02BD1" w:rsidRDefault="008C6C9A" w:rsidP="00182146">
            <w:pPr>
              <w:jc w:val="right"/>
              <w:rPr>
                <w:rFonts w:ascii="Arial" w:hAnsi="Arial" w:cs="Arial"/>
                <w:sz w:val="20"/>
                <w:szCs w:val="20"/>
              </w:rPr>
            </w:pPr>
            <w:r>
              <w:rPr>
                <w:rFonts w:ascii="Arial" w:hAnsi="Arial" w:cs="Arial"/>
                <w:sz w:val="20"/>
                <w:szCs w:val="20"/>
              </w:rPr>
              <w:t>207,0</w:t>
            </w:r>
          </w:p>
        </w:tc>
      </w:tr>
      <w:tr w:rsidR="00E02BD1" w:rsidTr="007D0783">
        <w:trPr>
          <w:gridAfter w:val="3"/>
          <w:wAfter w:w="4992" w:type="dxa"/>
          <w:trHeight w:val="30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lastRenderedPageBreak/>
              <w:t>Иные межбюджетные ассигнования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9910240190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800</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w:t>
            </w:r>
          </w:p>
        </w:tc>
        <w:tc>
          <w:tcPr>
            <w:tcW w:w="992" w:type="dxa"/>
            <w:tcBorders>
              <w:top w:val="single" w:sz="4" w:space="0" w:color="auto"/>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w:t>
            </w:r>
          </w:p>
        </w:tc>
      </w:tr>
      <w:tr w:rsidR="00E02BD1" w:rsidTr="00AF7447">
        <w:trPr>
          <w:gridAfter w:val="3"/>
          <w:wAfter w:w="4992" w:type="dxa"/>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9910240190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800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0104</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w:t>
            </w:r>
          </w:p>
        </w:tc>
      </w:tr>
      <w:tr w:rsidR="00655913" w:rsidTr="00AF7447">
        <w:trPr>
          <w:gridAfter w:val="3"/>
          <w:wAfter w:w="4992" w:type="dxa"/>
          <w:trHeight w:val="391"/>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55913" w:rsidRPr="00B40A7A" w:rsidRDefault="00655913" w:rsidP="00182146">
            <w:pPr>
              <w:rPr>
                <w:rFonts w:ascii="Arial" w:hAnsi="Arial" w:cs="Arial"/>
                <w:sz w:val="18"/>
                <w:szCs w:val="18"/>
              </w:rPr>
            </w:pPr>
            <w:proofErr w:type="gramStart"/>
            <w:r>
              <w:rPr>
                <w:rFonts w:ascii="Arial" w:hAnsi="Arial" w:cs="Arial"/>
                <w:sz w:val="18"/>
                <w:szCs w:val="18"/>
              </w:rPr>
              <w:t xml:space="preserve">С </w:t>
            </w:r>
            <w:proofErr w:type="spellStart"/>
            <w:r>
              <w:rPr>
                <w:rFonts w:ascii="Arial" w:hAnsi="Arial" w:cs="Arial"/>
                <w:sz w:val="18"/>
                <w:szCs w:val="18"/>
              </w:rPr>
              <w:t>оциальное</w:t>
            </w:r>
            <w:proofErr w:type="spellEnd"/>
            <w:proofErr w:type="gramEnd"/>
            <w:r>
              <w:rPr>
                <w:rFonts w:ascii="Arial" w:hAnsi="Arial" w:cs="Arial"/>
                <w:sz w:val="18"/>
                <w:szCs w:val="18"/>
              </w:rPr>
              <w:t xml:space="preserve"> обеспечение</w:t>
            </w:r>
          </w:p>
        </w:tc>
        <w:tc>
          <w:tcPr>
            <w:tcW w:w="1974" w:type="dxa"/>
            <w:gridSpan w:val="3"/>
            <w:tcBorders>
              <w:top w:val="single" w:sz="4" w:space="0" w:color="auto"/>
              <w:left w:val="nil"/>
              <w:bottom w:val="single" w:sz="4" w:space="0" w:color="auto"/>
              <w:right w:val="single" w:sz="4" w:space="0" w:color="000000"/>
            </w:tcBorders>
            <w:shd w:val="clear" w:color="auto" w:fill="auto"/>
            <w:noWrap/>
            <w:hideMark/>
          </w:tcPr>
          <w:p w:rsidR="00655913" w:rsidRPr="00B40A7A" w:rsidRDefault="00655913" w:rsidP="00182146">
            <w:pPr>
              <w:jc w:val="center"/>
              <w:rPr>
                <w:rFonts w:ascii="Arial" w:hAnsi="Arial" w:cs="Arial"/>
                <w:b/>
                <w:bCs/>
                <w:sz w:val="18"/>
                <w:szCs w:val="18"/>
              </w:rPr>
            </w:pPr>
            <w:r>
              <w:rPr>
                <w:rFonts w:ascii="Arial" w:hAnsi="Arial" w:cs="Arial"/>
                <w:b/>
                <w:bCs/>
                <w:sz w:val="18"/>
                <w:szCs w:val="18"/>
              </w:rPr>
              <w:t>9910240180</w:t>
            </w:r>
          </w:p>
        </w:tc>
        <w:tc>
          <w:tcPr>
            <w:tcW w:w="979" w:type="dxa"/>
            <w:tcBorders>
              <w:top w:val="nil"/>
              <w:left w:val="nil"/>
              <w:bottom w:val="single" w:sz="4" w:space="0" w:color="auto"/>
              <w:right w:val="single" w:sz="4" w:space="0" w:color="auto"/>
            </w:tcBorders>
            <w:shd w:val="clear" w:color="auto" w:fill="auto"/>
            <w:noWrap/>
            <w:hideMark/>
          </w:tcPr>
          <w:p w:rsidR="00655913" w:rsidRPr="00B40A7A" w:rsidRDefault="00655913" w:rsidP="00182146">
            <w:pPr>
              <w:rPr>
                <w:rFonts w:ascii="Arial" w:hAnsi="Arial" w:cs="Arial"/>
                <w:sz w:val="18"/>
                <w:szCs w:val="18"/>
              </w:rPr>
            </w:pPr>
          </w:p>
        </w:tc>
        <w:tc>
          <w:tcPr>
            <w:tcW w:w="705" w:type="dxa"/>
            <w:gridSpan w:val="2"/>
            <w:tcBorders>
              <w:top w:val="nil"/>
              <w:left w:val="nil"/>
              <w:bottom w:val="single" w:sz="4" w:space="0" w:color="auto"/>
              <w:right w:val="single" w:sz="4" w:space="0" w:color="auto"/>
            </w:tcBorders>
            <w:shd w:val="clear" w:color="auto" w:fill="auto"/>
            <w:noWrap/>
            <w:hideMark/>
          </w:tcPr>
          <w:p w:rsidR="00655913" w:rsidRPr="00B40A7A" w:rsidRDefault="00655913" w:rsidP="00182146">
            <w:pPr>
              <w:rPr>
                <w:rFonts w:ascii="Arial" w:hAnsi="Arial" w:cs="Arial"/>
                <w:sz w:val="18"/>
                <w:szCs w:val="18"/>
              </w:rPr>
            </w:pPr>
          </w:p>
        </w:tc>
        <w:tc>
          <w:tcPr>
            <w:tcW w:w="1544" w:type="dxa"/>
            <w:gridSpan w:val="2"/>
            <w:tcBorders>
              <w:top w:val="nil"/>
              <w:left w:val="nil"/>
              <w:bottom w:val="single" w:sz="4" w:space="0" w:color="auto"/>
              <w:right w:val="single" w:sz="4" w:space="0" w:color="auto"/>
            </w:tcBorders>
            <w:shd w:val="clear" w:color="auto" w:fill="auto"/>
            <w:noWrap/>
            <w:hideMark/>
          </w:tcPr>
          <w:p w:rsidR="00655913" w:rsidRPr="00B40A7A" w:rsidRDefault="00655913" w:rsidP="00182146">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rsidR="00655913" w:rsidRPr="00B40A7A" w:rsidRDefault="00655913" w:rsidP="00182146">
            <w:pPr>
              <w:jc w:val="right"/>
              <w:rPr>
                <w:rFonts w:ascii="Arial" w:hAnsi="Arial" w:cs="Arial"/>
                <w:sz w:val="18"/>
                <w:szCs w:val="18"/>
              </w:rPr>
            </w:pPr>
          </w:p>
        </w:tc>
      </w:tr>
      <w:tr w:rsidR="00B40A7A" w:rsidTr="00AF7447">
        <w:trPr>
          <w:gridAfter w:val="3"/>
          <w:wAfter w:w="4992" w:type="dxa"/>
          <w:trHeight w:val="243"/>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0A7A" w:rsidRDefault="00B40A7A" w:rsidP="00182146">
            <w:pPr>
              <w:rPr>
                <w:rFonts w:ascii="Arial" w:hAnsi="Arial" w:cs="Arial"/>
                <w:sz w:val="18"/>
                <w:szCs w:val="18"/>
              </w:rPr>
            </w:pPr>
            <w:r w:rsidRPr="00B40A7A">
              <w:rPr>
                <w:rFonts w:ascii="Arial" w:hAnsi="Arial" w:cs="Arial"/>
                <w:sz w:val="18"/>
                <w:szCs w:val="18"/>
              </w:rPr>
              <w:t>Выплаты пенсий</w:t>
            </w:r>
          </w:p>
          <w:p w:rsidR="00B40A7A" w:rsidRPr="00B40A7A" w:rsidRDefault="00B40A7A" w:rsidP="00182146">
            <w:pPr>
              <w:rPr>
                <w:rFonts w:ascii="Arial" w:hAnsi="Arial" w:cs="Arial"/>
                <w:sz w:val="18"/>
                <w:szCs w:val="18"/>
              </w:rPr>
            </w:pPr>
          </w:p>
        </w:tc>
        <w:tc>
          <w:tcPr>
            <w:tcW w:w="1974" w:type="dxa"/>
            <w:gridSpan w:val="3"/>
            <w:tcBorders>
              <w:top w:val="single" w:sz="4" w:space="0" w:color="auto"/>
              <w:left w:val="nil"/>
              <w:bottom w:val="single" w:sz="4" w:space="0" w:color="auto"/>
              <w:right w:val="single" w:sz="4" w:space="0" w:color="000000"/>
            </w:tcBorders>
            <w:shd w:val="clear" w:color="auto" w:fill="auto"/>
            <w:noWrap/>
            <w:hideMark/>
          </w:tcPr>
          <w:p w:rsidR="00B40A7A" w:rsidRPr="00B40A7A" w:rsidRDefault="00B40A7A" w:rsidP="00182146">
            <w:pPr>
              <w:jc w:val="center"/>
              <w:rPr>
                <w:rFonts w:ascii="Arial" w:hAnsi="Arial" w:cs="Arial"/>
                <w:sz w:val="18"/>
                <w:szCs w:val="18"/>
              </w:rPr>
            </w:pPr>
            <w:r w:rsidRPr="00B40A7A">
              <w:rPr>
                <w:rFonts w:ascii="Arial" w:hAnsi="Arial" w:cs="Arial"/>
                <w:b/>
                <w:bCs/>
                <w:sz w:val="18"/>
                <w:szCs w:val="18"/>
              </w:rPr>
              <w:t>9910240180</w:t>
            </w:r>
          </w:p>
        </w:tc>
        <w:tc>
          <w:tcPr>
            <w:tcW w:w="979" w:type="dxa"/>
            <w:tcBorders>
              <w:top w:val="nil"/>
              <w:left w:val="nil"/>
              <w:bottom w:val="single" w:sz="4" w:space="0" w:color="auto"/>
              <w:right w:val="single" w:sz="4" w:space="0" w:color="auto"/>
            </w:tcBorders>
            <w:shd w:val="clear" w:color="auto" w:fill="auto"/>
            <w:noWrap/>
            <w:hideMark/>
          </w:tcPr>
          <w:p w:rsidR="00B40A7A" w:rsidRPr="00B40A7A" w:rsidRDefault="00B40A7A" w:rsidP="00182146">
            <w:pPr>
              <w:rPr>
                <w:rFonts w:ascii="Arial" w:hAnsi="Arial" w:cs="Arial"/>
                <w:sz w:val="18"/>
                <w:szCs w:val="18"/>
              </w:rPr>
            </w:pPr>
            <w:r w:rsidRPr="00B40A7A">
              <w:rPr>
                <w:rFonts w:ascii="Arial" w:hAnsi="Arial" w:cs="Arial"/>
                <w:sz w:val="18"/>
                <w:szCs w:val="18"/>
              </w:rPr>
              <w:t>300</w:t>
            </w:r>
          </w:p>
        </w:tc>
        <w:tc>
          <w:tcPr>
            <w:tcW w:w="705" w:type="dxa"/>
            <w:gridSpan w:val="2"/>
            <w:tcBorders>
              <w:top w:val="nil"/>
              <w:left w:val="nil"/>
              <w:bottom w:val="single" w:sz="4" w:space="0" w:color="auto"/>
              <w:right w:val="single" w:sz="4" w:space="0" w:color="auto"/>
            </w:tcBorders>
            <w:shd w:val="clear" w:color="auto" w:fill="auto"/>
            <w:noWrap/>
            <w:hideMark/>
          </w:tcPr>
          <w:p w:rsidR="00B40A7A" w:rsidRPr="00B40A7A" w:rsidRDefault="00B40A7A" w:rsidP="00182146">
            <w:pPr>
              <w:rPr>
                <w:rFonts w:ascii="Arial" w:hAnsi="Arial" w:cs="Arial"/>
                <w:sz w:val="18"/>
                <w:szCs w:val="18"/>
              </w:rPr>
            </w:pPr>
            <w:r w:rsidRPr="00B40A7A">
              <w:rPr>
                <w:rFonts w:ascii="Arial" w:hAnsi="Arial" w:cs="Arial"/>
                <w:sz w:val="18"/>
                <w:szCs w:val="18"/>
              </w:rPr>
              <w:t>1001</w:t>
            </w:r>
          </w:p>
        </w:tc>
        <w:tc>
          <w:tcPr>
            <w:tcW w:w="1544" w:type="dxa"/>
            <w:gridSpan w:val="2"/>
            <w:tcBorders>
              <w:top w:val="nil"/>
              <w:left w:val="nil"/>
              <w:bottom w:val="single" w:sz="4" w:space="0" w:color="auto"/>
              <w:right w:val="single" w:sz="4" w:space="0" w:color="auto"/>
            </w:tcBorders>
            <w:shd w:val="clear" w:color="auto" w:fill="auto"/>
            <w:noWrap/>
            <w:hideMark/>
          </w:tcPr>
          <w:p w:rsidR="00B40A7A" w:rsidRPr="00B40A7A" w:rsidRDefault="00B40A7A" w:rsidP="00182146">
            <w:pPr>
              <w:jc w:val="right"/>
              <w:rPr>
                <w:rFonts w:ascii="Arial" w:hAnsi="Arial" w:cs="Arial"/>
                <w:sz w:val="18"/>
                <w:szCs w:val="18"/>
              </w:rPr>
            </w:pPr>
            <w:r w:rsidRPr="00B40A7A">
              <w:rPr>
                <w:rFonts w:ascii="Arial" w:hAnsi="Arial" w:cs="Arial"/>
                <w:sz w:val="18"/>
                <w:szCs w:val="18"/>
              </w:rPr>
              <w:t>216</w:t>
            </w:r>
            <w:r>
              <w:rPr>
                <w:rFonts w:ascii="Arial" w:hAnsi="Arial" w:cs="Arial"/>
                <w:sz w:val="18"/>
                <w:szCs w:val="18"/>
              </w:rPr>
              <w:t>,0</w:t>
            </w:r>
          </w:p>
        </w:tc>
        <w:tc>
          <w:tcPr>
            <w:tcW w:w="992" w:type="dxa"/>
            <w:tcBorders>
              <w:top w:val="nil"/>
              <w:left w:val="nil"/>
              <w:bottom w:val="single" w:sz="4" w:space="0" w:color="auto"/>
              <w:right w:val="single" w:sz="4" w:space="0" w:color="auto"/>
            </w:tcBorders>
          </w:tcPr>
          <w:p w:rsidR="00B40A7A" w:rsidRPr="00B40A7A" w:rsidRDefault="00B40A7A" w:rsidP="00182146">
            <w:pPr>
              <w:jc w:val="right"/>
              <w:rPr>
                <w:rFonts w:ascii="Arial" w:hAnsi="Arial" w:cs="Arial"/>
                <w:sz w:val="18"/>
                <w:szCs w:val="18"/>
              </w:rPr>
            </w:pPr>
            <w:r w:rsidRPr="00B40A7A">
              <w:rPr>
                <w:rFonts w:ascii="Arial" w:hAnsi="Arial" w:cs="Arial"/>
                <w:sz w:val="18"/>
                <w:szCs w:val="18"/>
              </w:rPr>
              <w:t>216,0</w:t>
            </w:r>
          </w:p>
        </w:tc>
      </w:tr>
      <w:tr w:rsidR="00E02BD1" w:rsidTr="00AF7447">
        <w:trPr>
          <w:gridAfter w:val="3"/>
          <w:wAfter w:w="4992" w:type="dxa"/>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Формирование резервного фонда Администрации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9910240210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100,0</w:t>
            </w:r>
          </w:p>
        </w:tc>
      </w:tr>
      <w:tr w:rsidR="00E02BD1" w:rsidTr="00AF7447">
        <w:trPr>
          <w:gridAfter w:val="3"/>
          <w:wAfter w:w="4992" w:type="dxa"/>
          <w:trHeight w:val="27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sz w:val="18"/>
                <w:szCs w:val="18"/>
              </w:rPr>
            </w:pPr>
            <w:r>
              <w:rPr>
                <w:rFonts w:ascii="Arial" w:hAnsi="Arial" w:cs="Arial"/>
                <w:sz w:val="18"/>
                <w:szCs w:val="18"/>
              </w:rPr>
              <w:t>Иные межбюджетные ассигнования</w:t>
            </w:r>
          </w:p>
        </w:tc>
        <w:tc>
          <w:tcPr>
            <w:tcW w:w="272" w:type="dxa"/>
            <w:tcBorders>
              <w:top w:val="nil"/>
              <w:left w:val="nil"/>
              <w:bottom w:val="single" w:sz="4" w:space="0" w:color="auto"/>
              <w:right w:val="nil"/>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952" w:type="dxa"/>
            <w:tcBorders>
              <w:top w:val="nil"/>
              <w:left w:val="nil"/>
              <w:bottom w:val="single" w:sz="4" w:space="0" w:color="auto"/>
              <w:right w:val="nil"/>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4262" w:type="dxa"/>
            <w:gridSpan w:val="2"/>
            <w:tcBorders>
              <w:top w:val="nil"/>
              <w:left w:val="nil"/>
              <w:bottom w:val="single" w:sz="4" w:space="0" w:color="auto"/>
              <w:right w:val="single" w:sz="4" w:space="0" w:color="auto"/>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right"/>
              <w:rPr>
                <w:rFonts w:ascii="Arial" w:hAnsi="Arial" w:cs="Arial"/>
                <w:sz w:val="20"/>
                <w:szCs w:val="20"/>
              </w:rPr>
            </w:pP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100,0</w:t>
            </w:r>
          </w:p>
        </w:tc>
      </w:tr>
      <w:tr w:rsidR="00E02BD1" w:rsidTr="00AF7447">
        <w:trPr>
          <w:gridAfter w:val="3"/>
          <w:wAfter w:w="4992" w:type="dxa"/>
          <w:trHeight w:val="27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E02BD1" w:rsidRDefault="00E02BD1" w:rsidP="00182146">
            <w:pPr>
              <w:rPr>
                <w:rFonts w:ascii="Arial" w:hAnsi="Arial" w:cs="Arial"/>
                <w:sz w:val="18"/>
                <w:szCs w:val="18"/>
              </w:rPr>
            </w:pPr>
            <w:r>
              <w:rPr>
                <w:rFonts w:ascii="Arial" w:hAnsi="Arial" w:cs="Arial"/>
                <w:sz w:val="18"/>
                <w:szCs w:val="18"/>
              </w:rPr>
              <w:t xml:space="preserve">Резервные фонды местных администраций </w:t>
            </w:r>
          </w:p>
        </w:tc>
        <w:tc>
          <w:tcPr>
            <w:tcW w:w="272" w:type="dxa"/>
            <w:tcBorders>
              <w:top w:val="nil"/>
              <w:left w:val="nil"/>
              <w:bottom w:val="single" w:sz="4" w:space="0" w:color="auto"/>
              <w:right w:val="nil"/>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952" w:type="dxa"/>
            <w:tcBorders>
              <w:top w:val="nil"/>
              <w:left w:val="nil"/>
              <w:bottom w:val="single" w:sz="4" w:space="0" w:color="auto"/>
              <w:right w:val="nil"/>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4262" w:type="dxa"/>
            <w:gridSpan w:val="2"/>
            <w:tcBorders>
              <w:top w:val="nil"/>
              <w:left w:val="nil"/>
              <w:bottom w:val="single" w:sz="4" w:space="0" w:color="auto"/>
              <w:right w:val="single" w:sz="4" w:space="0" w:color="auto"/>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right"/>
              <w:rPr>
                <w:rFonts w:ascii="Arial" w:hAnsi="Arial" w:cs="Arial"/>
                <w:sz w:val="20"/>
                <w:szCs w:val="20"/>
              </w:rPr>
            </w:pP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0111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100,0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100,0</w:t>
            </w:r>
          </w:p>
        </w:tc>
      </w:tr>
      <w:tr w:rsidR="00E02BD1" w:rsidTr="00AF7447">
        <w:trPr>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20"/>
                <w:szCs w:val="20"/>
              </w:rPr>
            </w:pPr>
            <w:r>
              <w:rPr>
                <w:rFonts w:ascii="Arial" w:hAnsi="Arial" w:cs="Arial"/>
                <w:b/>
                <w:bCs/>
                <w:sz w:val="20"/>
                <w:szCs w:val="20"/>
              </w:rPr>
              <w:t>Обеспечение деятельности Думы МО "Новонукутское</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9910300000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FC31E5">
              <w:rPr>
                <w:rFonts w:ascii="Arial" w:hAnsi="Arial" w:cs="Arial"/>
                <w:sz w:val="20"/>
                <w:szCs w:val="20"/>
              </w:rPr>
              <w:t>1,0</w:t>
            </w:r>
          </w:p>
        </w:tc>
        <w:tc>
          <w:tcPr>
            <w:tcW w:w="992" w:type="dxa"/>
            <w:tcBorders>
              <w:top w:val="nil"/>
              <w:left w:val="nil"/>
              <w:bottom w:val="single" w:sz="4" w:space="0" w:color="auto"/>
              <w:right w:val="single" w:sz="4" w:space="0" w:color="auto"/>
            </w:tcBorders>
          </w:tcPr>
          <w:p w:rsidR="00E02BD1" w:rsidRDefault="00E02BD1" w:rsidP="00182146">
            <w:pPr>
              <w:jc w:val="right"/>
            </w:pPr>
            <w:r w:rsidRPr="00FC31E5">
              <w:rPr>
                <w:rFonts w:ascii="Arial" w:hAnsi="Arial" w:cs="Arial"/>
                <w:sz w:val="20"/>
                <w:szCs w:val="20"/>
              </w:rPr>
              <w:t>1,0</w:t>
            </w:r>
          </w:p>
        </w:tc>
        <w:tc>
          <w:tcPr>
            <w:tcW w:w="1904" w:type="dxa"/>
          </w:tcPr>
          <w:p w:rsidR="00E02BD1" w:rsidRDefault="00E02BD1" w:rsidP="00182146"/>
        </w:tc>
        <w:tc>
          <w:tcPr>
            <w:tcW w:w="1544" w:type="dxa"/>
          </w:tcPr>
          <w:p w:rsidR="00E02BD1" w:rsidRDefault="00E02BD1" w:rsidP="00182146"/>
        </w:tc>
        <w:tc>
          <w:tcPr>
            <w:tcW w:w="1544" w:type="dxa"/>
          </w:tcPr>
          <w:p w:rsidR="00E02BD1" w:rsidRDefault="00E02BD1" w:rsidP="00182146">
            <w:pPr>
              <w:jc w:val="right"/>
            </w:pPr>
            <w:r w:rsidRPr="00FC31E5">
              <w:rPr>
                <w:rFonts w:ascii="Arial" w:hAnsi="Arial" w:cs="Arial"/>
                <w:sz w:val="20"/>
                <w:szCs w:val="20"/>
              </w:rPr>
              <w:t>1,0</w:t>
            </w:r>
          </w:p>
        </w:tc>
      </w:tr>
      <w:tr w:rsidR="00E02BD1" w:rsidTr="00AF7447">
        <w:trPr>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9910340190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FC31E5">
              <w:rPr>
                <w:rFonts w:ascii="Arial" w:hAnsi="Arial" w:cs="Arial"/>
                <w:sz w:val="20"/>
                <w:szCs w:val="20"/>
              </w:rPr>
              <w:t>1,0</w:t>
            </w:r>
          </w:p>
        </w:tc>
        <w:tc>
          <w:tcPr>
            <w:tcW w:w="992" w:type="dxa"/>
            <w:tcBorders>
              <w:top w:val="nil"/>
              <w:left w:val="nil"/>
              <w:bottom w:val="single" w:sz="4" w:space="0" w:color="auto"/>
              <w:right w:val="single" w:sz="4" w:space="0" w:color="auto"/>
            </w:tcBorders>
          </w:tcPr>
          <w:p w:rsidR="00E02BD1" w:rsidRDefault="00E02BD1" w:rsidP="00182146">
            <w:pPr>
              <w:jc w:val="right"/>
            </w:pPr>
            <w:r w:rsidRPr="00FC31E5">
              <w:rPr>
                <w:rFonts w:ascii="Arial" w:hAnsi="Arial" w:cs="Arial"/>
                <w:sz w:val="20"/>
                <w:szCs w:val="20"/>
              </w:rPr>
              <w:t>1,0</w:t>
            </w:r>
          </w:p>
        </w:tc>
        <w:tc>
          <w:tcPr>
            <w:tcW w:w="1904" w:type="dxa"/>
          </w:tcPr>
          <w:p w:rsidR="00E02BD1" w:rsidRDefault="00E02BD1" w:rsidP="00182146"/>
        </w:tc>
        <w:tc>
          <w:tcPr>
            <w:tcW w:w="1544" w:type="dxa"/>
          </w:tcPr>
          <w:p w:rsidR="00E02BD1" w:rsidRDefault="00E02BD1" w:rsidP="00182146"/>
        </w:tc>
        <w:tc>
          <w:tcPr>
            <w:tcW w:w="1544" w:type="dxa"/>
          </w:tcPr>
          <w:p w:rsidR="00E02BD1" w:rsidRDefault="00E02BD1" w:rsidP="00182146">
            <w:pPr>
              <w:jc w:val="right"/>
            </w:pPr>
            <w:r w:rsidRPr="00FC31E5">
              <w:rPr>
                <w:rFonts w:ascii="Arial" w:hAnsi="Arial" w:cs="Arial"/>
                <w:sz w:val="20"/>
                <w:szCs w:val="20"/>
              </w:rPr>
              <w:t>1,0</w:t>
            </w:r>
          </w:p>
        </w:tc>
      </w:tr>
      <w:tr w:rsidR="00E02BD1" w:rsidTr="00AF7447">
        <w:trPr>
          <w:trHeight w:val="39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9910340190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FC31E5">
              <w:rPr>
                <w:rFonts w:ascii="Arial" w:hAnsi="Arial" w:cs="Arial"/>
                <w:sz w:val="20"/>
                <w:szCs w:val="20"/>
              </w:rPr>
              <w:t>1,0</w:t>
            </w:r>
          </w:p>
        </w:tc>
        <w:tc>
          <w:tcPr>
            <w:tcW w:w="992" w:type="dxa"/>
            <w:tcBorders>
              <w:top w:val="nil"/>
              <w:left w:val="nil"/>
              <w:bottom w:val="single" w:sz="4" w:space="0" w:color="auto"/>
              <w:right w:val="single" w:sz="4" w:space="0" w:color="auto"/>
            </w:tcBorders>
          </w:tcPr>
          <w:p w:rsidR="00E02BD1" w:rsidRDefault="00E02BD1" w:rsidP="00182146">
            <w:pPr>
              <w:jc w:val="right"/>
            </w:pPr>
            <w:r w:rsidRPr="00FC31E5">
              <w:rPr>
                <w:rFonts w:ascii="Arial" w:hAnsi="Arial" w:cs="Arial"/>
                <w:sz w:val="20"/>
                <w:szCs w:val="20"/>
              </w:rPr>
              <w:t>1,0</w:t>
            </w:r>
          </w:p>
        </w:tc>
        <w:tc>
          <w:tcPr>
            <w:tcW w:w="1904" w:type="dxa"/>
          </w:tcPr>
          <w:p w:rsidR="00E02BD1" w:rsidRDefault="00E02BD1" w:rsidP="00182146"/>
        </w:tc>
        <w:tc>
          <w:tcPr>
            <w:tcW w:w="1544" w:type="dxa"/>
          </w:tcPr>
          <w:p w:rsidR="00E02BD1" w:rsidRDefault="00E02BD1" w:rsidP="00182146"/>
        </w:tc>
        <w:tc>
          <w:tcPr>
            <w:tcW w:w="1544" w:type="dxa"/>
          </w:tcPr>
          <w:p w:rsidR="00E02BD1" w:rsidRDefault="00E02BD1" w:rsidP="00182146">
            <w:pPr>
              <w:jc w:val="right"/>
            </w:pPr>
            <w:r w:rsidRPr="00FC31E5">
              <w:rPr>
                <w:rFonts w:ascii="Arial" w:hAnsi="Arial" w:cs="Arial"/>
                <w:sz w:val="20"/>
                <w:szCs w:val="20"/>
              </w:rPr>
              <w:t>1,0</w:t>
            </w:r>
          </w:p>
        </w:tc>
      </w:tr>
      <w:tr w:rsidR="00E02BD1" w:rsidTr="00AF7447">
        <w:trPr>
          <w:trHeight w:val="42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9910340190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0103</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1,0</w:t>
            </w:r>
          </w:p>
        </w:tc>
        <w:tc>
          <w:tcPr>
            <w:tcW w:w="1904" w:type="dxa"/>
          </w:tcPr>
          <w:p w:rsidR="00E02BD1" w:rsidRDefault="00E02BD1" w:rsidP="00182146"/>
        </w:tc>
        <w:tc>
          <w:tcPr>
            <w:tcW w:w="1544" w:type="dxa"/>
          </w:tcPr>
          <w:p w:rsidR="00E02BD1" w:rsidRDefault="00E02BD1" w:rsidP="00182146"/>
        </w:tc>
        <w:tc>
          <w:tcPr>
            <w:tcW w:w="1544" w:type="dxa"/>
            <w:vAlign w:val="center"/>
          </w:tcPr>
          <w:p w:rsidR="00E02BD1" w:rsidRDefault="00E02BD1" w:rsidP="00182146">
            <w:pPr>
              <w:jc w:val="right"/>
              <w:rPr>
                <w:rFonts w:ascii="Arial" w:hAnsi="Arial" w:cs="Arial"/>
                <w:sz w:val="20"/>
                <w:szCs w:val="20"/>
              </w:rPr>
            </w:pPr>
            <w:r>
              <w:rPr>
                <w:rFonts w:ascii="Arial" w:hAnsi="Arial" w:cs="Arial"/>
                <w:sz w:val="20"/>
                <w:szCs w:val="20"/>
              </w:rPr>
              <w:t>1,0</w:t>
            </w:r>
          </w:p>
        </w:tc>
      </w:tr>
      <w:tr w:rsidR="00E02BD1" w:rsidTr="00AF7447">
        <w:trPr>
          <w:trHeight w:val="49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20"/>
                <w:szCs w:val="20"/>
              </w:rPr>
            </w:pPr>
            <w:r>
              <w:rPr>
                <w:rFonts w:ascii="Arial" w:hAnsi="Arial" w:cs="Arial"/>
                <w:b/>
                <w:bCs/>
                <w:sz w:val="20"/>
                <w:szCs w:val="20"/>
              </w:rPr>
              <w:t>Обеспечение деятельности Финансового отдела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9910400000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sz w:val="20"/>
                <w:szCs w:val="20"/>
              </w:rPr>
              <w:t>576,0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sz w:val="20"/>
                <w:szCs w:val="20"/>
              </w:rPr>
              <w:t>576,0</w:t>
            </w:r>
          </w:p>
        </w:tc>
        <w:tc>
          <w:tcPr>
            <w:tcW w:w="1904" w:type="dxa"/>
          </w:tcPr>
          <w:p w:rsidR="00E02BD1" w:rsidRDefault="00E02BD1" w:rsidP="00182146"/>
        </w:tc>
        <w:tc>
          <w:tcPr>
            <w:tcW w:w="1544" w:type="dxa"/>
          </w:tcPr>
          <w:p w:rsidR="00E02BD1" w:rsidRDefault="00E02BD1" w:rsidP="00182146"/>
        </w:tc>
        <w:tc>
          <w:tcPr>
            <w:tcW w:w="1544" w:type="dxa"/>
            <w:vAlign w:val="center"/>
          </w:tcPr>
          <w:p w:rsidR="00E02BD1" w:rsidRDefault="00E02BD1" w:rsidP="00182146">
            <w:pPr>
              <w:jc w:val="right"/>
              <w:rPr>
                <w:rFonts w:ascii="Arial" w:hAnsi="Arial" w:cs="Arial"/>
                <w:b/>
                <w:bCs/>
                <w:sz w:val="20"/>
                <w:szCs w:val="20"/>
              </w:rPr>
            </w:pPr>
            <w:r>
              <w:rPr>
                <w:rFonts w:ascii="Arial" w:hAnsi="Arial" w:cs="Arial"/>
                <w:sz w:val="20"/>
                <w:szCs w:val="20"/>
              </w:rPr>
              <w:t>576,0</w:t>
            </w:r>
          </w:p>
        </w:tc>
      </w:tr>
      <w:tr w:rsidR="00E02BD1" w:rsidTr="00AF7447">
        <w:trPr>
          <w:trHeight w:val="51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576,0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576,0</w:t>
            </w:r>
          </w:p>
        </w:tc>
        <w:tc>
          <w:tcPr>
            <w:tcW w:w="1904" w:type="dxa"/>
          </w:tcPr>
          <w:p w:rsidR="00E02BD1" w:rsidRDefault="00E02BD1" w:rsidP="00182146"/>
        </w:tc>
        <w:tc>
          <w:tcPr>
            <w:tcW w:w="1544" w:type="dxa"/>
          </w:tcPr>
          <w:p w:rsidR="00E02BD1" w:rsidRDefault="00E02BD1" w:rsidP="00182146"/>
        </w:tc>
        <w:tc>
          <w:tcPr>
            <w:tcW w:w="1544" w:type="dxa"/>
            <w:vAlign w:val="center"/>
          </w:tcPr>
          <w:p w:rsidR="00E02BD1" w:rsidRDefault="00E02BD1" w:rsidP="00182146">
            <w:pPr>
              <w:jc w:val="right"/>
              <w:rPr>
                <w:rFonts w:ascii="Arial" w:hAnsi="Arial" w:cs="Arial"/>
                <w:sz w:val="20"/>
                <w:szCs w:val="20"/>
              </w:rPr>
            </w:pPr>
            <w:r>
              <w:rPr>
                <w:rFonts w:ascii="Arial" w:hAnsi="Arial" w:cs="Arial"/>
                <w:sz w:val="20"/>
                <w:szCs w:val="20"/>
              </w:rPr>
              <w:t>576,0</w:t>
            </w:r>
          </w:p>
        </w:tc>
      </w:tr>
      <w:tr w:rsidR="00E02BD1" w:rsidTr="00AF7447">
        <w:trPr>
          <w:trHeight w:val="701"/>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576,0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576,0</w:t>
            </w:r>
          </w:p>
        </w:tc>
        <w:tc>
          <w:tcPr>
            <w:tcW w:w="1904" w:type="dxa"/>
          </w:tcPr>
          <w:p w:rsidR="00E02BD1" w:rsidRDefault="00E02BD1" w:rsidP="00182146"/>
        </w:tc>
        <w:tc>
          <w:tcPr>
            <w:tcW w:w="1544" w:type="dxa"/>
          </w:tcPr>
          <w:p w:rsidR="00E02BD1" w:rsidRDefault="00E02BD1" w:rsidP="00182146"/>
        </w:tc>
        <w:tc>
          <w:tcPr>
            <w:tcW w:w="1544" w:type="dxa"/>
            <w:vAlign w:val="center"/>
          </w:tcPr>
          <w:p w:rsidR="00E02BD1" w:rsidRDefault="00E02BD1" w:rsidP="00182146">
            <w:pPr>
              <w:jc w:val="right"/>
              <w:rPr>
                <w:rFonts w:ascii="Arial" w:hAnsi="Arial" w:cs="Arial"/>
                <w:sz w:val="20"/>
                <w:szCs w:val="20"/>
              </w:rPr>
            </w:pPr>
            <w:r>
              <w:rPr>
                <w:rFonts w:ascii="Arial" w:hAnsi="Arial" w:cs="Arial"/>
                <w:sz w:val="20"/>
                <w:szCs w:val="20"/>
              </w:rPr>
              <w:t>576,0</w:t>
            </w:r>
          </w:p>
        </w:tc>
      </w:tr>
      <w:tr w:rsidR="00E02BD1" w:rsidTr="00AF7447">
        <w:trPr>
          <w:gridAfter w:val="3"/>
          <w:wAfter w:w="4992" w:type="dxa"/>
          <w:trHeight w:val="60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0106</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576,0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576,0</w:t>
            </w: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p>
        </w:tc>
      </w:tr>
      <w:tr w:rsidR="00E02BD1" w:rsidTr="00AF7447">
        <w:trPr>
          <w:gridAfter w:val="3"/>
          <w:wAfter w:w="4992" w:type="dxa"/>
          <w:trHeight w:val="57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0106</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Иные межбюджетные ассигнования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800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p>
        </w:tc>
      </w:tr>
      <w:tr w:rsidR="00E02BD1" w:rsidTr="00AF7447">
        <w:trPr>
          <w:gridAfter w:val="3"/>
          <w:wAfter w:w="4992" w:type="dxa"/>
          <w:trHeight w:val="48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9910440190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800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0106</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p>
        </w:tc>
      </w:tr>
      <w:tr w:rsidR="00B40A7A" w:rsidTr="00AF7447">
        <w:trPr>
          <w:gridAfter w:val="3"/>
          <w:wAfter w:w="4992" w:type="dxa"/>
          <w:trHeight w:val="48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Default="00B40A7A" w:rsidP="00182146">
            <w:pPr>
              <w:rPr>
                <w:rFonts w:ascii="Arial" w:hAnsi="Arial" w:cs="Arial"/>
                <w:b/>
                <w:bCs/>
                <w:sz w:val="18"/>
                <w:szCs w:val="18"/>
              </w:rPr>
            </w:pP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A7A" w:rsidRDefault="00B40A7A" w:rsidP="00182146">
            <w:pPr>
              <w:jc w:val="center"/>
              <w:rPr>
                <w:rFonts w:ascii="Arial" w:hAnsi="Arial" w:cs="Arial"/>
                <w:b/>
                <w:bCs/>
                <w:sz w:val="20"/>
                <w:szCs w:val="20"/>
              </w:rPr>
            </w:pP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b/>
                <w:bCs/>
                <w:sz w:val="20"/>
                <w:szCs w:val="20"/>
              </w:rPr>
            </w:pP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b/>
                <w:bCs/>
                <w:sz w:val="20"/>
                <w:szCs w:val="20"/>
              </w:rPr>
            </w:pP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right"/>
              <w:rPr>
                <w:rFonts w:ascii="Arial" w:hAnsi="Arial" w:cs="Arial"/>
                <w:b/>
                <w:bCs/>
                <w:sz w:val="20"/>
                <w:szCs w:val="20"/>
              </w:rPr>
            </w:pPr>
          </w:p>
        </w:tc>
        <w:tc>
          <w:tcPr>
            <w:tcW w:w="992" w:type="dxa"/>
            <w:tcBorders>
              <w:top w:val="nil"/>
              <w:left w:val="nil"/>
              <w:bottom w:val="single" w:sz="4" w:space="0" w:color="auto"/>
              <w:right w:val="single" w:sz="4" w:space="0" w:color="auto"/>
            </w:tcBorders>
          </w:tcPr>
          <w:p w:rsidR="00B40A7A" w:rsidRDefault="00B40A7A" w:rsidP="00182146">
            <w:pPr>
              <w:jc w:val="right"/>
              <w:rPr>
                <w:rFonts w:ascii="Arial" w:hAnsi="Arial" w:cs="Arial"/>
                <w:b/>
                <w:bCs/>
                <w:sz w:val="20"/>
                <w:szCs w:val="20"/>
              </w:rPr>
            </w:pPr>
          </w:p>
        </w:tc>
      </w:tr>
      <w:tr w:rsidR="00E02BD1" w:rsidTr="007D0783">
        <w:trPr>
          <w:gridAfter w:val="3"/>
          <w:wAfter w:w="4992" w:type="dxa"/>
          <w:trHeight w:val="48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9920000000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585,6</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b/>
                <w:bCs/>
                <w:sz w:val="20"/>
                <w:szCs w:val="20"/>
              </w:rPr>
            </w:pPr>
            <w:r>
              <w:rPr>
                <w:rFonts w:ascii="Arial" w:hAnsi="Arial" w:cs="Arial"/>
                <w:b/>
                <w:bCs/>
                <w:sz w:val="20"/>
                <w:szCs w:val="20"/>
              </w:rPr>
              <w:t>585,6</w:t>
            </w:r>
          </w:p>
        </w:tc>
      </w:tr>
      <w:tr w:rsidR="00E02BD1" w:rsidTr="007D0783">
        <w:trPr>
          <w:gridAfter w:val="3"/>
          <w:wAfter w:w="4992" w:type="dxa"/>
          <w:trHeight w:val="54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lastRenderedPageBreak/>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государственных полномочий Российской Федерации</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9920100000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520,2</w:t>
            </w:r>
          </w:p>
        </w:tc>
        <w:tc>
          <w:tcPr>
            <w:tcW w:w="992" w:type="dxa"/>
            <w:tcBorders>
              <w:top w:val="single" w:sz="4" w:space="0" w:color="auto"/>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520,2</w:t>
            </w:r>
          </w:p>
        </w:tc>
      </w:tr>
      <w:tr w:rsidR="00E02BD1" w:rsidTr="007D0783">
        <w:trPr>
          <w:gridAfter w:val="3"/>
          <w:wAfter w:w="4992" w:type="dxa"/>
          <w:trHeight w:val="39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Мобилизация и вневойсковая подготовка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9920151180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520,2</w:t>
            </w:r>
          </w:p>
        </w:tc>
        <w:tc>
          <w:tcPr>
            <w:tcW w:w="992" w:type="dxa"/>
            <w:tcBorders>
              <w:top w:val="single" w:sz="4" w:space="0" w:color="auto"/>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520,2</w:t>
            </w:r>
          </w:p>
        </w:tc>
      </w:tr>
      <w:tr w:rsidR="00E02BD1" w:rsidTr="00AF7447">
        <w:trPr>
          <w:gridAfter w:val="3"/>
          <w:wAfter w:w="4992" w:type="dxa"/>
          <w:trHeight w:val="58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9920151180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447,0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447,0</w:t>
            </w:r>
          </w:p>
        </w:tc>
      </w:tr>
      <w:tr w:rsidR="00E02BD1" w:rsidTr="00AF7447">
        <w:trPr>
          <w:gridAfter w:val="3"/>
          <w:wAfter w:w="4992" w:type="dxa"/>
          <w:trHeight w:val="105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9920151180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447,0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447,0</w:t>
            </w:r>
          </w:p>
        </w:tc>
      </w:tr>
      <w:tr w:rsidR="00E02BD1" w:rsidTr="00AF7447">
        <w:trPr>
          <w:gridAfter w:val="3"/>
          <w:wAfter w:w="4992" w:type="dxa"/>
          <w:trHeight w:val="37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9920151180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73,2</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73,2</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2BD1" w:rsidRDefault="00E02BD1" w:rsidP="00182146">
            <w:pPr>
              <w:rPr>
                <w:rFonts w:ascii="Arial" w:hAnsi="Arial" w:cs="Arial"/>
                <w:sz w:val="18"/>
                <w:szCs w:val="18"/>
              </w:rPr>
            </w:pPr>
            <w:r>
              <w:rPr>
                <w:rFonts w:ascii="Arial" w:hAnsi="Arial" w:cs="Arial"/>
                <w:sz w:val="18"/>
                <w:szCs w:val="18"/>
              </w:rPr>
              <w:t>Мобилизация и вневойсковая подготовка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9920151180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0203</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73,2</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73,2</w:t>
            </w:r>
          </w:p>
        </w:tc>
      </w:tr>
      <w:tr w:rsidR="00E02BD1" w:rsidTr="00AF7447">
        <w:trPr>
          <w:gridAfter w:val="3"/>
          <w:wAfter w:w="4992" w:type="dxa"/>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областных государственных полномочий </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9920200000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65,4</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65,4</w:t>
            </w:r>
          </w:p>
        </w:tc>
      </w:tr>
      <w:tr w:rsidR="00E02BD1" w:rsidTr="00AF7447">
        <w:trPr>
          <w:gridAfter w:val="3"/>
          <w:wAfter w:w="4992" w:type="dxa"/>
          <w:trHeight w:val="55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Осуществление отдельных областных государственных полномочий в сфере водоснабжения и водоотведения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64,7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64,7</w:t>
            </w:r>
          </w:p>
        </w:tc>
      </w:tr>
      <w:tr w:rsidR="00E02BD1" w:rsidTr="00AF7447">
        <w:trPr>
          <w:gridAfter w:val="3"/>
          <w:wAfter w:w="4992" w:type="dxa"/>
          <w:trHeight w:val="761"/>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61,7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61,7</w:t>
            </w:r>
          </w:p>
        </w:tc>
      </w:tr>
      <w:tr w:rsidR="00E02BD1" w:rsidTr="00AF7447">
        <w:trPr>
          <w:gridAfter w:val="3"/>
          <w:wAfter w:w="4992" w:type="dxa"/>
          <w:trHeight w:val="30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2BD1" w:rsidRPr="009A5DAD" w:rsidRDefault="00E02BD1" w:rsidP="00182146">
            <w:pPr>
              <w:rPr>
                <w:rFonts w:ascii="Arial" w:hAnsi="Arial" w:cs="Arial"/>
                <w:sz w:val="18"/>
                <w:szCs w:val="18"/>
              </w:rPr>
            </w:pPr>
            <w:r w:rsidRPr="009A5DAD">
              <w:rPr>
                <w:rFonts w:ascii="Arial" w:hAnsi="Arial" w:cs="Arial"/>
                <w:sz w:val="18"/>
                <w:szCs w:val="18"/>
              </w:rPr>
              <w:t>Общеэкономические вопросы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0401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61,7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61,7</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3,0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3,0</w:t>
            </w:r>
          </w:p>
        </w:tc>
      </w:tr>
      <w:tr w:rsidR="00E02BD1" w:rsidTr="00AF7447">
        <w:trPr>
          <w:gridAfter w:val="3"/>
          <w:wAfter w:w="4992" w:type="dxa"/>
          <w:trHeight w:val="28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2BD1" w:rsidRPr="009A5DAD" w:rsidRDefault="00E02BD1" w:rsidP="00182146">
            <w:pPr>
              <w:rPr>
                <w:rFonts w:ascii="Arial" w:hAnsi="Arial" w:cs="Arial"/>
                <w:sz w:val="18"/>
                <w:szCs w:val="18"/>
              </w:rPr>
            </w:pPr>
            <w:r w:rsidRPr="009A5DAD">
              <w:rPr>
                <w:rFonts w:ascii="Arial" w:hAnsi="Arial" w:cs="Arial"/>
                <w:sz w:val="18"/>
                <w:szCs w:val="18"/>
              </w:rPr>
              <w:t>Общеэкономические вопросы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9920273110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0401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3,0</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3,0</w:t>
            </w:r>
          </w:p>
        </w:tc>
      </w:tr>
      <w:tr w:rsidR="00E02BD1" w:rsidTr="00AF7447">
        <w:trPr>
          <w:gridAfter w:val="3"/>
          <w:wAfter w:w="4992" w:type="dxa"/>
          <w:trHeight w:val="1026"/>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9920273150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0,7</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9920273150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0,7</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Другие общегосударственные вопросы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9920273150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0113</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0,7</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sz w:val="20"/>
                <w:szCs w:val="20"/>
              </w:rPr>
            </w:pPr>
            <w:r>
              <w:rPr>
                <w:rFonts w:ascii="Arial" w:hAnsi="Arial" w:cs="Arial"/>
                <w:sz w:val="20"/>
                <w:szCs w:val="20"/>
              </w:rPr>
              <w:t>0,7</w:t>
            </w:r>
          </w:p>
        </w:tc>
      </w:tr>
      <w:tr w:rsidR="00E02BD1" w:rsidTr="00AF7447">
        <w:trPr>
          <w:gridAfter w:val="3"/>
          <w:wAfter w:w="4992" w:type="dxa"/>
          <w:trHeight w:val="60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 бюджету муниципального района из местного бюджета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9920300000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134,9</w:t>
            </w:r>
          </w:p>
        </w:tc>
        <w:tc>
          <w:tcPr>
            <w:tcW w:w="992" w:type="dxa"/>
            <w:tcBorders>
              <w:top w:val="nil"/>
              <w:left w:val="nil"/>
              <w:bottom w:val="single" w:sz="4" w:space="0" w:color="auto"/>
              <w:right w:val="single" w:sz="4" w:space="0" w:color="auto"/>
            </w:tcBorders>
            <w:vAlign w:val="center"/>
          </w:tcPr>
          <w:p w:rsidR="00E02BD1" w:rsidRDefault="00E02BD1" w:rsidP="00182146">
            <w:pPr>
              <w:jc w:val="right"/>
              <w:rPr>
                <w:rFonts w:ascii="Arial" w:hAnsi="Arial" w:cs="Arial"/>
                <w:b/>
                <w:bCs/>
                <w:sz w:val="20"/>
                <w:szCs w:val="20"/>
              </w:rPr>
            </w:pPr>
            <w:r>
              <w:rPr>
                <w:rFonts w:ascii="Arial" w:hAnsi="Arial" w:cs="Arial"/>
                <w:b/>
                <w:bCs/>
                <w:sz w:val="20"/>
                <w:szCs w:val="20"/>
              </w:rPr>
              <w:t>134,9</w:t>
            </w:r>
          </w:p>
        </w:tc>
      </w:tr>
      <w:tr w:rsidR="00E02BD1" w:rsidTr="00AF7447">
        <w:trPr>
          <w:gridAfter w:val="3"/>
          <w:wAfter w:w="4992" w:type="dxa"/>
          <w:trHeight w:val="52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Межбюджетные трансферты на проведение внешнего финансового контроля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9920341040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623CDE">
              <w:rPr>
                <w:rFonts w:ascii="Arial" w:hAnsi="Arial" w:cs="Arial"/>
                <w:b/>
                <w:bCs/>
                <w:sz w:val="20"/>
                <w:szCs w:val="20"/>
              </w:rPr>
              <w:t>134,9</w:t>
            </w:r>
          </w:p>
        </w:tc>
        <w:tc>
          <w:tcPr>
            <w:tcW w:w="992" w:type="dxa"/>
            <w:tcBorders>
              <w:top w:val="nil"/>
              <w:left w:val="nil"/>
              <w:bottom w:val="single" w:sz="4" w:space="0" w:color="auto"/>
              <w:right w:val="single" w:sz="4" w:space="0" w:color="auto"/>
            </w:tcBorders>
          </w:tcPr>
          <w:p w:rsidR="00E02BD1" w:rsidRDefault="00E02BD1" w:rsidP="00182146">
            <w:pPr>
              <w:jc w:val="right"/>
            </w:pPr>
            <w:r w:rsidRPr="00623CDE">
              <w:rPr>
                <w:rFonts w:ascii="Arial" w:hAnsi="Arial" w:cs="Arial"/>
                <w:b/>
                <w:bCs/>
                <w:sz w:val="20"/>
                <w:szCs w:val="20"/>
              </w:rPr>
              <w:t>134,9</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Межбюджетные трансферты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9920341040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500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623CDE">
              <w:rPr>
                <w:rFonts w:ascii="Arial" w:hAnsi="Arial" w:cs="Arial"/>
                <w:b/>
                <w:bCs/>
                <w:sz w:val="20"/>
                <w:szCs w:val="20"/>
              </w:rPr>
              <w:t>134,9</w:t>
            </w:r>
          </w:p>
        </w:tc>
        <w:tc>
          <w:tcPr>
            <w:tcW w:w="992" w:type="dxa"/>
            <w:tcBorders>
              <w:top w:val="nil"/>
              <w:left w:val="nil"/>
              <w:bottom w:val="single" w:sz="4" w:space="0" w:color="auto"/>
              <w:right w:val="single" w:sz="4" w:space="0" w:color="auto"/>
            </w:tcBorders>
          </w:tcPr>
          <w:p w:rsidR="00E02BD1" w:rsidRDefault="00E02BD1" w:rsidP="00182146">
            <w:pPr>
              <w:jc w:val="right"/>
            </w:pPr>
            <w:r w:rsidRPr="00623CDE">
              <w:rPr>
                <w:rFonts w:ascii="Arial" w:hAnsi="Arial" w:cs="Arial"/>
                <w:b/>
                <w:bCs/>
                <w:sz w:val="20"/>
                <w:szCs w:val="20"/>
              </w:rPr>
              <w:t>134,9</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Прочие межбюджетные трансферты общего характера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9920341040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500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1403</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rsidRPr="00623CDE">
              <w:rPr>
                <w:rFonts w:ascii="Arial" w:hAnsi="Arial" w:cs="Arial"/>
                <w:b/>
                <w:bCs/>
                <w:sz w:val="20"/>
                <w:szCs w:val="20"/>
              </w:rPr>
              <w:t>134,9</w:t>
            </w:r>
          </w:p>
        </w:tc>
        <w:tc>
          <w:tcPr>
            <w:tcW w:w="992" w:type="dxa"/>
            <w:tcBorders>
              <w:top w:val="nil"/>
              <w:left w:val="nil"/>
              <w:bottom w:val="single" w:sz="4" w:space="0" w:color="auto"/>
              <w:right w:val="single" w:sz="4" w:space="0" w:color="auto"/>
            </w:tcBorders>
          </w:tcPr>
          <w:p w:rsidR="00E02BD1" w:rsidRDefault="00E02BD1" w:rsidP="00182146">
            <w:pPr>
              <w:jc w:val="right"/>
            </w:pPr>
            <w:r w:rsidRPr="00623CDE">
              <w:rPr>
                <w:rFonts w:ascii="Arial" w:hAnsi="Arial" w:cs="Arial"/>
                <w:b/>
                <w:bCs/>
                <w:sz w:val="20"/>
                <w:szCs w:val="20"/>
              </w:rPr>
              <w:t>134,9</w:t>
            </w:r>
          </w:p>
        </w:tc>
      </w:tr>
      <w:tr w:rsidR="00AF7447" w:rsidTr="007D0783">
        <w:trPr>
          <w:gridAfter w:val="3"/>
          <w:wAfter w:w="4992" w:type="dxa"/>
          <w:trHeight w:val="58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Default="00AF7447" w:rsidP="00182146">
            <w:pPr>
              <w:rPr>
                <w:rFonts w:ascii="Arial" w:hAnsi="Arial" w:cs="Arial"/>
                <w:b/>
                <w:bCs/>
                <w:sz w:val="18"/>
                <w:szCs w:val="18"/>
              </w:rPr>
            </w:pPr>
            <w:r>
              <w:rPr>
                <w:rFonts w:ascii="Arial" w:hAnsi="Arial" w:cs="Arial"/>
                <w:b/>
                <w:bCs/>
                <w:sz w:val="18"/>
                <w:szCs w:val="18"/>
              </w:rPr>
              <w:t>Обслуживание государственного и муниципального долга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b/>
                <w:bCs/>
                <w:sz w:val="18"/>
                <w:szCs w:val="18"/>
              </w:rPr>
            </w:pPr>
            <w:r>
              <w:rPr>
                <w:rFonts w:ascii="Arial" w:hAnsi="Arial" w:cs="Arial"/>
                <w:sz w:val="18"/>
                <w:szCs w:val="18"/>
              </w:rPr>
              <w:t>9910440220</w:t>
            </w:r>
          </w:p>
        </w:tc>
        <w:tc>
          <w:tcPr>
            <w:tcW w:w="979" w:type="dxa"/>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18"/>
                <w:szCs w:val="18"/>
              </w:rPr>
            </w:pPr>
          </w:p>
        </w:tc>
        <w:tc>
          <w:tcPr>
            <w:tcW w:w="705" w:type="dxa"/>
            <w:gridSpan w:val="2"/>
            <w:tcBorders>
              <w:top w:val="nil"/>
              <w:left w:val="nil"/>
              <w:bottom w:val="single" w:sz="4" w:space="0" w:color="auto"/>
              <w:right w:val="single" w:sz="4" w:space="0" w:color="auto"/>
            </w:tcBorders>
            <w:shd w:val="clear" w:color="auto" w:fill="auto"/>
            <w:noWrap/>
            <w:vAlign w:val="center"/>
            <w:hideMark/>
          </w:tcPr>
          <w:p w:rsidR="00AF7447" w:rsidRDefault="00AF7447"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AF7447" w:rsidRDefault="00AF7447" w:rsidP="00182146">
            <w:pPr>
              <w:jc w:val="right"/>
            </w:pPr>
            <w:r w:rsidRPr="00817CBD">
              <w:rPr>
                <w:rFonts w:ascii="Arial" w:hAnsi="Arial" w:cs="Arial"/>
                <w:b/>
                <w:bCs/>
                <w:sz w:val="20"/>
                <w:szCs w:val="20"/>
              </w:rPr>
              <w:t>2,0</w:t>
            </w:r>
          </w:p>
        </w:tc>
        <w:tc>
          <w:tcPr>
            <w:tcW w:w="992" w:type="dxa"/>
            <w:tcBorders>
              <w:top w:val="nil"/>
              <w:left w:val="nil"/>
              <w:bottom w:val="single" w:sz="4" w:space="0" w:color="auto"/>
              <w:right w:val="single" w:sz="4" w:space="0" w:color="auto"/>
            </w:tcBorders>
          </w:tcPr>
          <w:p w:rsidR="00AF7447" w:rsidRDefault="00AF7447" w:rsidP="00182146">
            <w:pPr>
              <w:jc w:val="right"/>
            </w:pPr>
            <w:r>
              <w:rPr>
                <w:rFonts w:ascii="Arial" w:hAnsi="Arial" w:cs="Arial"/>
                <w:b/>
                <w:bCs/>
                <w:sz w:val="20"/>
                <w:szCs w:val="20"/>
              </w:rPr>
              <w:t>0,9</w:t>
            </w:r>
          </w:p>
        </w:tc>
      </w:tr>
      <w:tr w:rsidR="00AF7447" w:rsidTr="007D0783">
        <w:trPr>
          <w:gridAfter w:val="3"/>
          <w:wAfter w:w="4992" w:type="dxa"/>
          <w:trHeight w:val="841"/>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Default="00AF7447" w:rsidP="00182146">
            <w:pPr>
              <w:rPr>
                <w:rFonts w:ascii="Arial" w:hAnsi="Arial" w:cs="Arial"/>
                <w:sz w:val="18"/>
                <w:szCs w:val="18"/>
              </w:rPr>
            </w:pPr>
            <w:r>
              <w:rPr>
                <w:rFonts w:ascii="Arial" w:hAnsi="Arial" w:cs="Arial"/>
                <w:sz w:val="18"/>
                <w:szCs w:val="18"/>
              </w:rPr>
              <w:lastRenderedPageBreak/>
              <w:t>Обслуживание государственного внутреннего и муниципального долга</w:t>
            </w:r>
          </w:p>
        </w:tc>
        <w:tc>
          <w:tcPr>
            <w:tcW w:w="1974" w:type="dxa"/>
            <w:gridSpan w:val="3"/>
            <w:tcBorders>
              <w:top w:val="single" w:sz="4" w:space="0" w:color="auto"/>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sz w:val="18"/>
                <w:szCs w:val="18"/>
              </w:rPr>
              <w:t>9910440220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447" w:rsidRDefault="00AF7447" w:rsidP="007D0783">
            <w:pPr>
              <w:jc w:val="right"/>
            </w:pPr>
            <w:r w:rsidRPr="00A740BD">
              <w:rPr>
                <w:rFonts w:ascii="Arial" w:hAnsi="Arial" w:cs="Arial"/>
                <w:b/>
                <w:bCs/>
                <w:sz w:val="20"/>
                <w:szCs w:val="20"/>
              </w:rPr>
              <w:t>2,0</w:t>
            </w:r>
          </w:p>
        </w:tc>
        <w:tc>
          <w:tcPr>
            <w:tcW w:w="992" w:type="dxa"/>
            <w:tcBorders>
              <w:top w:val="single" w:sz="4" w:space="0" w:color="auto"/>
              <w:left w:val="nil"/>
              <w:bottom w:val="single" w:sz="4" w:space="0" w:color="auto"/>
              <w:right w:val="single" w:sz="4" w:space="0" w:color="auto"/>
            </w:tcBorders>
            <w:vAlign w:val="center"/>
          </w:tcPr>
          <w:p w:rsidR="00AF7447" w:rsidRDefault="00AF7447" w:rsidP="007D0783">
            <w:pPr>
              <w:jc w:val="right"/>
            </w:pPr>
            <w:r w:rsidRPr="00C47AD8">
              <w:rPr>
                <w:rFonts w:ascii="Arial" w:hAnsi="Arial" w:cs="Arial"/>
                <w:b/>
                <w:bCs/>
                <w:sz w:val="20"/>
                <w:szCs w:val="20"/>
              </w:rPr>
              <w:t>0,9</w:t>
            </w:r>
          </w:p>
        </w:tc>
      </w:tr>
      <w:tr w:rsidR="00AF7447" w:rsidTr="007D0783">
        <w:trPr>
          <w:gridAfter w:val="3"/>
          <w:wAfter w:w="4992" w:type="dxa"/>
          <w:trHeight w:val="409"/>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Default="00AF7447" w:rsidP="00182146">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sz w:val="18"/>
                <w:szCs w:val="18"/>
              </w:rPr>
              <w:t>9910440220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F7447" w:rsidRPr="00E965F5" w:rsidRDefault="00AF7447" w:rsidP="00182146">
            <w:pPr>
              <w:jc w:val="center"/>
              <w:rPr>
                <w:rFonts w:ascii="Arial" w:hAnsi="Arial" w:cs="Arial"/>
                <w:bCs/>
                <w:sz w:val="20"/>
                <w:szCs w:val="20"/>
              </w:rPr>
            </w:pPr>
            <w:r w:rsidRPr="00E965F5">
              <w:rPr>
                <w:rFonts w:ascii="Arial" w:hAnsi="Arial" w:cs="Arial"/>
                <w:bCs/>
                <w:sz w:val="20"/>
                <w:szCs w:val="20"/>
              </w:rPr>
              <w:t>700</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447" w:rsidRDefault="00AF7447" w:rsidP="007D0783">
            <w:pPr>
              <w:jc w:val="right"/>
            </w:pPr>
            <w:r w:rsidRPr="00A740BD">
              <w:rPr>
                <w:rFonts w:ascii="Arial" w:hAnsi="Arial" w:cs="Arial"/>
                <w:b/>
                <w:bCs/>
                <w:sz w:val="20"/>
                <w:szCs w:val="20"/>
              </w:rPr>
              <w:t>2,0</w:t>
            </w:r>
          </w:p>
        </w:tc>
        <w:tc>
          <w:tcPr>
            <w:tcW w:w="992" w:type="dxa"/>
            <w:tcBorders>
              <w:top w:val="single" w:sz="4" w:space="0" w:color="auto"/>
              <w:left w:val="nil"/>
              <w:bottom w:val="single" w:sz="4" w:space="0" w:color="auto"/>
              <w:right w:val="single" w:sz="4" w:space="0" w:color="auto"/>
            </w:tcBorders>
            <w:vAlign w:val="center"/>
          </w:tcPr>
          <w:p w:rsidR="00AF7447" w:rsidRDefault="00AF7447" w:rsidP="007D0783">
            <w:pPr>
              <w:jc w:val="right"/>
            </w:pPr>
            <w:r w:rsidRPr="00C47AD8">
              <w:rPr>
                <w:rFonts w:ascii="Arial" w:hAnsi="Arial" w:cs="Arial"/>
                <w:b/>
                <w:bCs/>
                <w:sz w:val="20"/>
                <w:szCs w:val="20"/>
              </w:rPr>
              <w:t>0,9</w:t>
            </w:r>
          </w:p>
        </w:tc>
      </w:tr>
      <w:tr w:rsidR="00AF7447" w:rsidTr="007D0783">
        <w:trPr>
          <w:gridAfter w:val="3"/>
          <w:wAfter w:w="4992" w:type="dxa"/>
          <w:trHeight w:val="404"/>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Default="00AF7447" w:rsidP="00182146">
            <w:pPr>
              <w:rPr>
                <w:rFonts w:ascii="Arial" w:hAnsi="Arial" w:cs="Arial"/>
                <w:sz w:val="18"/>
                <w:szCs w:val="18"/>
              </w:rPr>
            </w:pPr>
            <w:r>
              <w:rPr>
                <w:rFonts w:ascii="Arial" w:hAnsi="Arial" w:cs="Arial"/>
                <w:sz w:val="18"/>
                <w:szCs w:val="18"/>
              </w:rPr>
              <w:t>Обслуживание государственного муниципального долга</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sz w:val="18"/>
                <w:szCs w:val="18"/>
              </w:rPr>
              <w:t>9910440220</w:t>
            </w:r>
          </w:p>
        </w:tc>
        <w:tc>
          <w:tcPr>
            <w:tcW w:w="979" w:type="dxa"/>
            <w:tcBorders>
              <w:top w:val="nil"/>
              <w:left w:val="nil"/>
              <w:bottom w:val="single" w:sz="4" w:space="0" w:color="auto"/>
              <w:right w:val="single" w:sz="4" w:space="0" w:color="auto"/>
            </w:tcBorders>
            <w:shd w:val="clear" w:color="auto" w:fill="auto"/>
            <w:noWrap/>
            <w:vAlign w:val="center"/>
            <w:hideMark/>
          </w:tcPr>
          <w:p w:rsidR="00AF7447" w:rsidRPr="00E965F5" w:rsidRDefault="00AF7447" w:rsidP="00182146">
            <w:pPr>
              <w:jc w:val="center"/>
              <w:rPr>
                <w:rFonts w:ascii="Arial" w:hAnsi="Arial" w:cs="Arial"/>
                <w:bCs/>
                <w:sz w:val="20"/>
                <w:szCs w:val="20"/>
              </w:rPr>
            </w:pPr>
            <w:r w:rsidRPr="00E965F5">
              <w:rPr>
                <w:rFonts w:ascii="Arial" w:hAnsi="Arial" w:cs="Arial"/>
                <w:bCs/>
                <w:sz w:val="20"/>
                <w:szCs w:val="20"/>
              </w:rPr>
              <w:t>700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AF7447" w:rsidRPr="00E965F5" w:rsidRDefault="00AF7447" w:rsidP="00182146">
            <w:pPr>
              <w:jc w:val="center"/>
              <w:rPr>
                <w:rFonts w:ascii="Arial" w:hAnsi="Arial" w:cs="Arial"/>
                <w:bCs/>
                <w:sz w:val="20"/>
                <w:szCs w:val="20"/>
              </w:rPr>
            </w:pPr>
            <w:r>
              <w:rPr>
                <w:rFonts w:ascii="Arial" w:hAnsi="Arial" w:cs="Arial"/>
                <w:bCs/>
                <w:sz w:val="20"/>
                <w:szCs w:val="20"/>
              </w:rPr>
              <w:t>1301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AF7447" w:rsidRDefault="00AF7447" w:rsidP="007D0783">
            <w:pPr>
              <w:jc w:val="right"/>
              <w:rPr>
                <w:rFonts w:ascii="Arial" w:hAnsi="Arial" w:cs="Arial"/>
                <w:b/>
                <w:bCs/>
                <w:sz w:val="20"/>
                <w:szCs w:val="20"/>
              </w:rPr>
            </w:pPr>
            <w:r>
              <w:rPr>
                <w:rFonts w:ascii="Arial" w:hAnsi="Arial" w:cs="Arial"/>
                <w:b/>
                <w:bCs/>
                <w:sz w:val="20"/>
                <w:szCs w:val="20"/>
              </w:rPr>
              <w:t>2,0</w:t>
            </w:r>
          </w:p>
        </w:tc>
        <w:tc>
          <w:tcPr>
            <w:tcW w:w="992" w:type="dxa"/>
            <w:tcBorders>
              <w:top w:val="nil"/>
              <w:left w:val="nil"/>
              <w:bottom w:val="single" w:sz="4" w:space="0" w:color="auto"/>
              <w:right w:val="single" w:sz="4" w:space="0" w:color="auto"/>
            </w:tcBorders>
            <w:vAlign w:val="center"/>
          </w:tcPr>
          <w:p w:rsidR="00AF7447" w:rsidRDefault="00AF7447" w:rsidP="007D0783">
            <w:pPr>
              <w:jc w:val="right"/>
            </w:pPr>
            <w:r w:rsidRPr="00C47AD8">
              <w:rPr>
                <w:rFonts w:ascii="Arial" w:hAnsi="Arial" w:cs="Arial"/>
                <w:b/>
                <w:bCs/>
                <w:sz w:val="20"/>
                <w:szCs w:val="20"/>
              </w:rPr>
              <w:t>0,9</w:t>
            </w:r>
          </w:p>
        </w:tc>
      </w:tr>
      <w:tr w:rsidR="00E02BD1" w:rsidTr="00AF7447">
        <w:trPr>
          <w:gridAfter w:val="3"/>
          <w:wAfter w:w="4992" w:type="dxa"/>
          <w:trHeight w:val="717"/>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 xml:space="preserve">Обеспечение </w:t>
            </w:r>
            <w:proofErr w:type="gramStart"/>
            <w:r>
              <w:rPr>
                <w:rFonts w:ascii="Arial" w:hAnsi="Arial" w:cs="Arial"/>
                <w:b/>
                <w:bCs/>
                <w:sz w:val="18"/>
                <w:szCs w:val="18"/>
              </w:rPr>
              <w:t>реализации полномочий органов местного самоуправления муниципального образования</w:t>
            </w:r>
            <w:proofErr w:type="gramEnd"/>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9930000000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b/>
                <w:bCs/>
                <w:sz w:val="20"/>
                <w:szCs w:val="20"/>
              </w:rPr>
            </w:pPr>
          </w:p>
        </w:tc>
      </w:tr>
      <w:tr w:rsidR="00E02BD1" w:rsidTr="00AF7447">
        <w:trPr>
          <w:gridAfter w:val="3"/>
          <w:wAfter w:w="4992" w:type="dxa"/>
          <w:trHeight w:val="717"/>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9930100000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b/>
                <w:bCs/>
                <w:sz w:val="20"/>
                <w:szCs w:val="20"/>
              </w:rPr>
            </w:pPr>
            <w:r>
              <w:rPr>
                <w:rFonts w:ascii="Arial" w:hAnsi="Arial" w:cs="Arial"/>
                <w:b/>
                <w:bCs/>
                <w:sz w:val="20"/>
                <w:szCs w:val="20"/>
              </w:rPr>
              <w:t>1631,8</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b/>
                <w:bCs/>
                <w:sz w:val="20"/>
                <w:szCs w:val="20"/>
              </w:rPr>
            </w:pPr>
          </w:p>
          <w:p w:rsidR="00E02BD1" w:rsidRDefault="00E02BD1" w:rsidP="00182146">
            <w:pPr>
              <w:jc w:val="right"/>
              <w:rPr>
                <w:rFonts w:ascii="Arial" w:hAnsi="Arial" w:cs="Arial"/>
                <w:b/>
                <w:bCs/>
                <w:sz w:val="20"/>
                <w:szCs w:val="20"/>
              </w:rPr>
            </w:pPr>
            <w:r>
              <w:rPr>
                <w:rFonts w:ascii="Arial" w:hAnsi="Arial" w:cs="Arial"/>
                <w:b/>
                <w:bCs/>
                <w:sz w:val="20"/>
                <w:szCs w:val="20"/>
              </w:rPr>
              <w:t>1836,9</w:t>
            </w:r>
          </w:p>
        </w:tc>
      </w:tr>
      <w:tr w:rsidR="00E02BD1" w:rsidTr="00AF7447">
        <w:trPr>
          <w:gridAfter w:val="3"/>
          <w:wAfter w:w="4992" w:type="dxa"/>
          <w:trHeight w:val="57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9930149999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t>1631,8</w:t>
            </w:r>
          </w:p>
        </w:tc>
        <w:tc>
          <w:tcPr>
            <w:tcW w:w="992" w:type="dxa"/>
            <w:tcBorders>
              <w:top w:val="nil"/>
              <w:left w:val="nil"/>
              <w:bottom w:val="single" w:sz="4" w:space="0" w:color="auto"/>
              <w:right w:val="single" w:sz="4" w:space="0" w:color="auto"/>
            </w:tcBorders>
          </w:tcPr>
          <w:p w:rsidR="00E02BD1" w:rsidRPr="00132E68" w:rsidRDefault="00E02BD1" w:rsidP="00182146">
            <w:pPr>
              <w:jc w:val="right"/>
              <w:rPr>
                <w:rFonts w:ascii="Arial" w:hAnsi="Arial" w:cs="Arial"/>
                <w:b/>
                <w:bCs/>
                <w:sz w:val="20"/>
                <w:szCs w:val="20"/>
              </w:rPr>
            </w:pPr>
            <w:r>
              <w:rPr>
                <w:rFonts w:ascii="Arial" w:hAnsi="Arial" w:cs="Arial"/>
                <w:b/>
                <w:bCs/>
                <w:sz w:val="20"/>
                <w:szCs w:val="20"/>
              </w:rPr>
              <w:t>1836,9</w:t>
            </w: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9930149999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t>1631,8</w:t>
            </w:r>
          </w:p>
        </w:tc>
        <w:tc>
          <w:tcPr>
            <w:tcW w:w="992" w:type="dxa"/>
            <w:tcBorders>
              <w:top w:val="nil"/>
              <w:left w:val="nil"/>
              <w:bottom w:val="single" w:sz="4" w:space="0" w:color="auto"/>
              <w:right w:val="single" w:sz="4" w:space="0" w:color="auto"/>
            </w:tcBorders>
          </w:tcPr>
          <w:p w:rsidR="00E02BD1" w:rsidRPr="00132E68" w:rsidRDefault="00E02BD1" w:rsidP="00182146">
            <w:pPr>
              <w:jc w:val="right"/>
              <w:rPr>
                <w:rFonts w:ascii="Arial" w:hAnsi="Arial" w:cs="Arial"/>
                <w:b/>
                <w:bCs/>
                <w:sz w:val="20"/>
                <w:szCs w:val="20"/>
              </w:rPr>
            </w:pPr>
            <w:r>
              <w:rPr>
                <w:rFonts w:ascii="Arial" w:hAnsi="Arial" w:cs="Arial"/>
                <w:b/>
                <w:bCs/>
                <w:sz w:val="20"/>
                <w:szCs w:val="20"/>
              </w:rPr>
              <w:t>1836,9</w:t>
            </w: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Дорожное хозяйство (дорожные фонды)</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9930149999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0409</w:t>
            </w:r>
          </w:p>
        </w:tc>
        <w:tc>
          <w:tcPr>
            <w:tcW w:w="1544" w:type="dxa"/>
            <w:gridSpan w:val="2"/>
            <w:tcBorders>
              <w:top w:val="nil"/>
              <w:left w:val="nil"/>
              <w:bottom w:val="single" w:sz="4" w:space="0" w:color="auto"/>
              <w:right w:val="single" w:sz="4" w:space="0" w:color="auto"/>
            </w:tcBorders>
            <w:shd w:val="clear" w:color="auto" w:fill="auto"/>
            <w:noWrap/>
            <w:hideMark/>
          </w:tcPr>
          <w:p w:rsidR="00E02BD1" w:rsidRDefault="00E02BD1" w:rsidP="00182146">
            <w:pPr>
              <w:jc w:val="right"/>
            </w:pPr>
            <w:r>
              <w:t>1631,8</w:t>
            </w:r>
          </w:p>
        </w:tc>
        <w:tc>
          <w:tcPr>
            <w:tcW w:w="992" w:type="dxa"/>
            <w:tcBorders>
              <w:top w:val="nil"/>
              <w:left w:val="nil"/>
              <w:bottom w:val="single" w:sz="4" w:space="0" w:color="auto"/>
              <w:right w:val="single" w:sz="4" w:space="0" w:color="auto"/>
            </w:tcBorders>
          </w:tcPr>
          <w:p w:rsidR="00E02BD1" w:rsidRPr="00132E68" w:rsidRDefault="00E02BD1" w:rsidP="00182146">
            <w:pPr>
              <w:jc w:val="right"/>
              <w:rPr>
                <w:rFonts w:ascii="Arial" w:hAnsi="Arial" w:cs="Arial"/>
                <w:b/>
                <w:bCs/>
                <w:sz w:val="20"/>
                <w:szCs w:val="20"/>
              </w:rPr>
            </w:pPr>
            <w:r>
              <w:rPr>
                <w:rFonts w:ascii="Arial" w:hAnsi="Arial" w:cs="Arial"/>
                <w:b/>
                <w:bCs/>
                <w:sz w:val="20"/>
                <w:szCs w:val="20"/>
              </w:rPr>
              <w:t>1836,9</w:t>
            </w:r>
          </w:p>
        </w:tc>
      </w:tr>
      <w:tr w:rsidR="00E02BD1" w:rsidTr="00AF7447">
        <w:trPr>
          <w:gridAfter w:val="3"/>
          <w:wAfter w:w="4992" w:type="dxa"/>
          <w:trHeight w:val="48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jc w:val="center"/>
              <w:rPr>
                <w:rFonts w:ascii="Arial" w:hAnsi="Arial" w:cs="Arial"/>
                <w:b/>
                <w:bCs/>
                <w:sz w:val="18"/>
                <w:szCs w:val="18"/>
              </w:rPr>
            </w:pPr>
            <w:r w:rsidRPr="009A5DAD">
              <w:rPr>
                <w:rFonts w:ascii="Arial" w:hAnsi="Arial" w:cs="Arial"/>
                <w:b/>
                <w:bCs/>
                <w:sz w:val="18"/>
                <w:szCs w:val="18"/>
              </w:rPr>
              <w:t>Обеспечение жильем граждан, проживающим в домах, признанных непригодными для постоянного проживания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9930200000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tcPr>
          <w:p w:rsidR="00E02BD1" w:rsidRDefault="00E02BD1" w:rsidP="00182146">
            <w:pPr>
              <w:rPr>
                <w:rFonts w:ascii="Arial" w:hAnsi="Arial" w:cs="Arial"/>
                <w:sz w:val="20"/>
                <w:szCs w:val="20"/>
              </w:rPr>
            </w:pPr>
          </w:p>
        </w:tc>
      </w:tr>
      <w:tr w:rsidR="00E02BD1" w:rsidTr="00AF7447">
        <w:trPr>
          <w:gridAfter w:val="3"/>
          <w:wAfter w:w="4992" w:type="dxa"/>
          <w:trHeight w:val="72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9930242480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tcPr>
          <w:p w:rsidR="00E02BD1" w:rsidRDefault="00E02BD1" w:rsidP="00182146">
            <w:pPr>
              <w:rPr>
                <w:rFonts w:ascii="Arial" w:hAnsi="Arial" w:cs="Arial"/>
                <w:sz w:val="20"/>
                <w:szCs w:val="20"/>
              </w:rPr>
            </w:pPr>
          </w:p>
        </w:tc>
      </w:tr>
      <w:tr w:rsidR="00E02BD1" w:rsidTr="00AF7447">
        <w:trPr>
          <w:gridAfter w:val="3"/>
          <w:wAfter w:w="4992" w:type="dxa"/>
          <w:trHeight w:val="67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9930272480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0501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tcPr>
          <w:p w:rsidR="00E02BD1" w:rsidRDefault="00E02BD1" w:rsidP="00182146">
            <w:pPr>
              <w:rPr>
                <w:rFonts w:ascii="Arial" w:hAnsi="Arial" w:cs="Arial"/>
                <w:sz w:val="20"/>
                <w:szCs w:val="20"/>
              </w:rPr>
            </w:pPr>
          </w:p>
        </w:tc>
      </w:tr>
      <w:tr w:rsidR="00E02BD1" w:rsidTr="00AF7447">
        <w:trPr>
          <w:gridAfter w:val="3"/>
          <w:wAfter w:w="4992" w:type="dxa"/>
          <w:trHeight w:val="54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Default="00E02BD1" w:rsidP="00182146">
            <w:pPr>
              <w:rPr>
                <w:rFonts w:ascii="Arial" w:hAnsi="Arial" w:cs="Arial"/>
                <w:b/>
                <w:bCs/>
                <w:sz w:val="18"/>
                <w:szCs w:val="18"/>
              </w:rPr>
            </w:pPr>
            <w:r>
              <w:rPr>
                <w:rFonts w:ascii="Arial" w:hAnsi="Arial" w:cs="Arial"/>
                <w:b/>
                <w:bCs/>
                <w:sz w:val="18"/>
                <w:szCs w:val="18"/>
              </w:rPr>
              <w:t xml:space="preserve">Модернизация объектов </w:t>
            </w:r>
            <w:proofErr w:type="gramStart"/>
            <w:r>
              <w:rPr>
                <w:rFonts w:ascii="Arial" w:hAnsi="Arial" w:cs="Arial"/>
                <w:b/>
                <w:bCs/>
                <w:sz w:val="18"/>
                <w:szCs w:val="18"/>
              </w:rPr>
              <w:t>коммунальной</w:t>
            </w:r>
            <w:proofErr w:type="gramEnd"/>
            <w:r>
              <w:rPr>
                <w:rFonts w:ascii="Arial" w:hAnsi="Arial" w:cs="Arial"/>
                <w:b/>
                <w:bCs/>
                <w:sz w:val="18"/>
                <w:szCs w:val="18"/>
              </w:rPr>
              <w:t xml:space="preserve"> </w:t>
            </w:r>
            <w:proofErr w:type="spellStart"/>
            <w:r>
              <w:rPr>
                <w:rFonts w:ascii="Arial" w:hAnsi="Arial" w:cs="Arial"/>
                <w:b/>
                <w:bCs/>
                <w:sz w:val="18"/>
                <w:szCs w:val="18"/>
              </w:rPr>
              <w:t>инфструктуры</w:t>
            </w:r>
            <w:proofErr w:type="spellEnd"/>
            <w:r>
              <w:rPr>
                <w:rFonts w:ascii="Arial" w:hAnsi="Arial" w:cs="Arial"/>
                <w:b/>
                <w:bCs/>
                <w:sz w:val="18"/>
                <w:szCs w:val="18"/>
              </w:rPr>
              <w:t xml:space="preserve">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9930300000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Pr="00BD6231" w:rsidRDefault="00BD6231" w:rsidP="00182146">
            <w:pPr>
              <w:jc w:val="right"/>
              <w:rPr>
                <w:sz w:val="20"/>
                <w:szCs w:val="20"/>
              </w:rPr>
            </w:pPr>
            <w:r w:rsidRPr="00BD6231">
              <w:rPr>
                <w:sz w:val="20"/>
                <w:szCs w:val="20"/>
              </w:rPr>
              <w:t>644,8</w:t>
            </w:r>
          </w:p>
        </w:tc>
        <w:tc>
          <w:tcPr>
            <w:tcW w:w="992" w:type="dxa"/>
            <w:tcBorders>
              <w:top w:val="nil"/>
              <w:left w:val="nil"/>
              <w:bottom w:val="single" w:sz="4" w:space="0" w:color="auto"/>
              <w:right w:val="single" w:sz="4" w:space="0" w:color="auto"/>
            </w:tcBorders>
          </w:tcPr>
          <w:p w:rsidR="00E02BD1" w:rsidRPr="004A1EC2" w:rsidRDefault="00BD6231" w:rsidP="00182146">
            <w:pPr>
              <w:jc w:val="right"/>
              <w:rPr>
                <w:rFonts w:ascii="Arial" w:hAnsi="Arial" w:cs="Arial"/>
                <w:sz w:val="20"/>
                <w:szCs w:val="20"/>
              </w:rPr>
            </w:pPr>
            <w:r>
              <w:rPr>
                <w:rFonts w:ascii="Arial" w:hAnsi="Arial" w:cs="Arial"/>
                <w:sz w:val="20"/>
                <w:szCs w:val="20"/>
              </w:rPr>
              <w:t>566,2</w:t>
            </w:r>
          </w:p>
        </w:tc>
      </w:tr>
      <w:tr w:rsidR="00E02BD1" w:rsidTr="00AF7447">
        <w:trPr>
          <w:gridAfter w:val="3"/>
          <w:wAfter w:w="4992" w:type="dxa"/>
          <w:trHeight w:val="46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9930349999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Pr="00BD6231" w:rsidRDefault="00BD6231" w:rsidP="00182146">
            <w:pPr>
              <w:jc w:val="right"/>
              <w:rPr>
                <w:sz w:val="20"/>
                <w:szCs w:val="20"/>
              </w:rPr>
            </w:pPr>
            <w:r w:rsidRPr="00BD6231">
              <w:rPr>
                <w:sz w:val="20"/>
                <w:szCs w:val="20"/>
              </w:rPr>
              <w:t>644,8</w:t>
            </w:r>
          </w:p>
        </w:tc>
        <w:tc>
          <w:tcPr>
            <w:tcW w:w="992" w:type="dxa"/>
            <w:tcBorders>
              <w:top w:val="nil"/>
              <w:left w:val="nil"/>
              <w:bottom w:val="single" w:sz="4" w:space="0" w:color="auto"/>
              <w:right w:val="single" w:sz="4" w:space="0" w:color="auto"/>
            </w:tcBorders>
          </w:tcPr>
          <w:p w:rsidR="00E02BD1" w:rsidRPr="004A1EC2" w:rsidRDefault="00BD6231" w:rsidP="00182146">
            <w:pPr>
              <w:jc w:val="right"/>
              <w:rPr>
                <w:rFonts w:ascii="Arial" w:hAnsi="Arial" w:cs="Arial"/>
                <w:sz w:val="20"/>
                <w:szCs w:val="20"/>
              </w:rPr>
            </w:pPr>
            <w:r>
              <w:rPr>
                <w:rFonts w:ascii="Arial" w:hAnsi="Arial" w:cs="Arial"/>
                <w:sz w:val="20"/>
                <w:szCs w:val="20"/>
              </w:rPr>
              <w:t>566,2</w:t>
            </w: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9930349999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E02BD1" w:rsidRPr="00BD6231" w:rsidRDefault="00BD6231" w:rsidP="00182146">
            <w:pPr>
              <w:jc w:val="right"/>
              <w:rPr>
                <w:sz w:val="20"/>
                <w:szCs w:val="20"/>
              </w:rPr>
            </w:pPr>
            <w:r w:rsidRPr="00BD6231">
              <w:rPr>
                <w:sz w:val="20"/>
                <w:szCs w:val="20"/>
              </w:rPr>
              <w:t>644,8</w:t>
            </w:r>
          </w:p>
        </w:tc>
        <w:tc>
          <w:tcPr>
            <w:tcW w:w="992" w:type="dxa"/>
            <w:tcBorders>
              <w:top w:val="nil"/>
              <w:left w:val="nil"/>
              <w:bottom w:val="single" w:sz="4" w:space="0" w:color="auto"/>
              <w:right w:val="single" w:sz="4" w:space="0" w:color="auto"/>
            </w:tcBorders>
          </w:tcPr>
          <w:p w:rsidR="00E02BD1" w:rsidRPr="004A1EC2" w:rsidRDefault="00BD6231" w:rsidP="00182146">
            <w:pPr>
              <w:jc w:val="right"/>
              <w:rPr>
                <w:rFonts w:ascii="Arial" w:hAnsi="Arial" w:cs="Arial"/>
                <w:sz w:val="20"/>
                <w:szCs w:val="20"/>
              </w:rPr>
            </w:pPr>
            <w:r>
              <w:rPr>
                <w:rFonts w:ascii="Arial" w:hAnsi="Arial" w:cs="Arial"/>
                <w:sz w:val="20"/>
                <w:szCs w:val="20"/>
              </w:rPr>
              <w:t>566,2</w:t>
            </w:r>
          </w:p>
        </w:tc>
      </w:tr>
      <w:tr w:rsidR="00E02BD1" w:rsidTr="00AF7447">
        <w:trPr>
          <w:gridAfter w:val="3"/>
          <w:wAfter w:w="4992" w:type="dxa"/>
          <w:trHeight w:val="36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Модернизация объектов</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9930349999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0502</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Pr="00BD6231" w:rsidRDefault="00BD6231" w:rsidP="00182146">
            <w:pPr>
              <w:jc w:val="right"/>
              <w:rPr>
                <w:rFonts w:ascii="Arial" w:hAnsi="Arial" w:cs="Arial"/>
                <w:sz w:val="20"/>
                <w:szCs w:val="20"/>
              </w:rPr>
            </w:pPr>
            <w:r w:rsidRPr="00BD6231">
              <w:rPr>
                <w:rFonts w:ascii="Arial" w:hAnsi="Arial" w:cs="Arial"/>
                <w:sz w:val="20"/>
                <w:szCs w:val="20"/>
              </w:rPr>
              <w:t>644,8</w:t>
            </w:r>
          </w:p>
        </w:tc>
        <w:tc>
          <w:tcPr>
            <w:tcW w:w="992" w:type="dxa"/>
            <w:tcBorders>
              <w:top w:val="nil"/>
              <w:left w:val="nil"/>
              <w:bottom w:val="single" w:sz="4" w:space="0" w:color="auto"/>
              <w:right w:val="single" w:sz="4" w:space="0" w:color="auto"/>
            </w:tcBorders>
          </w:tcPr>
          <w:p w:rsidR="00E02BD1" w:rsidRDefault="00BD6231" w:rsidP="00182146">
            <w:pPr>
              <w:jc w:val="right"/>
              <w:rPr>
                <w:rFonts w:ascii="Arial" w:hAnsi="Arial" w:cs="Arial"/>
                <w:sz w:val="20"/>
                <w:szCs w:val="20"/>
              </w:rPr>
            </w:pPr>
            <w:r>
              <w:rPr>
                <w:rFonts w:ascii="Arial" w:hAnsi="Arial" w:cs="Arial"/>
                <w:sz w:val="20"/>
                <w:szCs w:val="20"/>
              </w:rPr>
              <w:t>566,2</w:t>
            </w:r>
          </w:p>
        </w:tc>
      </w:tr>
      <w:tr w:rsidR="00AF7447" w:rsidTr="00AF7447">
        <w:trPr>
          <w:gridAfter w:val="3"/>
          <w:wAfter w:w="4992" w:type="dxa"/>
          <w:trHeight w:val="54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Pr="009A5DAD" w:rsidRDefault="00AF7447" w:rsidP="00182146">
            <w:pPr>
              <w:rPr>
                <w:rFonts w:ascii="Arial" w:hAnsi="Arial" w:cs="Arial"/>
                <w:b/>
                <w:bCs/>
                <w:sz w:val="18"/>
                <w:szCs w:val="18"/>
              </w:rPr>
            </w:pPr>
            <w:r w:rsidRPr="009A5DAD">
              <w:rPr>
                <w:rFonts w:ascii="Arial" w:hAnsi="Arial" w:cs="Arial"/>
                <w:b/>
                <w:bCs/>
                <w:sz w:val="18"/>
                <w:szCs w:val="18"/>
              </w:rPr>
              <w:t>Расходы на мероприятия по содержанию территории и объектов благоустройства муниципального образования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b/>
                <w:bCs/>
                <w:sz w:val="20"/>
                <w:szCs w:val="20"/>
              </w:rPr>
              <w:t>9930400000</w:t>
            </w:r>
          </w:p>
        </w:tc>
        <w:tc>
          <w:tcPr>
            <w:tcW w:w="979" w:type="dxa"/>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AF7447" w:rsidRDefault="00AF7447" w:rsidP="00182146">
            <w:pPr>
              <w:jc w:val="right"/>
            </w:pPr>
          </w:p>
          <w:p w:rsidR="00AF7447" w:rsidRDefault="00AF7447" w:rsidP="00182146">
            <w:pPr>
              <w:jc w:val="right"/>
            </w:pPr>
            <w:r>
              <w:t>64,1</w:t>
            </w:r>
          </w:p>
        </w:tc>
        <w:tc>
          <w:tcPr>
            <w:tcW w:w="992" w:type="dxa"/>
            <w:tcBorders>
              <w:top w:val="nil"/>
              <w:left w:val="nil"/>
              <w:bottom w:val="single" w:sz="4" w:space="0" w:color="auto"/>
              <w:right w:val="single" w:sz="4" w:space="0" w:color="auto"/>
            </w:tcBorders>
          </w:tcPr>
          <w:p w:rsidR="00AF7447" w:rsidRDefault="00AF7447" w:rsidP="00182146">
            <w:pPr>
              <w:jc w:val="right"/>
            </w:pPr>
            <w:r w:rsidRPr="00040BE7">
              <w:rPr>
                <w:rFonts w:ascii="Arial" w:hAnsi="Arial" w:cs="Arial"/>
                <w:sz w:val="20"/>
                <w:szCs w:val="20"/>
              </w:rPr>
              <w:t>75,1</w:t>
            </w:r>
          </w:p>
        </w:tc>
      </w:tr>
      <w:tr w:rsidR="00AF7447" w:rsidTr="00AF7447">
        <w:trPr>
          <w:gridAfter w:val="3"/>
          <w:wAfter w:w="4992" w:type="dxa"/>
          <w:trHeight w:val="51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Pr="009A5DAD" w:rsidRDefault="00AF7447" w:rsidP="00182146">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9930449999</w:t>
            </w:r>
          </w:p>
        </w:tc>
        <w:tc>
          <w:tcPr>
            <w:tcW w:w="979" w:type="dxa"/>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AF7447" w:rsidRDefault="00AF7447" w:rsidP="00182146">
            <w:pPr>
              <w:jc w:val="right"/>
            </w:pPr>
            <w:r>
              <w:t>64,1</w:t>
            </w:r>
          </w:p>
        </w:tc>
        <w:tc>
          <w:tcPr>
            <w:tcW w:w="992" w:type="dxa"/>
            <w:tcBorders>
              <w:top w:val="nil"/>
              <w:left w:val="nil"/>
              <w:bottom w:val="single" w:sz="4" w:space="0" w:color="auto"/>
              <w:right w:val="single" w:sz="4" w:space="0" w:color="auto"/>
            </w:tcBorders>
          </w:tcPr>
          <w:p w:rsidR="00AF7447" w:rsidRDefault="00AF7447" w:rsidP="00182146">
            <w:pPr>
              <w:jc w:val="right"/>
            </w:pPr>
            <w:r w:rsidRPr="00040BE7">
              <w:rPr>
                <w:rFonts w:ascii="Arial" w:hAnsi="Arial" w:cs="Arial"/>
                <w:sz w:val="20"/>
                <w:szCs w:val="20"/>
              </w:rPr>
              <w:t>75,1</w:t>
            </w:r>
          </w:p>
        </w:tc>
      </w:tr>
      <w:tr w:rsidR="00AF7447"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F7447" w:rsidRPr="009A5DAD" w:rsidRDefault="00AF7447"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9930449999</w:t>
            </w:r>
          </w:p>
        </w:tc>
        <w:tc>
          <w:tcPr>
            <w:tcW w:w="979" w:type="dxa"/>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AF7447" w:rsidRDefault="00AF7447"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hideMark/>
          </w:tcPr>
          <w:p w:rsidR="00AF7447" w:rsidRDefault="00AF7447" w:rsidP="00182146">
            <w:pPr>
              <w:jc w:val="right"/>
            </w:pPr>
            <w:r>
              <w:t>64,1</w:t>
            </w:r>
          </w:p>
        </w:tc>
        <w:tc>
          <w:tcPr>
            <w:tcW w:w="992" w:type="dxa"/>
            <w:tcBorders>
              <w:top w:val="nil"/>
              <w:left w:val="nil"/>
              <w:bottom w:val="single" w:sz="4" w:space="0" w:color="auto"/>
              <w:right w:val="single" w:sz="4" w:space="0" w:color="auto"/>
            </w:tcBorders>
          </w:tcPr>
          <w:p w:rsidR="00AF7447" w:rsidRDefault="00AF7447" w:rsidP="00182146">
            <w:pPr>
              <w:jc w:val="right"/>
            </w:pPr>
            <w:r w:rsidRPr="00040BE7">
              <w:rPr>
                <w:rFonts w:ascii="Arial" w:hAnsi="Arial" w:cs="Arial"/>
                <w:sz w:val="20"/>
                <w:szCs w:val="20"/>
              </w:rPr>
              <w:t>75,1</w:t>
            </w:r>
          </w:p>
        </w:tc>
      </w:tr>
      <w:tr w:rsidR="00E02BD1" w:rsidTr="00AF7447">
        <w:trPr>
          <w:gridAfter w:val="3"/>
          <w:wAfter w:w="4992" w:type="dxa"/>
          <w:trHeight w:val="3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Благоустройство</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9930449999</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0503</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6</w:t>
            </w:r>
            <w:r w:rsidR="00AF7447">
              <w:rPr>
                <w:rFonts w:ascii="Arial" w:hAnsi="Arial" w:cs="Arial"/>
                <w:sz w:val="20"/>
                <w:szCs w:val="20"/>
              </w:rPr>
              <w:t>4</w:t>
            </w:r>
            <w:r>
              <w:rPr>
                <w:rFonts w:ascii="Arial" w:hAnsi="Arial" w:cs="Arial"/>
                <w:sz w:val="20"/>
                <w:szCs w:val="20"/>
              </w:rPr>
              <w:t>,1</w:t>
            </w:r>
          </w:p>
        </w:tc>
        <w:tc>
          <w:tcPr>
            <w:tcW w:w="992" w:type="dxa"/>
            <w:tcBorders>
              <w:top w:val="nil"/>
              <w:left w:val="nil"/>
              <w:bottom w:val="single" w:sz="4" w:space="0" w:color="auto"/>
              <w:right w:val="single" w:sz="4" w:space="0" w:color="auto"/>
            </w:tcBorders>
          </w:tcPr>
          <w:p w:rsidR="00E02BD1" w:rsidRDefault="00E02BD1" w:rsidP="00182146">
            <w:pPr>
              <w:jc w:val="right"/>
              <w:rPr>
                <w:rFonts w:ascii="Arial" w:hAnsi="Arial" w:cs="Arial"/>
                <w:sz w:val="20"/>
                <w:szCs w:val="20"/>
              </w:rPr>
            </w:pPr>
            <w:r>
              <w:rPr>
                <w:rFonts w:ascii="Arial" w:hAnsi="Arial" w:cs="Arial"/>
                <w:sz w:val="20"/>
                <w:szCs w:val="20"/>
              </w:rPr>
              <w:t>7</w:t>
            </w:r>
            <w:r w:rsidR="00AF7447">
              <w:rPr>
                <w:rFonts w:ascii="Arial" w:hAnsi="Arial" w:cs="Arial"/>
                <w:sz w:val="20"/>
                <w:szCs w:val="20"/>
              </w:rPr>
              <w:t>5,1</w:t>
            </w:r>
          </w:p>
        </w:tc>
      </w:tr>
      <w:tr w:rsidR="00E02BD1" w:rsidTr="007D0783">
        <w:trPr>
          <w:gridAfter w:val="3"/>
          <w:wAfter w:w="4992" w:type="dxa"/>
          <w:trHeight w:val="54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b/>
                <w:bCs/>
                <w:sz w:val="18"/>
                <w:szCs w:val="18"/>
              </w:rPr>
            </w:pPr>
            <w:r w:rsidRPr="009A5DAD">
              <w:rPr>
                <w:rFonts w:ascii="Arial" w:hAnsi="Arial" w:cs="Arial"/>
                <w:b/>
                <w:bCs/>
                <w:sz w:val="18"/>
                <w:szCs w:val="18"/>
              </w:rPr>
              <w:t>Организация  и сохранение музейных предметов</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9930500000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7D0783">
            <w:pPr>
              <w:jc w:val="right"/>
              <w:rPr>
                <w:rFonts w:ascii="Arial" w:hAnsi="Arial" w:cs="Arial"/>
                <w:b/>
                <w:bCs/>
                <w:sz w:val="20"/>
                <w:szCs w:val="20"/>
              </w:rPr>
            </w:pPr>
            <w:r>
              <w:rPr>
                <w:rFonts w:ascii="Arial" w:hAnsi="Arial" w:cs="Arial"/>
                <w:b/>
                <w:bCs/>
                <w:sz w:val="20"/>
                <w:szCs w:val="20"/>
              </w:rPr>
              <w:t>875,0</w:t>
            </w:r>
          </w:p>
        </w:tc>
        <w:tc>
          <w:tcPr>
            <w:tcW w:w="992" w:type="dxa"/>
            <w:tcBorders>
              <w:top w:val="nil"/>
              <w:left w:val="nil"/>
              <w:bottom w:val="single" w:sz="4" w:space="0" w:color="auto"/>
              <w:right w:val="single" w:sz="4" w:space="0" w:color="auto"/>
            </w:tcBorders>
          </w:tcPr>
          <w:p w:rsidR="00B40A7A" w:rsidRDefault="00B40A7A" w:rsidP="007D0783">
            <w:pPr>
              <w:jc w:val="center"/>
              <w:rPr>
                <w:rFonts w:ascii="Arial" w:hAnsi="Arial" w:cs="Arial"/>
                <w:b/>
                <w:bCs/>
                <w:sz w:val="20"/>
                <w:szCs w:val="20"/>
              </w:rPr>
            </w:pPr>
          </w:p>
          <w:p w:rsidR="00E02BD1" w:rsidRDefault="00E02BD1" w:rsidP="007D0783">
            <w:pPr>
              <w:jc w:val="center"/>
              <w:rPr>
                <w:rFonts w:ascii="Arial" w:hAnsi="Arial" w:cs="Arial"/>
                <w:b/>
                <w:bCs/>
                <w:sz w:val="20"/>
                <w:szCs w:val="20"/>
              </w:rPr>
            </w:pPr>
            <w:r>
              <w:rPr>
                <w:rFonts w:ascii="Arial" w:hAnsi="Arial" w:cs="Arial"/>
                <w:b/>
                <w:bCs/>
                <w:sz w:val="20"/>
                <w:szCs w:val="20"/>
              </w:rPr>
              <w:t>875,0</w:t>
            </w:r>
          </w:p>
        </w:tc>
      </w:tr>
      <w:tr w:rsidR="00E02BD1" w:rsidTr="007D0783">
        <w:trPr>
          <w:gridAfter w:val="3"/>
          <w:wAfter w:w="4992" w:type="dxa"/>
          <w:trHeight w:val="555"/>
        </w:trPr>
        <w:tc>
          <w:tcPr>
            <w:tcW w:w="9836" w:type="dxa"/>
            <w:gridSpan w:val="5"/>
            <w:tcBorders>
              <w:top w:val="single" w:sz="4" w:space="0" w:color="auto"/>
              <w:left w:val="single" w:sz="4" w:space="0" w:color="auto"/>
              <w:bottom w:val="nil"/>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lastRenderedPageBreak/>
              <w:t>Расходы на обеспечение деятельности (оказания услуг) муниципальных учреждений</w:t>
            </w:r>
          </w:p>
        </w:tc>
        <w:tc>
          <w:tcPr>
            <w:tcW w:w="1974" w:type="dxa"/>
            <w:gridSpan w:val="3"/>
            <w:tcBorders>
              <w:top w:val="single" w:sz="4" w:space="0" w:color="auto"/>
              <w:left w:val="nil"/>
              <w:bottom w:val="nil"/>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9930540590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BD1" w:rsidRDefault="00E02BD1" w:rsidP="00182146">
            <w:pPr>
              <w:rPr>
                <w:rFonts w:ascii="Arial" w:hAnsi="Arial" w:cs="Arial"/>
                <w:sz w:val="20"/>
                <w:szCs w:val="20"/>
              </w:rPr>
            </w:pPr>
            <w:r>
              <w:rPr>
                <w:rFonts w:ascii="Arial" w:hAnsi="Arial" w:cs="Arial"/>
                <w:sz w:val="20"/>
                <w:szCs w:val="20"/>
              </w:rPr>
              <w:t> </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875,0</w:t>
            </w:r>
          </w:p>
        </w:tc>
        <w:tc>
          <w:tcPr>
            <w:tcW w:w="992" w:type="dxa"/>
            <w:tcBorders>
              <w:top w:val="single" w:sz="4" w:space="0" w:color="auto"/>
              <w:left w:val="nil"/>
              <w:bottom w:val="single" w:sz="4" w:space="0" w:color="auto"/>
              <w:right w:val="single" w:sz="4" w:space="0" w:color="auto"/>
            </w:tcBorders>
          </w:tcPr>
          <w:p w:rsidR="00B40A7A" w:rsidRDefault="00B40A7A" w:rsidP="00182146">
            <w:pPr>
              <w:jc w:val="right"/>
              <w:rPr>
                <w:rFonts w:ascii="Arial" w:hAnsi="Arial" w:cs="Arial"/>
                <w:sz w:val="20"/>
                <w:szCs w:val="20"/>
              </w:rPr>
            </w:pPr>
          </w:p>
          <w:p w:rsidR="00E02BD1" w:rsidRDefault="00E02BD1" w:rsidP="00182146">
            <w:pPr>
              <w:jc w:val="right"/>
              <w:rPr>
                <w:rFonts w:ascii="Arial" w:hAnsi="Arial" w:cs="Arial"/>
                <w:sz w:val="20"/>
                <w:szCs w:val="20"/>
              </w:rPr>
            </w:pPr>
            <w:r>
              <w:rPr>
                <w:rFonts w:ascii="Arial" w:hAnsi="Arial" w:cs="Arial"/>
                <w:sz w:val="20"/>
                <w:szCs w:val="20"/>
              </w:rPr>
              <w:t>875,0</w:t>
            </w:r>
          </w:p>
        </w:tc>
      </w:tr>
      <w:tr w:rsidR="00E02BD1" w:rsidTr="007D0783">
        <w:trPr>
          <w:gridAfter w:val="3"/>
          <w:wAfter w:w="4992" w:type="dxa"/>
          <w:trHeight w:val="83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1974" w:type="dxa"/>
            <w:gridSpan w:val="3"/>
            <w:tcBorders>
              <w:top w:val="single" w:sz="4" w:space="0" w:color="auto"/>
              <w:left w:val="nil"/>
              <w:bottom w:val="nil"/>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9930540590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 </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832,0</w:t>
            </w:r>
          </w:p>
        </w:tc>
        <w:tc>
          <w:tcPr>
            <w:tcW w:w="992" w:type="dxa"/>
            <w:tcBorders>
              <w:top w:val="single" w:sz="4" w:space="0" w:color="auto"/>
              <w:left w:val="nil"/>
              <w:bottom w:val="single" w:sz="4" w:space="0" w:color="auto"/>
              <w:right w:val="single" w:sz="4" w:space="0" w:color="auto"/>
            </w:tcBorders>
          </w:tcPr>
          <w:p w:rsidR="00E02BD1" w:rsidRDefault="00E02BD1" w:rsidP="00182146">
            <w:pPr>
              <w:jc w:val="right"/>
              <w:rPr>
                <w:rFonts w:ascii="Arial" w:hAnsi="Arial" w:cs="Arial"/>
                <w:sz w:val="20"/>
                <w:szCs w:val="20"/>
              </w:rPr>
            </w:pPr>
          </w:p>
          <w:p w:rsidR="00B40A7A" w:rsidRDefault="00B40A7A" w:rsidP="00182146">
            <w:pPr>
              <w:jc w:val="right"/>
              <w:rPr>
                <w:rFonts w:ascii="Arial" w:hAnsi="Arial" w:cs="Arial"/>
                <w:sz w:val="20"/>
                <w:szCs w:val="20"/>
              </w:rPr>
            </w:pPr>
            <w:r>
              <w:rPr>
                <w:rFonts w:ascii="Arial" w:hAnsi="Arial" w:cs="Arial"/>
                <w:sz w:val="20"/>
                <w:szCs w:val="20"/>
              </w:rPr>
              <w:t>832,0</w:t>
            </w:r>
          </w:p>
        </w:tc>
      </w:tr>
      <w:tr w:rsidR="00E02BD1" w:rsidTr="00AF7447">
        <w:trPr>
          <w:gridAfter w:val="3"/>
          <w:wAfter w:w="4992" w:type="dxa"/>
          <w:trHeight w:val="34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2BD1" w:rsidRPr="009A5DAD" w:rsidRDefault="00E02BD1" w:rsidP="00182146">
            <w:pPr>
              <w:rPr>
                <w:rFonts w:ascii="Arial" w:hAnsi="Arial" w:cs="Arial"/>
                <w:sz w:val="18"/>
                <w:szCs w:val="18"/>
              </w:rPr>
            </w:pPr>
            <w:r w:rsidRPr="009A5DAD">
              <w:rPr>
                <w:rFonts w:ascii="Arial" w:hAnsi="Arial" w:cs="Arial"/>
                <w:sz w:val="18"/>
                <w:szCs w:val="18"/>
              </w:rPr>
              <w:t>Культура</w:t>
            </w:r>
          </w:p>
        </w:tc>
        <w:tc>
          <w:tcPr>
            <w:tcW w:w="1974" w:type="dxa"/>
            <w:gridSpan w:val="3"/>
            <w:tcBorders>
              <w:top w:val="single" w:sz="4" w:space="0" w:color="auto"/>
              <w:left w:val="nil"/>
              <w:bottom w:val="nil"/>
              <w:right w:val="single" w:sz="4" w:space="0" w:color="000000"/>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9930540590</w:t>
            </w:r>
          </w:p>
        </w:tc>
        <w:tc>
          <w:tcPr>
            <w:tcW w:w="979" w:type="dxa"/>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100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center"/>
              <w:rPr>
                <w:rFonts w:ascii="Arial" w:hAnsi="Arial" w:cs="Arial"/>
                <w:sz w:val="20"/>
                <w:szCs w:val="20"/>
              </w:rPr>
            </w:pPr>
            <w:r>
              <w:rPr>
                <w:rFonts w:ascii="Arial" w:hAnsi="Arial" w:cs="Arial"/>
                <w:sz w:val="20"/>
                <w:szCs w:val="20"/>
              </w:rPr>
              <w:t>0801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E02BD1" w:rsidRDefault="00E02BD1" w:rsidP="00182146">
            <w:pPr>
              <w:jc w:val="right"/>
              <w:rPr>
                <w:rFonts w:ascii="Arial" w:hAnsi="Arial" w:cs="Arial"/>
                <w:sz w:val="20"/>
                <w:szCs w:val="20"/>
              </w:rPr>
            </w:pPr>
            <w:r>
              <w:rPr>
                <w:rFonts w:ascii="Arial" w:hAnsi="Arial" w:cs="Arial"/>
                <w:sz w:val="20"/>
                <w:szCs w:val="20"/>
              </w:rPr>
              <w:t>832,0</w:t>
            </w:r>
          </w:p>
        </w:tc>
        <w:tc>
          <w:tcPr>
            <w:tcW w:w="992" w:type="dxa"/>
            <w:tcBorders>
              <w:top w:val="nil"/>
              <w:left w:val="nil"/>
              <w:bottom w:val="single" w:sz="4" w:space="0" w:color="auto"/>
              <w:right w:val="single" w:sz="4" w:space="0" w:color="auto"/>
            </w:tcBorders>
          </w:tcPr>
          <w:p w:rsidR="00E02BD1" w:rsidRDefault="00B40A7A" w:rsidP="00182146">
            <w:pPr>
              <w:jc w:val="right"/>
              <w:rPr>
                <w:rFonts w:ascii="Arial" w:hAnsi="Arial" w:cs="Arial"/>
                <w:sz w:val="20"/>
                <w:szCs w:val="20"/>
              </w:rPr>
            </w:pPr>
            <w:r>
              <w:rPr>
                <w:rFonts w:ascii="Arial" w:hAnsi="Arial" w:cs="Arial"/>
                <w:sz w:val="20"/>
                <w:szCs w:val="20"/>
              </w:rPr>
              <w:t>832,0</w:t>
            </w:r>
          </w:p>
        </w:tc>
      </w:tr>
      <w:tr w:rsidR="00B40A7A" w:rsidTr="00AF7447">
        <w:trPr>
          <w:gridAfter w:val="3"/>
          <w:wAfter w:w="4992" w:type="dxa"/>
          <w:trHeight w:val="31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Pr="009A5DAD" w:rsidRDefault="00B40A7A" w:rsidP="00182146">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nil"/>
              <w:right w:val="single" w:sz="4" w:space="0" w:color="000000"/>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9930540590</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right"/>
              <w:rPr>
                <w:rFonts w:ascii="Arial" w:hAnsi="Arial" w:cs="Arial"/>
                <w:sz w:val="20"/>
                <w:szCs w:val="20"/>
              </w:rPr>
            </w:pPr>
            <w:r>
              <w:rPr>
                <w:rFonts w:ascii="Arial" w:hAnsi="Arial" w:cs="Arial"/>
                <w:sz w:val="20"/>
                <w:szCs w:val="20"/>
              </w:rPr>
              <w:t>43,0</w:t>
            </w:r>
          </w:p>
        </w:tc>
        <w:tc>
          <w:tcPr>
            <w:tcW w:w="992" w:type="dxa"/>
            <w:tcBorders>
              <w:top w:val="nil"/>
              <w:left w:val="nil"/>
              <w:bottom w:val="single" w:sz="4" w:space="0" w:color="auto"/>
              <w:right w:val="single" w:sz="4" w:space="0" w:color="auto"/>
            </w:tcBorders>
            <w:vAlign w:val="center"/>
          </w:tcPr>
          <w:p w:rsidR="00B40A7A" w:rsidRDefault="00B40A7A" w:rsidP="00182146">
            <w:pPr>
              <w:jc w:val="right"/>
              <w:rPr>
                <w:rFonts w:ascii="Arial" w:hAnsi="Arial" w:cs="Arial"/>
                <w:sz w:val="20"/>
                <w:szCs w:val="20"/>
              </w:rPr>
            </w:pPr>
            <w:r>
              <w:rPr>
                <w:rFonts w:ascii="Arial" w:hAnsi="Arial" w:cs="Arial"/>
                <w:sz w:val="20"/>
                <w:szCs w:val="20"/>
              </w:rPr>
              <w:t>43,0</w:t>
            </w:r>
          </w:p>
        </w:tc>
      </w:tr>
      <w:tr w:rsidR="00B40A7A" w:rsidTr="00AF7447">
        <w:trPr>
          <w:gridAfter w:val="3"/>
          <w:wAfter w:w="4992" w:type="dxa"/>
          <w:trHeight w:val="31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Pr="009A5DAD" w:rsidRDefault="00B40A7A" w:rsidP="00182146">
            <w:pPr>
              <w:rPr>
                <w:rFonts w:ascii="Arial" w:hAnsi="Arial" w:cs="Arial"/>
                <w:sz w:val="18"/>
                <w:szCs w:val="18"/>
              </w:rPr>
            </w:pPr>
            <w:r w:rsidRPr="009A5DAD">
              <w:rPr>
                <w:rFonts w:ascii="Arial" w:hAnsi="Arial" w:cs="Arial"/>
                <w:sz w:val="18"/>
                <w:szCs w:val="18"/>
              </w:rPr>
              <w:t>Культура</w:t>
            </w:r>
          </w:p>
        </w:tc>
        <w:tc>
          <w:tcPr>
            <w:tcW w:w="1974" w:type="dxa"/>
            <w:gridSpan w:val="3"/>
            <w:tcBorders>
              <w:top w:val="single" w:sz="4" w:space="0" w:color="auto"/>
              <w:left w:val="nil"/>
              <w:bottom w:val="nil"/>
              <w:right w:val="single" w:sz="4" w:space="0" w:color="000000"/>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9930540590</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0801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right"/>
              <w:rPr>
                <w:rFonts w:ascii="Arial" w:hAnsi="Arial" w:cs="Arial"/>
                <w:sz w:val="20"/>
                <w:szCs w:val="20"/>
              </w:rPr>
            </w:pPr>
            <w:r>
              <w:rPr>
                <w:rFonts w:ascii="Arial" w:hAnsi="Arial" w:cs="Arial"/>
                <w:sz w:val="20"/>
                <w:szCs w:val="20"/>
              </w:rPr>
              <w:t>43,0</w:t>
            </w:r>
          </w:p>
        </w:tc>
        <w:tc>
          <w:tcPr>
            <w:tcW w:w="992" w:type="dxa"/>
            <w:tcBorders>
              <w:top w:val="nil"/>
              <w:left w:val="nil"/>
              <w:bottom w:val="single" w:sz="4" w:space="0" w:color="auto"/>
              <w:right w:val="single" w:sz="4" w:space="0" w:color="auto"/>
            </w:tcBorders>
            <w:vAlign w:val="center"/>
          </w:tcPr>
          <w:p w:rsidR="00B40A7A" w:rsidRDefault="00B40A7A" w:rsidP="00182146">
            <w:pPr>
              <w:jc w:val="right"/>
              <w:rPr>
                <w:rFonts w:ascii="Arial" w:hAnsi="Arial" w:cs="Arial"/>
                <w:sz w:val="20"/>
                <w:szCs w:val="20"/>
              </w:rPr>
            </w:pPr>
            <w:r>
              <w:rPr>
                <w:rFonts w:ascii="Arial" w:hAnsi="Arial" w:cs="Arial"/>
                <w:sz w:val="20"/>
                <w:szCs w:val="20"/>
              </w:rPr>
              <w:t>43,0</w:t>
            </w:r>
          </w:p>
        </w:tc>
      </w:tr>
      <w:tr w:rsidR="00B40A7A" w:rsidTr="00AF7447">
        <w:trPr>
          <w:gridAfter w:val="3"/>
          <w:wAfter w:w="4992" w:type="dxa"/>
          <w:trHeight w:val="315"/>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Default="00B40A7A" w:rsidP="00182146">
            <w:pPr>
              <w:rPr>
                <w:rFonts w:ascii="Arial" w:hAnsi="Arial" w:cs="Arial"/>
                <w:b/>
                <w:bCs/>
                <w:sz w:val="18"/>
                <w:szCs w:val="18"/>
              </w:rPr>
            </w:pPr>
            <w:r>
              <w:rPr>
                <w:rFonts w:ascii="Arial" w:hAnsi="Arial" w:cs="Arial"/>
                <w:b/>
                <w:bCs/>
                <w:sz w:val="18"/>
                <w:szCs w:val="18"/>
              </w:rPr>
              <w:t>Проведение массовых спортивных мероприятий</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A7A" w:rsidRDefault="00B40A7A" w:rsidP="00182146">
            <w:pPr>
              <w:jc w:val="center"/>
              <w:rPr>
                <w:rFonts w:ascii="Arial" w:hAnsi="Arial" w:cs="Arial"/>
                <w:b/>
                <w:bCs/>
                <w:sz w:val="20"/>
                <w:szCs w:val="20"/>
              </w:rPr>
            </w:pPr>
            <w:r>
              <w:rPr>
                <w:rFonts w:ascii="Arial" w:hAnsi="Arial" w:cs="Arial"/>
                <w:b/>
                <w:bCs/>
                <w:sz w:val="20"/>
                <w:szCs w:val="20"/>
              </w:rPr>
              <w:t>9930700000</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b/>
                <w:bCs/>
                <w:sz w:val="20"/>
                <w:szCs w:val="20"/>
              </w:rPr>
            </w:pPr>
            <w:r>
              <w:rPr>
                <w:rFonts w:ascii="Arial" w:hAnsi="Arial" w:cs="Arial"/>
                <w:b/>
                <w:bCs/>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right"/>
              <w:rPr>
                <w:rFonts w:ascii="Arial" w:hAnsi="Arial" w:cs="Arial"/>
                <w:b/>
                <w:bCs/>
                <w:sz w:val="20"/>
                <w:szCs w:val="20"/>
              </w:rPr>
            </w:pPr>
            <w:r>
              <w:rPr>
                <w:rFonts w:ascii="Arial" w:hAnsi="Arial" w:cs="Arial"/>
                <w:b/>
                <w:bCs/>
                <w:sz w:val="20"/>
                <w:szCs w:val="20"/>
              </w:rPr>
              <w:t>80,0</w:t>
            </w:r>
          </w:p>
        </w:tc>
        <w:tc>
          <w:tcPr>
            <w:tcW w:w="992" w:type="dxa"/>
            <w:tcBorders>
              <w:top w:val="nil"/>
              <w:left w:val="nil"/>
              <w:bottom w:val="single" w:sz="4" w:space="0" w:color="auto"/>
              <w:right w:val="single" w:sz="4" w:space="0" w:color="auto"/>
            </w:tcBorders>
            <w:vAlign w:val="center"/>
          </w:tcPr>
          <w:p w:rsidR="00B40A7A" w:rsidRDefault="00B40A7A" w:rsidP="00182146">
            <w:pPr>
              <w:jc w:val="right"/>
              <w:rPr>
                <w:rFonts w:ascii="Arial" w:hAnsi="Arial" w:cs="Arial"/>
                <w:b/>
                <w:bCs/>
                <w:sz w:val="20"/>
                <w:szCs w:val="20"/>
              </w:rPr>
            </w:pPr>
            <w:r>
              <w:rPr>
                <w:rFonts w:ascii="Arial" w:hAnsi="Arial" w:cs="Arial"/>
                <w:b/>
                <w:bCs/>
                <w:sz w:val="20"/>
                <w:szCs w:val="20"/>
              </w:rPr>
              <w:t>80,0</w:t>
            </w:r>
          </w:p>
        </w:tc>
      </w:tr>
      <w:tr w:rsidR="00B40A7A" w:rsidTr="00AF7447">
        <w:trPr>
          <w:gridAfter w:val="3"/>
          <w:wAfter w:w="4992" w:type="dxa"/>
          <w:trHeight w:val="264"/>
        </w:trPr>
        <w:tc>
          <w:tcPr>
            <w:tcW w:w="9836" w:type="dxa"/>
            <w:gridSpan w:val="5"/>
            <w:tcBorders>
              <w:top w:val="single" w:sz="4" w:space="0" w:color="auto"/>
              <w:left w:val="single" w:sz="4" w:space="0" w:color="auto"/>
              <w:bottom w:val="nil"/>
              <w:right w:val="single" w:sz="4" w:space="0" w:color="000000"/>
            </w:tcBorders>
            <w:shd w:val="clear" w:color="auto" w:fill="auto"/>
            <w:vAlign w:val="center"/>
            <w:hideMark/>
          </w:tcPr>
          <w:p w:rsidR="00B40A7A" w:rsidRDefault="00B40A7A" w:rsidP="00182146">
            <w:pPr>
              <w:rPr>
                <w:rFonts w:ascii="Arial" w:hAnsi="Arial" w:cs="Arial"/>
                <w:sz w:val="18"/>
                <w:szCs w:val="18"/>
              </w:rPr>
            </w:pPr>
            <w:r>
              <w:rPr>
                <w:rFonts w:ascii="Arial" w:hAnsi="Arial" w:cs="Arial"/>
                <w:sz w:val="18"/>
                <w:szCs w:val="18"/>
              </w:rPr>
              <w:t>Расходы на обеспечение деятельности (оказания услуг) муниципальных услуг</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9930749999</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vAlign w:val="center"/>
          </w:tcPr>
          <w:p w:rsidR="00B40A7A" w:rsidRDefault="00B40A7A" w:rsidP="00182146">
            <w:pPr>
              <w:rPr>
                <w:rFonts w:ascii="Arial" w:hAnsi="Arial" w:cs="Arial"/>
                <w:sz w:val="20"/>
                <w:szCs w:val="20"/>
              </w:rPr>
            </w:pPr>
            <w:r>
              <w:rPr>
                <w:rFonts w:ascii="Arial" w:hAnsi="Arial" w:cs="Arial"/>
                <w:sz w:val="20"/>
                <w:szCs w:val="20"/>
              </w:rPr>
              <w:t> </w:t>
            </w:r>
          </w:p>
        </w:tc>
      </w:tr>
      <w:tr w:rsidR="00B40A7A" w:rsidTr="00AF7447">
        <w:trPr>
          <w:gridAfter w:val="3"/>
          <w:wAfter w:w="4992" w:type="dxa"/>
          <w:trHeight w:val="36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Default="00B40A7A"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9930749999</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single" w:sz="4" w:space="0" w:color="auto"/>
              <w:right w:val="single" w:sz="4" w:space="0" w:color="auto"/>
            </w:tcBorders>
            <w:shd w:val="clear" w:color="auto" w:fill="auto"/>
            <w:noWrap/>
            <w:vAlign w:val="bottom"/>
            <w:hideMark/>
          </w:tcPr>
          <w:p w:rsidR="00B40A7A" w:rsidRDefault="00B40A7A" w:rsidP="00182146">
            <w:pPr>
              <w:jc w:val="right"/>
              <w:rPr>
                <w:rFonts w:ascii="Arial" w:hAnsi="Arial" w:cs="Arial"/>
                <w:sz w:val="20"/>
                <w:szCs w:val="20"/>
              </w:rPr>
            </w:pPr>
            <w:r>
              <w:rPr>
                <w:rFonts w:ascii="Arial" w:hAnsi="Arial" w:cs="Arial"/>
                <w:sz w:val="20"/>
                <w:szCs w:val="20"/>
              </w:rPr>
              <w:t>80,0</w:t>
            </w:r>
          </w:p>
        </w:tc>
        <w:tc>
          <w:tcPr>
            <w:tcW w:w="992" w:type="dxa"/>
            <w:tcBorders>
              <w:top w:val="nil"/>
              <w:left w:val="nil"/>
              <w:bottom w:val="single" w:sz="4" w:space="0" w:color="auto"/>
              <w:right w:val="single" w:sz="4" w:space="0" w:color="auto"/>
            </w:tcBorders>
            <w:vAlign w:val="bottom"/>
          </w:tcPr>
          <w:p w:rsidR="00B40A7A" w:rsidRDefault="00B40A7A" w:rsidP="00182146">
            <w:pPr>
              <w:jc w:val="right"/>
              <w:rPr>
                <w:rFonts w:ascii="Arial" w:hAnsi="Arial" w:cs="Arial"/>
                <w:sz w:val="20"/>
                <w:szCs w:val="20"/>
              </w:rPr>
            </w:pPr>
            <w:r>
              <w:rPr>
                <w:rFonts w:ascii="Arial" w:hAnsi="Arial" w:cs="Arial"/>
                <w:sz w:val="20"/>
                <w:szCs w:val="20"/>
              </w:rPr>
              <w:t>80,0</w:t>
            </w:r>
          </w:p>
        </w:tc>
      </w:tr>
      <w:tr w:rsidR="00B40A7A" w:rsidTr="00AF7447">
        <w:trPr>
          <w:gridAfter w:val="3"/>
          <w:wAfter w:w="4992" w:type="dxa"/>
          <w:trHeight w:val="27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0A7A" w:rsidRDefault="00B40A7A" w:rsidP="00182146">
            <w:pPr>
              <w:rPr>
                <w:rFonts w:ascii="Arial" w:hAnsi="Arial" w:cs="Arial"/>
                <w:sz w:val="18"/>
                <w:szCs w:val="18"/>
              </w:rPr>
            </w:pPr>
            <w:r>
              <w:rPr>
                <w:rFonts w:ascii="Arial" w:hAnsi="Arial" w:cs="Arial"/>
                <w:sz w:val="18"/>
                <w:szCs w:val="18"/>
              </w:rPr>
              <w:t>Физкультура и спорт</w:t>
            </w:r>
          </w:p>
        </w:tc>
        <w:tc>
          <w:tcPr>
            <w:tcW w:w="1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9930749999</w:t>
            </w:r>
          </w:p>
        </w:tc>
        <w:tc>
          <w:tcPr>
            <w:tcW w:w="979" w:type="dxa"/>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200</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center"/>
              <w:rPr>
                <w:rFonts w:ascii="Arial" w:hAnsi="Arial" w:cs="Arial"/>
                <w:sz w:val="20"/>
                <w:szCs w:val="20"/>
              </w:rPr>
            </w:pPr>
            <w:r>
              <w:rPr>
                <w:rFonts w:ascii="Arial" w:hAnsi="Arial" w:cs="Arial"/>
                <w:sz w:val="20"/>
                <w:szCs w:val="20"/>
              </w:rPr>
              <w:t>1101</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B40A7A" w:rsidRDefault="00B40A7A" w:rsidP="00182146">
            <w:pPr>
              <w:jc w:val="right"/>
              <w:rPr>
                <w:rFonts w:ascii="Arial" w:hAnsi="Arial" w:cs="Arial"/>
                <w:sz w:val="20"/>
                <w:szCs w:val="20"/>
              </w:rPr>
            </w:pPr>
            <w:r>
              <w:rPr>
                <w:rFonts w:ascii="Arial" w:hAnsi="Arial" w:cs="Arial"/>
                <w:sz w:val="20"/>
                <w:szCs w:val="20"/>
              </w:rPr>
              <w:t>80,0</w:t>
            </w:r>
          </w:p>
        </w:tc>
        <w:tc>
          <w:tcPr>
            <w:tcW w:w="992" w:type="dxa"/>
            <w:tcBorders>
              <w:top w:val="nil"/>
              <w:left w:val="nil"/>
              <w:bottom w:val="single" w:sz="4" w:space="0" w:color="auto"/>
              <w:right w:val="single" w:sz="4" w:space="0" w:color="auto"/>
            </w:tcBorders>
            <w:vAlign w:val="center"/>
          </w:tcPr>
          <w:p w:rsidR="00B40A7A" w:rsidRDefault="00B40A7A" w:rsidP="00182146">
            <w:pPr>
              <w:jc w:val="right"/>
              <w:rPr>
                <w:rFonts w:ascii="Arial" w:hAnsi="Arial" w:cs="Arial"/>
                <w:sz w:val="20"/>
                <w:szCs w:val="20"/>
              </w:rPr>
            </w:pPr>
            <w:r>
              <w:rPr>
                <w:rFonts w:ascii="Arial" w:hAnsi="Arial" w:cs="Arial"/>
                <w:sz w:val="20"/>
                <w:szCs w:val="20"/>
              </w:rPr>
              <w:t>80,0</w:t>
            </w:r>
          </w:p>
        </w:tc>
      </w:tr>
    </w:tbl>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pPr>
    </w:p>
    <w:p w:rsidR="007D7DD4" w:rsidRDefault="007D7DD4" w:rsidP="00182146">
      <w:pPr>
        <w:jc w:val="center"/>
        <w:rPr>
          <w:b/>
          <w:sz w:val="22"/>
          <w:szCs w:val="22"/>
        </w:rPr>
        <w:sectPr w:rsidR="007D7DD4" w:rsidSect="00283C2A">
          <w:pgSz w:w="16838" w:h="11906" w:orient="landscape"/>
          <w:pgMar w:top="567" w:right="284" w:bottom="567" w:left="284" w:header="709" w:footer="709" w:gutter="0"/>
          <w:cols w:space="708"/>
          <w:docGrid w:linePitch="360"/>
        </w:sectPr>
      </w:pPr>
    </w:p>
    <w:p w:rsidR="00283C2A" w:rsidRDefault="00283C2A" w:rsidP="00182146">
      <w:pPr>
        <w:jc w:val="center"/>
        <w:rPr>
          <w:b/>
          <w:sz w:val="22"/>
          <w:szCs w:val="22"/>
        </w:rPr>
      </w:pPr>
    </w:p>
    <w:p w:rsidR="00283C2A" w:rsidRDefault="00283C2A" w:rsidP="00182146">
      <w:pPr>
        <w:jc w:val="center"/>
        <w:rPr>
          <w:b/>
          <w:sz w:val="22"/>
          <w:szCs w:val="22"/>
        </w:rPr>
      </w:pPr>
    </w:p>
    <w:tbl>
      <w:tblPr>
        <w:tblW w:w="10927" w:type="dxa"/>
        <w:tblInd w:w="96" w:type="dxa"/>
        <w:tblLook w:val="04A0"/>
      </w:tblPr>
      <w:tblGrid>
        <w:gridCol w:w="682"/>
        <w:gridCol w:w="278"/>
        <w:gridCol w:w="316"/>
        <w:gridCol w:w="126"/>
        <w:gridCol w:w="440"/>
        <w:gridCol w:w="78"/>
        <w:gridCol w:w="1198"/>
        <w:gridCol w:w="602"/>
        <w:gridCol w:w="682"/>
        <w:gridCol w:w="720"/>
        <w:gridCol w:w="440"/>
        <w:gridCol w:w="262"/>
        <w:gridCol w:w="538"/>
        <w:gridCol w:w="144"/>
        <w:gridCol w:w="720"/>
        <w:gridCol w:w="440"/>
        <w:gridCol w:w="1276"/>
        <w:gridCol w:w="942"/>
        <w:gridCol w:w="760"/>
        <w:gridCol w:w="178"/>
        <w:gridCol w:w="105"/>
      </w:tblGrid>
      <w:tr w:rsidR="00043AF3" w:rsidTr="00043AF3">
        <w:trPr>
          <w:trHeight w:val="264"/>
        </w:trPr>
        <w:tc>
          <w:tcPr>
            <w:tcW w:w="68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720" w:type="dxa"/>
            <w:gridSpan w:val="3"/>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7526" w:type="dxa"/>
            <w:gridSpan w:val="12"/>
            <w:tcBorders>
              <w:top w:val="nil"/>
              <w:left w:val="nil"/>
              <w:bottom w:val="nil"/>
              <w:right w:val="nil"/>
            </w:tcBorders>
            <w:shd w:val="clear" w:color="auto" w:fill="auto"/>
            <w:noWrap/>
            <w:vAlign w:val="bottom"/>
            <w:hideMark/>
          </w:tcPr>
          <w:p w:rsidR="00043AF3" w:rsidRDefault="00043AF3" w:rsidP="00182146">
            <w:pPr>
              <w:jc w:val="right"/>
              <w:rPr>
                <w:rFonts w:ascii="Arial" w:hAnsi="Arial" w:cs="Arial"/>
                <w:sz w:val="20"/>
                <w:szCs w:val="20"/>
              </w:rPr>
            </w:pPr>
            <w:r>
              <w:rPr>
                <w:rFonts w:ascii="Arial" w:hAnsi="Arial" w:cs="Arial"/>
                <w:sz w:val="20"/>
                <w:szCs w:val="20"/>
              </w:rPr>
              <w:t xml:space="preserve">Приложение </w:t>
            </w:r>
            <w:r w:rsidR="006B1ADA">
              <w:rPr>
                <w:rFonts w:ascii="Arial" w:hAnsi="Arial" w:cs="Arial"/>
                <w:sz w:val="20"/>
                <w:szCs w:val="20"/>
              </w:rPr>
              <w:t>9</w:t>
            </w:r>
          </w:p>
        </w:tc>
        <w:tc>
          <w:tcPr>
            <w:tcW w:w="283" w:type="dxa"/>
            <w:gridSpan w:val="2"/>
            <w:tcBorders>
              <w:top w:val="nil"/>
              <w:left w:val="nil"/>
              <w:bottom w:val="nil"/>
              <w:right w:val="nil"/>
            </w:tcBorders>
            <w:shd w:val="clear" w:color="auto" w:fill="auto"/>
            <w:noWrap/>
            <w:vAlign w:val="bottom"/>
            <w:hideMark/>
          </w:tcPr>
          <w:p w:rsidR="00043AF3" w:rsidRDefault="00043AF3" w:rsidP="00182146">
            <w:pPr>
              <w:jc w:val="right"/>
              <w:rPr>
                <w:rFonts w:ascii="Arial" w:hAnsi="Arial" w:cs="Arial"/>
                <w:sz w:val="18"/>
                <w:szCs w:val="18"/>
              </w:rPr>
            </w:pPr>
          </w:p>
        </w:tc>
      </w:tr>
      <w:tr w:rsidR="00043AF3" w:rsidTr="00043AF3">
        <w:trPr>
          <w:trHeight w:val="264"/>
        </w:trPr>
        <w:tc>
          <w:tcPr>
            <w:tcW w:w="68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9962" w:type="dxa"/>
            <w:gridSpan w:val="18"/>
            <w:tcBorders>
              <w:top w:val="nil"/>
              <w:left w:val="nil"/>
              <w:bottom w:val="nil"/>
              <w:right w:val="nil"/>
            </w:tcBorders>
            <w:shd w:val="clear" w:color="auto" w:fill="auto"/>
            <w:noWrap/>
            <w:vAlign w:val="bottom"/>
            <w:hideMark/>
          </w:tcPr>
          <w:p w:rsidR="00043AF3" w:rsidRDefault="00043AF3" w:rsidP="00182146">
            <w:pPr>
              <w:jc w:val="right"/>
              <w:rPr>
                <w:rFonts w:ascii="Arial" w:hAnsi="Arial" w:cs="Arial"/>
                <w:sz w:val="20"/>
                <w:szCs w:val="20"/>
              </w:rPr>
            </w:pPr>
            <w:r>
              <w:rPr>
                <w:rFonts w:ascii="Arial" w:hAnsi="Arial" w:cs="Arial"/>
                <w:sz w:val="20"/>
                <w:szCs w:val="20"/>
              </w:rPr>
              <w:t>к Решени</w:t>
            </w:r>
            <w:r w:rsidR="00491F84">
              <w:rPr>
                <w:rFonts w:ascii="Arial" w:hAnsi="Arial" w:cs="Arial"/>
                <w:sz w:val="20"/>
                <w:szCs w:val="20"/>
              </w:rPr>
              <w:t>ю</w:t>
            </w:r>
            <w:r>
              <w:rPr>
                <w:rFonts w:ascii="Arial" w:hAnsi="Arial" w:cs="Arial"/>
                <w:sz w:val="20"/>
                <w:szCs w:val="20"/>
              </w:rPr>
              <w:t xml:space="preserve"> Думы МО "Новонукутское"</w:t>
            </w:r>
          </w:p>
        </w:tc>
        <w:tc>
          <w:tcPr>
            <w:tcW w:w="283" w:type="dxa"/>
            <w:gridSpan w:val="2"/>
            <w:tcBorders>
              <w:top w:val="nil"/>
              <w:left w:val="nil"/>
              <w:bottom w:val="nil"/>
              <w:right w:val="nil"/>
            </w:tcBorders>
            <w:shd w:val="clear" w:color="auto" w:fill="auto"/>
            <w:noWrap/>
            <w:vAlign w:val="bottom"/>
            <w:hideMark/>
          </w:tcPr>
          <w:p w:rsidR="00043AF3" w:rsidRDefault="00043AF3" w:rsidP="00182146">
            <w:pPr>
              <w:jc w:val="right"/>
              <w:rPr>
                <w:rFonts w:ascii="Arial" w:hAnsi="Arial" w:cs="Arial"/>
                <w:sz w:val="18"/>
                <w:szCs w:val="18"/>
              </w:rPr>
            </w:pPr>
          </w:p>
        </w:tc>
      </w:tr>
      <w:tr w:rsidR="00043AF3" w:rsidTr="00043AF3">
        <w:trPr>
          <w:trHeight w:val="264"/>
        </w:trPr>
        <w:tc>
          <w:tcPr>
            <w:tcW w:w="68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10245" w:type="dxa"/>
            <w:gridSpan w:val="20"/>
            <w:tcBorders>
              <w:top w:val="nil"/>
              <w:left w:val="nil"/>
              <w:bottom w:val="nil"/>
              <w:right w:val="nil"/>
            </w:tcBorders>
            <w:shd w:val="clear" w:color="auto" w:fill="auto"/>
            <w:noWrap/>
            <w:vAlign w:val="bottom"/>
            <w:hideMark/>
          </w:tcPr>
          <w:p w:rsidR="00D562D7" w:rsidRDefault="00043AF3" w:rsidP="00182146">
            <w:pPr>
              <w:jc w:val="right"/>
              <w:rPr>
                <w:rFonts w:ascii="Arial" w:hAnsi="Arial" w:cs="Arial"/>
                <w:sz w:val="20"/>
                <w:szCs w:val="20"/>
              </w:rPr>
            </w:pPr>
            <w:r>
              <w:rPr>
                <w:rFonts w:ascii="Arial" w:hAnsi="Arial" w:cs="Arial"/>
                <w:sz w:val="20"/>
                <w:szCs w:val="20"/>
              </w:rPr>
              <w:t>"О</w:t>
            </w:r>
            <w:r w:rsidR="00D562D7">
              <w:rPr>
                <w:rFonts w:ascii="Arial" w:hAnsi="Arial" w:cs="Arial"/>
                <w:sz w:val="20"/>
                <w:szCs w:val="20"/>
              </w:rPr>
              <w:t xml:space="preserve"> </w:t>
            </w:r>
            <w:r>
              <w:rPr>
                <w:rFonts w:ascii="Arial" w:hAnsi="Arial" w:cs="Arial"/>
                <w:sz w:val="20"/>
                <w:szCs w:val="20"/>
              </w:rPr>
              <w:t>бюджет</w:t>
            </w:r>
            <w:r w:rsidR="000274BD">
              <w:rPr>
                <w:rFonts w:ascii="Arial" w:hAnsi="Arial" w:cs="Arial"/>
                <w:sz w:val="20"/>
                <w:szCs w:val="20"/>
              </w:rPr>
              <w:t>е</w:t>
            </w:r>
            <w:r>
              <w:rPr>
                <w:rFonts w:ascii="Arial" w:hAnsi="Arial" w:cs="Arial"/>
                <w:sz w:val="20"/>
                <w:szCs w:val="20"/>
              </w:rPr>
              <w:t xml:space="preserve"> МО "Новонукутское" на 201</w:t>
            </w:r>
            <w:r w:rsidR="00D562D7">
              <w:rPr>
                <w:rFonts w:ascii="Arial" w:hAnsi="Arial" w:cs="Arial"/>
                <w:sz w:val="20"/>
                <w:szCs w:val="20"/>
              </w:rPr>
              <w:t>7</w:t>
            </w:r>
            <w:r>
              <w:rPr>
                <w:rFonts w:ascii="Arial" w:hAnsi="Arial" w:cs="Arial"/>
                <w:sz w:val="20"/>
                <w:szCs w:val="20"/>
              </w:rPr>
              <w:t>г</w:t>
            </w:r>
          </w:p>
          <w:p w:rsidR="00043AF3" w:rsidRDefault="00D562D7" w:rsidP="00182146">
            <w:pPr>
              <w:jc w:val="right"/>
              <w:rPr>
                <w:rFonts w:ascii="Arial" w:hAnsi="Arial" w:cs="Arial"/>
                <w:sz w:val="20"/>
                <w:szCs w:val="20"/>
              </w:rPr>
            </w:pPr>
            <w:r>
              <w:rPr>
                <w:rFonts w:ascii="Arial" w:hAnsi="Arial" w:cs="Arial"/>
                <w:sz w:val="20"/>
                <w:szCs w:val="20"/>
              </w:rPr>
              <w:t>и плановый период 2018 и 2019 годов</w:t>
            </w:r>
            <w:r w:rsidR="00043AF3">
              <w:rPr>
                <w:rFonts w:ascii="Arial" w:hAnsi="Arial" w:cs="Arial"/>
                <w:sz w:val="20"/>
                <w:szCs w:val="20"/>
              </w:rPr>
              <w:t>"</w:t>
            </w:r>
          </w:p>
        </w:tc>
      </w:tr>
      <w:tr w:rsidR="00043AF3" w:rsidTr="00043AF3">
        <w:trPr>
          <w:trHeight w:val="264"/>
        </w:trPr>
        <w:tc>
          <w:tcPr>
            <w:tcW w:w="68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720" w:type="dxa"/>
            <w:gridSpan w:val="3"/>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7526" w:type="dxa"/>
            <w:gridSpan w:val="12"/>
            <w:tcBorders>
              <w:top w:val="nil"/>
              <w:left w:val="nil"/>
              <w:bottom w:val="nil"/>
              <w:right w:val="nil"/>
            </w:tcBorders>
            <w:shd w:val="clear" w:color="auto" w:fill="auto"/>
            <w:noWrap/>
            <w:vAlign w:val="bottom"/>
            <w:hideMark/>
          </w:tcPr>
          <w:p w:rsidR="00043AF3" w:rsidRDefault="00043AF3" w:rsidP="00182146">
            <w:pPr>
              <w:jc w:val="right"/>
              <w:rPr>
                <w:rFonts w:ascii="Arial" w:hAnsi="Arial" w:cs="Arial"/>
                <w:sz w:val="20"/>
                <w:szCs w:val="20"/>
              </w:rPr>
            </w:pPr>
            <w:r>
              <w:rPr>
                <w:rFonts w:ascii="Arial" w:hAnsi="Arial" w:cs="Arial"/>
                <w:sz w:val="20"/>
                <w:szCs w:val="20"/>
              </w:rPr>
              <w:t>№</w:t>
            </w:r>
            <w:r w:rsidR="005D39F9">
              <w:rPr>
                <w:rFonts w:ascii="Arial" w:hAnsi="Arial" w:cs="Arial"/>
                <w:sz w:val="20"/>
                <w:szCs w:val="20"/>
              </w:rPr>
              <w:t>36 от 28 декабря2016г.</w:t>
            </w:r>
          </w:p>
          <w:p w:rsidR="00043AF3" w:rsidRDefault="00043AF3" w:rsidP="00182146">
            <w:pPr>
              <w:jc w:val="right"/>
              <w:rPr>
                <w:rFonts w:ascii="Arial" w:hAnsi="Arial" w:cs="Arial"/>
                <w:sz w:val="20"/>
                <w:szCs w:val="20"/>
              </w:rPr>
            </w:pPr>
          </w:p>
        </w:tc>
        <w:tc>
          <w:tcPr>
            <w:tcW w:w="283" w:type="dxa"/>
            <w:gridSpan w:val="2"/>
            <w:tcBorders>
              <w:top w:val="nil"/>
              <w:left w:val="nil"/>
              <w:bottom w:val="nil"/>
              <w:right w:val="nil"/>
            </w:tcBorders>
            <w:shd w:val="clear" w:color="auto" w:fill="auto"/>
            <w:noWrap/>
            <w:vAlign w:val="bottom"/>
            <w:hideMark/>
          </w:tcPr>
          <w:p w:rsidR="00043AF3" w:rsidRDefault="00043AF3" w:rsidP="00182146">
            <w:pPr>
              <w:jc w:val="center"/>
              <w:rPr>
                <w:rFonts w:ascii="Arial" w:hAnsi="Arial" w:cs="Arial"/>
                <w:sz w:val="20"/>
                <w:szCs w:val="20"/>
              </w:rPr>
            </w:pPr>
          </w:p>
        </w:tc>
      </w:tr>
      <w:tr w:rsidR="00043AF3" w:rsidTr="00043AF3">
        <w:trPr>
          <w:trHeight w:val="264"/>
        </w:trPr>
        <w:tc>
          <w:tcPr>
            <w:tcW w:w="10644" w:type="dxa"/>
            <w:gridSpan w:val="19"/>
            <w:tcBorders>
              <w:top w:val="nil"/>
              <w:left w:val="nil"/>
              <w:bottom w:val="nil"/>
              <w:right w:val="nil"/>
            </w:tcBorders>
            <w:shd w:val="clear" w:color="auto" w:fill="auto"/>
            <w:noWrap/>
            <w:vAlign w:val="bottom"/>
            <w:hideMark/>
          </w:tcPr>
          <w:p w:rsidR="00043AF3" w:rsidRPr="00043AF3" w:rsidRDefault="00043AF3" w:rsidP="00182146">
            <w:pPr>
              <w:jc w:val="center"/>
              <w:rPr>
                <w:rFonts w:ascii="Arial" w:hAnsi="Arial" w:cs="Arial"/>
                <w:sz w:val="20"/>
                <w:szCs w:val="20"/>
              </w:rPr>
            </w:pPr>
            <w:r w:rsidRPr="00043AF3">
              <w:rPr>
                <w:rFonts w:ascii="Arial" w:hAnsi="Arial" w:cs="Arial"/>
                <w:sz w:val="20"/>
                <w:szCs w:val="20"/>
              </w:rPr>
              <w:t>Распределение бюджетных ассигнований по разделам, подразделам, целевым статьям и видам расходов</w:t>
            </w:r>
          </w:p>
        </w:tc>
        <w:tc>
          <w:tcPr>
            <w:tcW w:w="283" w:type="dxa"/>
            <w:gridSpan w:val="2"/>
            <w:tcBorders>
              <w:top w:val="nil"/>
              <w:left w:val="nil"/>
              <w:bottom w:val="nil"/>
              <w:right w:val="nil"/>
            </w:tcBorders>
            <w:shd w:val="clear" w:color="auto" w:fill="auto"/>
            <w:noWrap/>
            <w:vAlign w:val="bottom"/>
            <w:hideMark/>
          </w:tcPr>
          <w:p w:rsidR="00043AF3" w:rsidRDefault="00043AF3" w:rsidP="00182146">
            <w:pPr>
              <w:jc w:val="center"/>
              <w:rPr>
                <w:rFonts w:ascii="Arial" w:hAnsi="Arial" w:cs="Arial"/>
                <w:sz w:val="20"/>
                <w:szCs w:val="20"/>
              </w:rPr>
            </w:pPr>
          </w:p>
        </w:tc>
      </w:tr>
      <w:tr w:rsidR="00043AF3" w:rsidTr="00043AF3">
        <w:trPr>
          <w:trHeight w:val="264"/>
        </w:trPr>
        <w:tc>
          <w:tcPr>
            <w:tcW w:w="10644" w:type="dxa"/>
            <w:gridSpan w:val="19"/>
            <w:tcBorders>
              <w:top w:val="nil"/>
              <w:left w:val="nil"/>
              <w:bottom w:val="nil"/>
              <w:right w:val="nil"/>
            </w:tcBorders>
            <w:shd w:val="clear" w:color="auto" w:fill="auto"/>
            <w:noWrap/>
            <w:vAlign w:val="bottom"/>
            <w:hideMark/>
          </w:tcPr>
          <w:p w:rsidR="00043AF3" w:rsidRPr="00043AF3" w:rsidRDefault="00043AF3" w:rsidP="00182146">
            <w:pPr>
              <w:jc w:val="center"/>
              <w:rPr>
                <w:rFonts w:ascii="Arial" w:hAnsi="Arial" w:cs="Arial"/>
                <w:sz w:val="20"/>
                <w:szCs w:val="20"/>
              </w:rPr>
            </w:pPr>
            <w:r w:rsidRPr="00043AF3">
              <w:rPr>
                <w:rFonts w:ascii="Arial" w:hAnsi="Arial" w:cs="Arial"/>
                <w:sz w:val="20"/>
                <w:szCs w:val="20"/>
              </w:rPr>
              <w:t>классификации расходов бюджетов в ведомственной структуре расходов МО "Новонукутское" на 201</w:t>
            </w:r>
            <w:r w:rsidR="00D562D7">
              <w:rPr>
                <w:rFonts w:ascii="Arial" w:hAnsi="Arial" w:cs="Arial"/>
                <w:sz w:val="20"/>
                <w:szCs w:val="20"/>
              </w:rPr>
              <w:t>7</w:t>
            </w:r>
            <w:r w:rsidRPr="00043AF3">
              <w:rPr>
                <w:rFonts w:ascii="Arial" w:hAnsi="Arial" w:cs="Arial"/>
                <w:sz w:val="20"/>
                <w:szCs w:val="20"/>
              </w:rPr>
              <w:t xml:space="preserve"> год</w:t>
            </w:r>
          </w:p>
        </w:tc>
        <w:tc>
          <w:tcPr>
            <w:tcW w:w="283"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r>
      <w:tr w:rsidR="00043AF3" w:rsidTr="00043AF3">
        <w:trPr>
          <w:trHeight w:val="264"/>
        </w:trPr>
        <w:tc>
          <w:tcPr>
            <w:tcW w:w="960"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043AF3" w:rsidRDefault="00043AF3" w:rsidP="00182146">
            <w:pPr>
              <w:rPr>
                <w:rFonts w:ascii="Arial" w:hAnsi="Arial" w:cs="Arial"/>
                <w:sz w:val="18"/>
                <w:szCs w:val="18"/>
              </w:rPr>
            </w:pPr>
          </w:p>
        </w:tc>
        <w:tc>
          <w:tcPr>
            <w:tcW w:w="1800"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68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262"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4282" w:type="dxa"/>
            <w:gridSpan w:val="6"/>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c>
          <w:tcPr>
            <w:tcW w:w="283"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r>
      <w:tr w:rsidR="00043AF3" w:rsidTr="00043AF3">
        <w:trPr>
          <w:trHeight w:val="264"/>
        </w:trPr>
        <w:tc>
          <w:tcPr>
            <w:tcW w:w="1276" w:type="dxa"/>
            <w:gridSpan w:val="3"/>
            <w:tcBorders>
              <w:top w:val="nil"/>
              <w:left w:val="nil"/>
              <w:bottom w:val="nil"/>
              <w:right w:val="nil"/>
            </w:tcBorders>
            <w:shd w:val="clear" w:color="auto" w:fill="auto"/>
            <w:noWrap/>
            <w:vAlign w:val="bottom"/>
            <w:hideMark/>
          </w:tcPr>
          <w:p w:rsidR="00043AF3" w:rsidRDefault="00043AF3" w:rsidP="00182146">
            <w:pPr>
              <w:rPr>
                <w:rFonts w:ascii="Arial" w:hAnsi="Arial" w:cs="Arial"/>
                <w:sz w:val="18"/>
                <w:szCs w:val="18"/>
              </w:rPr>
            </w:pPr>
          </w:p>
        </w:tc>
        <w:tc>
          <w:tcPr>
            <w:tcW w:w="9368" w:type="dxa"/>
            <w:gridSpan w:val="16"/>
            <w:tcBorders>
              <w:top w:val="nil"/>
              <w:left w:val="nil"/>
              <w:bottom w:val="single" w:sz="4" w:space="0" w:color="auto"/>
              <w:right w:val="nil"/>
            </w:tcBorders>
            <w:shd w:val="clear" w:color="auto" w:fill="auto"/>
            <w:noWrap/>
            <w:vAlign w:val="bottom"/>
            <w:hideMark/>
          </w:tcPr>
          <w:p w:rsidR="00043AF3" w:rsidRDefault="00043AF3" w:rsidP="00182146">
            <w:pPr>
              <w:jc w:val="right"/>
              <w:rPr>
                <w:rFonts w:ascii="Arial" w:hAnsi="Arial" w:cs="Arial"/>
                <w:sz w:val="18"/>
                <w:szCs w:val="18"/>
              </w:rPr>
            </w:pPr>
            <w:r>
              <w:rPr>
                <w:rFonts w:ascii="Arial" w:hAnsi="Arial" w:cs="Arial"/>
                <w:sz w:val="18"/>
                <w:szCs w:val="18"/>
              </w:rPr>
              <w:t>(тыс</w:t>
            </w:r>
            <w:proofErr w:type="gramStart"/>
            <w:r>
              <w:rPr>
                <w:rFonts w:ascii="Arial" w:hAnsi="Arial" w:cs="Arial"/>
                <w:sz w:val="18"/>
                <w:szCs w:val="18"/>
              </w:rPr>
              <w:t>.р</w:t>
            </w:r>
            <w:proofErr w:type="gramEnd"/>
            <w:r>
              <w:rPr>
                <w:rFonts w:ascii="Arial" w:hAnsi="Arial" w:cs="Arial"/>
                <w:sz w:val="18"/>
                <w:szCs w:val="18"/>
              </w:rPr>
              <w:t>ублей)</w:t>
            </w:r>
          </w:p>
        </w:tc>
        <w:tc>
          <w:tcPr>
            <w:tcW w:w="283" w:type="dxa"/>
            <w:gridSpan w:val="2"/>
            <w:tcBorders>
              <w:top w:val="nil"/>
              <w:left w:val="nil"/>
              <w:bottom w:val="nil"/>
              <w:right w:val="nil"/>
            </w:tcBorders>
            <w:shd w:val="clear" w:color="auto" w:fill="auto"/>
            <w:noWrap/>
            <w:vAlign w:val="bottom"/>
            <w:hideMark/>
          </w:tcPr>
          <w:p w:rsidR="00043AF3" w:rsidRDefault="00043AF3" w:rsidP="00182146">
            <w:pPr>
              <w:rPr>
                <w:rFonts w:ascii="Arial" w:hAnsi="Arial" w:cs="Arial"/>
                <w:sz w:val="20"/>
                <w:szCs w:val="20"/>
              </w:rPr>
            </w:pPr>
          </w:p>
        </w:tc>
      </w:tr>
      <w:tr w:rsidR="00043AF3" w:rsidTr="00043AF3">
        <w:trPr>
          <w:gridAfter w:val="1"/>
          <w:wAfter w:w="105" w:type="dxa"/>
          <w:trHeight w:val="255"/>
        </w:trPr>
        <w:tc>
          <w:tcPr>
            <w:tcW w:w="5824"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xml:space="preserve">   Наименование</w:t>
            </w:r>
          </w:p>
        </w:tc>
        <w:tc>
          <w:tcPr>
            <w:tcW w:w="682" w:type="dxa"/>
            <w:gridSpan w:val="2"/>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ГРБС</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proofErr w:type="spellStart"/>
            <w:r>
              <w:rPr>
                <w:rFonts w:ascii="Arial" w:hAnsi="Arial" w:cs="Arial"/>
                <w:sz w:val="18"/>
                <w:szCs w:val="18"/>
              </w:rPr>
              <w:t>РзПз</w:t>
            </w:r>
            <w:proofErr w:type="spellEnd"/>
          </w:p>
        </w:tc>
        <w:tc>
          <w:tcPr>
            <w:tcW w:w="1276" w:type="dxa"/>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КЦСР</w:t>
            </w:r>
          </w:p>
        </w:tc>
        <w:tc>
          <w:tcPr>
            <w:tcW w:w="942" w:type="dxa"/>
            <w:tcBorders>
              <w:top w:val="nil"/>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КВР</w:t>
            </w:r>
          </w:p>
        </w:tc>
        <w:tc>
          <w:tcPr>
            <w:tcW w:w="938" w:type="dxa"/>
            <w:gridSpan w:val="2"/>
            <w:tcBorders>
              <w:top w:val="nil"/>
              <w:left w:val="nil"/>
              <w:bottom w:val="nil"/>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Сумма</w:t>
            </w:r>
          </w:p>
        </w:tc>
      </w:tr>
      <w:tr w:rsidR="00043AF3" w:rsidTr="00043AF3">
        <w:trPr>
          <w:gridAfter w:val="1"/>
          <w:wAfter w:w="105" w:type="dxa"/>
          <w:trHeight w:val="46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3AF3" w:rsidRDefault="00043AF3" w:rsidP="00182146">
            <w:pPr>
              <w:rPr>
                <w:rFonts w:ascii="Arial" w:hAnsi="Arial" w:cs="Arial"/>
                <w:b/>
                <w:bCs/>
                <w:sz w:val="20"/>
                <w:szCs w:val="20"/>
              </w:rPr>
            </w:pPr>
            <w:r>
              <w:rPr>
                <w:rFonts w:ascii="Arial" w:hAnsi="Arial" w:cs="Arial"/>
                <w:b/>
                <w:bCs/>
                <w:sz w:val="20"/>
                <w:szCs w:val="20"/>
              </w:rPr>
              <w:t>ВСЕГО</w:t>
            </w:r>
          </w:p>
        </w:tc>
        <w:tc>
          <w:tcPr>
            <w:tcW w:w="682" w:type="dxa"/>
            <w:gridSpan w:val="2"/>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720" w:type="dxa"/>
            <w:tcBorders>
              <w:top w:val="single" w:sz="4" w:space="0" w:color="auto"/>
              <w:left w:val="nil"/>
              <w:bottom w:val="nil"/>
              <w:right w:val="nil"/>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440" w:type="dxa"/>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1276" w:type="dxa"/>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42" w:type="dxa"/>
            <w:tcBorders>
              <w:top w:val="single" w:sz="4" w:space="0" w:color="auto"/>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nil"/>
              <w:right w:val="single" w:sz="4" w:space="0" w:color="auto"/>
            </w:tcBorders>
            <w:shd w:val="clear" w:color="auto" w:fill="auto"/>
            <w:vAlign w:val="center"/>
            <w:hideMark/>
          </w:tcPr>
          <w:p w:rsidR="00043AF3" w:rsidRDefault="008C6C9A" w:rsidP="00182146">
            <w:pPr>
              <w:jc w:val="center"/>
              <w:rPr>
                <w:rFonts w:ascii="Arial" w:hAnsi="Arial" w:cs="Arial"/>
                <w:sz w:val="18"/>
                <w:szCs w:val="18"/>
              </w:rPr>
            </w:pPr>
            <w:r>
              <w:rPr>
                <w:rFonts w:ascii="Arial" w:hAnsi="Arial" w:cs="Arial"/>
                <w:sz w:val="18"/>
                <w:szCs w:val="18"/>
              </w:rPr>
              <w:t>12351,4</w:t>
            </w:r>
          </w:p>
        </w:tc>
      </w:tr>
      <w:tr w:rsidR="00043AF3" w:rsidTr="00043AF3">
        <w:trPr>
          <w:gridAfter w:val="1"/>
          <w:wAfter w:w="105" w:type="dxa"/>
          <w:trHeight w:val="264"/>
        </w:trPr>
        <w:tc>
          <w:tcPr>
            <w:tcW w:w="582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AF3" w:rsidRDefault="00043AF3" w:rsidP="00182146">
            <w:pPr>
              <w:rPr>
                <w:rFonts w:ascii="Arial" w:hAnsi="Arial" w:cs="Arial"/>
                <w:b/>
                <w:bCs/>
                <w:i/>
                <w:iCs/>
                <w:sz w:val="18"/>
                <w:szCs w:val="18"/>
              </w:rPr>
            </w:pPr>
            <w:r>
              <w:rPr>
                <w:rFonts w:ascii="Arial" w:hAnsi="Arial" w:cs="Arial"/>
                <w:b/>
                <w:bCs/>
                <w:i/>
                <w:iCs/>
                <w:sz w:val="18"/>
                <w:szCs w:val="18"/>
              </w:rPr>
              <w:t>АДМИНИСТРАЦИЯ МУНИЦИПАЛЬНОГО ОБРАЗОВАНИЯ</w:t>
            </w:r>
          </w:p>
        </w:tc>
        <w:tc>
          <w:tcPr>
            <w:tcW w:w="68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AF3" w:rsidRDefault="00043AF3" w:rsidP="00182146">
            <w:pPr>
              <w:jc w:val="right"/>
              <w:rPr>
                <w:rFonts w:ascii="Arial" w:hAnsi="Arial" w:cs="Arial"/>
                <w:b/>
                <w:bCs/>
                <w:sz w:val="18"/>
                <w:szCs w:val="18"/>
              </w:rPr>
            </w:pPr>
          </w:p>
        </w:tc>
      </w:tr>
      <w:tr w:rsidR="00043AF3" w:rsidTr="00043AF3">
        <w:trPr>
          <w:gridAfter w:val="1"/>
          <w:wAfter w:w="105" w:type="dxa"/>
          <w:trHeight w:val="264"/>
        </w:trPr>
        <w:tc>
          <w:tcPr>
            <w:tcW w:w="5824" w:type="dxa"/>
            <w:gridSpan w:val="12"/>
            <w:vMerge/>
            <w:tcBorders>
              <w:top w:val="single" w:sz="4" w:space="0" w:color="auto"/>
              <w:left w:val="single" w:sz="4" w:space="0" w:color="auto"/>
              <w:bottom w:val="single" w:sz="4" w:space="0" w:color="auto"/>
              <w:right w:val="single" w:sz="4" w:space="0" w:color="auto"/>
            </w:tcBorders>
            <w:vAlign w:val="center"/>
            <w:hideMark/>
          </w:tcPr>
          <w:p w:rsidR="00043AF3" w:rsidRDefault="00043AF3" w:rsidP="00182146">
            <w:pPr>
              <w:rPr>
                <w:rFonts w:ascii="Arial" w:hAnsi="Arial" w:cs="Arial"/>
                <w:b/>
                <w:bCs/>
                <w:i/>
                <w:iCs/>
                <w:sz w:val="18"/>
                <w:szCs w:val="18"/>
              </w:rPr>
            </w:pPr>
          </w:p>
        </w:tc>
        <w:tc>
          <w:tcPr>
            <w:tcW w:w="682" w:type="dxa"/>
            <w:gridSpan w:val="2"/>
            <w:vMerge/>
            <w:tcBorders>
              <w:top w:val="single" w:sz="4" w:space="0" w:color="auto"/>
              <w:left w:val="single" w:sz="4" w:space="0" w:color="auto"/>
              <w:bottom w:val="single" w:sz="4" w:space="0" w:color="000000"/>
              <w:right w:val="single" w:sz="4" w:space="0" w:color="auto"/>
            </w:tcBorders>
            <w:vAlign w:val="center"/>
            <w:hideMark/>
          </w:tcPr>
          <w:p w:rsidR="00043AF3" w:rsidRDefault="00043AF3" w:rsidP="00182146">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043AF3" w:rsidRDefault="00043AF3" w:rsidP="00182146">
            <w:pPr>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3AF3" w:rsidRDefault="00043AF3" w:rsidP="00182146">
            <w:pPr>
              <w:rPr>
                <w:rFonts w:ascii="Arial" w:hAnsi="Arial" w:cs="Arial"/>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043AF3" w:rsidRDefault="00043AF3" w:rsidP="00182146">
            <w:pPr>
              <w:rPr>
                <w:rFonts w:ascii="Arial" w:hAnsi="Arial" w:cs="Arial"/>
                <w:sz w:val="18"/>
                <w:szCs w:val="18"/>
              </w:rPr>
            </w:pPr>
          </w:p>
        </w:tc>
        <w:tc>
          <w:tcPr>
            <w:tcW w:w="938" w:type="dxa"/>
            <w:gridSpan w:val="2"/>
            <w:vMerge/>
            <w:tcBorders>
              <w:top w:val="single" w:sz="4" w:space="0" w:color="auto"/>
              <w:left w:val="single" w:sz="4" w:space="0" w:color="auto"/>
              <w:bottom w:val="single" w:sz="4" w:space="0" w:color="auto"/>
              <w:right w:val="single" w:sz="4" w:space="0" w:color="auto"/>
            </w:tcBorders>
            <w:vAlign w:val="center"/>
            <w:hideMark/>
          </w:tcPr>
          <w:p w:rsidR="00043AF3" w:rsidRDefault="00043AF3" w:rsidP="00182146">
            <w:pPr>
              <w:rPr>
                <w:rFonts w:ascii="Arial" w:hAnsi="Arial" w:cs="Arial"/>
                <w:b/>
                <w:bCs/>
                <w:sz w:val="18"/>
                <w:szCs w:val="18"/>
              </w:rPr>
            </w:pPr>
          </w:p>
        </w:tc>
      </w:tr>
      <w:tr w:rsidR="00043AF3" w:rsidTr="00043AF3">
        <w:trPr>
          <w:gridAfter w:val="1"/>
          <w:wAfter w:w="105" w:type="dxa"/>
          <w:trHeight w:val="264"/>
        </w:trPr>
        <w:tc>
          <w:tcPr>
            <w:tcW w:w="582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43AF3" w:rsidRDefault="00043AF3" w:rsidP="00182146">
            <w:pPr>
              <w:rPr>
                <w:rFonts w:ascii="Arial" w:hAnsi="Arial" w:cs="Arial"/>
                <w:b/>
                <w:bCs/>
                <w:sz w:val="18"/>
                <w:szCs w:val="18"/>
              </w:rPr>
            </w:pPr>
            <w:r>
              <w:rPr>
                <w:rFonts w:ascii="Arial" w:hAnsi="Arial" w:cs="Arial"/>
                <w:b/>
                <w:bCs/>
                <w:sz w:val="18"/>
                <w:szCs w:val="18"/>
              </w:rPr>
              <w:t>ОБЩЕГОСУДАРСТВЕННЫЕ ВОПРОСЫ</w:t>
            </w:r>
          </w:p>
          <w:p w:rsidR="00043AF3" w:rsidRDefault="00043AF3" w:rsidP="00182146">
            <w:pPr>
              <w:rPr>
                <w:rFonts w:ascii="Arial" w:hAnsi="Arial" w:cs="Arial"/>
                <w:b/>
                <w:bCs/>
                <w:sz w:val="18"/>
                <w:szCs w:val="18"/>
              </w:rPr>
            </w:pPr>
            <w:r>
              <w:rPr>
                <w:rFonts w:ascii="Arial" w:hAnsi="Arial" w:cs="Arial"/>
                <w:b/>
                <w:bCs/>
                <w:sz w:val="18"/>
                <w:szCs w:val="18"/>
              </w:rPr>
              <w:t> </w:t>
            </w:r>
          </w:p>
          <w:p w:rsidR="00043AF3" w:rsidRDefault="00043AF3" w:rsidP="00182146">
            <w:pPr>
              <w:rPr>
                <w:rFonts w:ascii="Arial" w:hAnsi="Arial" w:cs="Arial"/>
                <w:b/>
                <w:bCs/>
                <w:sz w:val="18"/>
                <w:szCs w:val="18"/>
              </w:rPr>
            </w:pP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8C6C9A" w:rsidP="00182146">
            <w:r>
              <w:t>7278,</w:t>
            </w:r>
            <w:r w:rsidR="006D7CC4">
              <w:t>7</w:t>
            </w:r>
          </w:p>
        </w:tc>
      </w:tr>
      <w:tr w:rsidR="00043AF3" w:rsidTr="00043AF3">
        <w:trPr>
          <w:gridAfter w:val="1"/>
          <w:wAfter w:w="105" w:type="dxa"/>
          <w:trHeight w:val="585"/>
        </w:trPr>
        <w:tc>
          <w:tcPr>
            <w:tcW w:w="5824" w:type="dxa"/>
            <w:gridSpan w:val="12"/>
            <w:tcBorders>
              <w:top w:val="single" w:sz="4" w:space="0" w:color="auto"/>
              <w:left w:val="single" w:sz="4" w:space="0" w:color="auto"/>
              <w:bottom w:val="nil"/>
              <w:right w:val="single" w:sz="4" w:space="0" w:color="000000"/>
            </w:tcBorders>
            <w:shd w:val="clear" w:color="auto" w:fill="auto"/>
            <w:vAlign w:val="center"/>
            <w:hideMark/>
          </w:tcPr>
          <w:p w:rsidR="00043AF3" w:rsidRDefault="00043AF3" w:rsidP="00182146">
            <w:pPr>
              <w:rPr>
                <w:rFonts w:ascii="Arial" w:hAnsi="Arial" w:cs="Arial"/>
                <w:b/>
                <w:bCs/>
                <w:sz w:val="20"/>
                <w:szCs w:val="20"/>
              </w:rPr>
            </w:pPr>
            <w:r>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0102</w:t>
            </w:r>
          </w:p>
        </w:tc>
        <w:tc>
          <w:tcPr>
            <w:tcW w:w="1276" w:type="dxa"/>
            <w:tcBorders>
              <w:top w:val="nil"/>
              <w:left w:val="nil"/>
              <w:bottom w:val="nil"/>
              <w:right w:val="single" w:sz="4" w:space="0" w:color="auto"/>
            </w:tcBorders>
            <w:shd w:val="clear" w:color="auto" w:fill="auto"/>
            <w:noWrap/>
            <w:vAlign w:val="center"/>
            <w:hideMark/>
          </w:tcPr>
          <w:p w:rsidR="00043AF3" w:rsidRDefault="00043AF3" w:rsidP="00182146">
            <w:pPr>
              <w:rPr>
                <w:rFonts w:ascii="Arial" w:hAnsi="Arial" w:cs="Arial"/>
                <w:b/>
                <w:bCs/>
                <w:sz w:val="18"/>
                <w:szCs w:val="18"/>
              </w:rPr>
            </w:pPr>
            <w:r>
              <w:rPr>
                <w:rFonts w:ascii="Arial" w:hAnsi="Arial" w:cs="Arial"/>
                <w:b/>
                <w:bCs/>
                <w:sz w:val="18"/>
                <w:szCs w:val="18"/>
              </w:rPr>
              <w:t> </w:t>
            </w:r>
          </w:p>
        </w:tc>
        <w:tc>
          <w:tcPr>
            <w:tcW w:w="942" w:type="dxa"/>
            <w:tcBorders>
              <w:top w:val="nil"/>
              <w:left w:val="nil"/>
              <w:bottom w:val="nil"/>
              <w:right w:val="single" w:sz="4" w:space="0" w:color="auto"/>
            </w:tcBorders>
            <w:shd w:val="clear" w:color="auto" w:fill="auto"/>
            <w:noWrap/>
            <w:vAlign w:val="center"/>
            <w:hideMark/>
          </w:tcPr>
          <w:p w:rsidR="00043AF3" w:rsidRDefault="00043AF3" w:rsidP="00182146">
            <w:pP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nil"/>
              <w:right w:val="single" w:sz="4" w:space="0" w:color="auto"/>
            </w:tcBorders>
            <w:shd w:val="clear" w:color="auto" w:fill="auto"/>
            <w:noWrap/>
            <w:vAlign w:val="center"/>
            <w:hideMark/>
          </w:tcPr>
          <w:p w:rsidR="00043AF3" w:rsidRDefault="00B40A7A" w:rsidP="00182146">
            <w:pPr>
              <w:jc w:val="right"/>
              <w:rPr>
                <w:rFonts w:ascii="Arial" w:hAnsi="Arial" w:cs="Arial"/>
                <w:b/>
                <w:bCs/>
                <w:sz w:val="18"/>
                <w:szCs w:val="18"/>
              </w:rPr>
            </w:pPr>
            <w:r>
              <w:rPr>
                <w:rFonts w:ascii="Arial" w:hAnsi="Arial" w:cs="Arial"/>
                <w:b/>
                <w:bCs/>
                <w:sz w:val="18"/>
                <w:szCs w:val="18"/>
              </w:rPr>
              <w:t>1004,9</w:t>
            </w:r>
          </w:p>
        </w:tc>
      </w:tr>
      <w:tr w:rsidR="00043AF3" w:rsidTr="00043AF3">
        <w:trPr>
          <w:gridAfter w:val="1"/>
          <w:wAfter w:w="105" w:type="dxa"/>
          <w:trHeight w:val="54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20"/>
                <w:szCs w:val="20"/>
              </w:rPr>
            </w:pPr>
            <w:r>
              <w:rPr>
                <w:rFonts w:ascii="Arial" w:hAnsi="Arial" w:cs="Arial"/>
                <w:sz w:val="20"/>
                <w:szCs w:val="20"/>
              </w:rPr>
              <w:t>Обеспечение деятельности органов местного самоуправления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9910000000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1004,9</w:t>
            </w:r>
          </w:p>
        </w:tc>
      </w:tr>
      <w:tr w:rsidR="00043AF3" w:rsidTr="00043AF3">
        <w:trPr>
          <w:gridAfter w:val="1"/>
          <w:wAfter w:w="105" w:type="dxa"/>
          <w:trHeight w:val="27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043AF3" w:rsidRDefault="00043AF3" w:rsidP="00182146">
            <w:pPr>
              <w:rPr>
                <w:rFonts w:ascii="Arial" w:hAnsi="Arial" w:cs="Arial"/>
                <w:sz w:val="20"/>
                <w:szCs w:val="20"/>
              </w:rPr>
            </w:pPr>
            <w:r>
              <w:rPr>
                <w:rFonts w:ascii="Arial" w:hAnsi="Arial" w:cs="Arial"/>
                <w:sz w:val="20"/>
                <w:szCs w:val="20"/>
              </w:rPr>
              <w:t>Обеспечение деятельности главы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nil"/>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9910100000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1004,9</w:t>
            </w:r>
          </w:p>
        </w:tc>
      </w:tr>
      <w:tr w:rsidR="00043AF3" w:rsidTr="00043AF3">
        <w:trPr>
          <w:gridAfter w:val="1"/>
          <w:wAfter w:w="105" w:type="dxa"/>
          <w:trHeight w:val="57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9910140110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1004,9</w:t>
            </w:r>
          </w:p>
        </w:tc>
      </w:tr>
      <w:tr w:rsidR="00043AF3" w:rsidTr="00043AF3">
        <w:trPr>
          <w:gridAfter w:val="1"/>
          <w:wAfter w:w="105" w:type="dxa"/>
          <w:trHeight w:val="97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w:t>
            </w:r>
            <w:r w:rsidR="004B1DEE">
              <w:rPr>
                <w:rFonts w:ascii="Arial" w:hAnsi="Arial" w:cs="Arial"/>
                <w:sz w:val="18"/>
                <w:szCs w:val="18"/>
              </w:rPr>
              <w:t>а</w:t>
            </w:r>
            <w:r>
              <w:rPr>
                <w:rFonts w:ascii="Arial" w:hAnsi="Arial" w:cs="Arial"/>
                <w:sz w:val="18"/>
                <w:szCs w:val="18"/>
              </w:rPr>
              <w:t>ми,</w:t>
            </w:r>
            <w:r w:rsidR="004B1DEE">
              <w:rPr>
                <w:rFonts w:ascii="Arial" w:hAnsi="Arial" w:cs="Arial"/>
                <w:sz w:val="18"/>
                <w:szCs w:val="18"/>
              </w:rPr>
              <w:t xml:space="preserve"> </w:t>
            </w:r>
            <w:r>
              <w:rPr>
                <w:rFonts w:ascii="Arial" w:hAnsi="Arial" w:cs="Arial"/>
                <w:sz w:val="18"/>
                <w:szCs w:val="18"/>
              </w:rPr>
              <w:t>казенными учреждениями,</w:t>
            </w:r>
            <w:r w:rsidR="004B1DEE">
              <w:rPr>
                <w:rFonts w:ascii="Arial" w:hAnsi="Arial" w:cs="Arial"/>
                <w:sz w:val="18"/>
                <w:szCs w:val="18"/>
              </w:rPr>
              <w:t xml:space="preserve"> </w:t>
            </w:r>
            <w:r>
              <w:rPr>
                <w:rFonts w:ascii="Arial" w:hAnsi="Arial" w:cs="Arial"/>
                <w:sz w:val="18"/>
                <w:szCs w:val="18"/>
              </w:rPr>
              <w:t>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9910140110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1004,9</w:t>
            </w:r>
          </w:p>
        </w:tc>
      </w:tr>
      <w:tr w:rsidR="00C53761" w:rsidTr="00043AF3">
        <w:trPr>
          <w:gridAfter w:val="1"/>
          <w:wAfter w:w="105" w:type="dxa"/>
          <w:trHeight w:val="42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53761" w:rsidRDefault="00C53761" w:rsidP="00182146">
            <w:pPr>
              <w:rPr>
                <w:rFonts w:ascii="Arial" w:hAnsi="Arial" w:cs="Arial"/>
                <w:b/>
                <w:bCs/>
                <w:sz w:val="20"/>
                <w:szCs w:val="20"/>
              </w:rPr>
            </w:pPr>
          </w:p>
        </w:tc>
        <w:tc>
          <w:tcPr>
            <w:tcW w:w="682" w:type="dxa"/>
            <w:gridSpan w:val="2"/>
            <w:tcBorders>
              <w:top w:val="nil"/>
              <w:left w:val="nil"/>
              <w:bottom w:val="single" w:sz="4" w:space="0" w:color="auto"/>
              <w:right w:val="single" w:sz="4" w:space="0" w:color="auto"/>
            </w:tcBorders>
            <w:shd w:val="clear" w:color="auto" w:fill="auto"/>
            <w:vAlign w:val="center"/>
            <w:hideMark/>
          </w:tcPr>
          <w:p w:rsidR="00C53761" w:rsidRDefault="00C53761" w:rsidP="00182146">
            <w:pPr>
              <w:jc w:val="center"/>
              <w:rPr>
                <w:rFonts w:ascii="Arial" w:hAnsi="Arial" w:cs="Arial"/>
                <w:sz w:val="18"/>
                <w:szCs w:val="18"/>
              </w:rPr>
            </w:pP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3761" w:rsidRDefault="00C53761" w:rsidP="00182146">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C53761" w:rsidRDefault="00C53761" w:rsidP="00182146">
            <w:pPr>
              <w:jc w:val="center"/>
              <w:rPr>
                <w:rFonts w:ascii="Arial" w:hAnsi="Arial" w:cs="Arial"/>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C53761" w:rsidRDefault="00C53761" w:rsidP="00182146">
            <w:pPr>
              <w:jc w:val="center"/>
              <w:rPr>
                <w:rFonts w:ascii="Arial" w:hAnsi="Arial" w:cs="Arial"/>
                <w:sz w:val="18"/>
                <w:szCs w:val="18"/>
              </w:rPr>
            </w:pPr>
          </w:p>
        </w:tc>
        <w:tc>
          <w:tcPr>
            <w:tcW w:w="938" w:type="dxa"/>
            <w:gridSpan w:val="2"/>
            <w:tcBorders>
              <w:top w:val="nil"/>
              <w:left w:val="nil"/>
              <w:bottom w:val="single" w:sz="4" w:space="0" w:color="auto"/>
              <w:right w:val="single" w:sz="4" w:space="0" w:color="auto"/>
            </w:tcBorders>
            <w:shd w:val="clear" w:color="auto" w:fill="auto"/>
            <w:noWrap/>
            <w:vAlign w:val="center"/>
            <w:hideMark/>
          </w:tcPr>
          <w:p w:rsidR="00C53761" w:rsidRDefault="00C53761" w:rsidP="00182146">
            <w:pPr>
              <w:jc w:val="right"/>
              <w:rPr>
                <w:rFonts w:ascii="Arial" w:hAnsi="Arial" w:cs="Arial"/>
                <w:sz w:val="18"/>
                <w:szCs w:val="18"/>
              </w:rPr>
            </w:pPr>
          </w:p>
        </w:tc>
      </w:tr>
      <w:tr w:rsidR="00043AF3" w:rsidTr="00043AF3">
        <w:trPr>
          <w:gridAfter w:val="1"/>
          <w:wAfter w:w="105" w:type="dxa"/>
          <w:trHeight w:val="42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b/>
                <w:bCs/>
                <w:sz w:val="20"/>
                <w:szCs w:val="20"/>
              </w:rPr>
            </w:pPr>
            <w:r>
              <w:rPr>
                <w:rFonts w:ascii="Arial" w:hAnsi="Arial" w:cs="Arial"/>
                <w:b/>
                <w:bCs/>
                <w:sz w:val="20"/>
                <w:szCs w:val="20"/>
              </w:rPr>
              <w:t>Обеспечение деятельности Думы МО "Новонукутское</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9910300000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w:t>
            </w:r>
          </w:p>
        </w:tc>
      </w:tr>
      <w:tr w:rsidR="00043AF3" w:rsidTr="00043AF3">
        <w:trPr>
          <w:gridAfter w:val="1"/>
          <w:wAfter w:w="105" w:type="dxa"/>
          <w:trHeight w:val="97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w:t>
            </w:r>
            <w:r w:rsidR="004B1DEE">
              <w:rPr>
                <w:rFonts w:ascii="Arial" w:hAnsi="Arial" w:cs="Arial"/>
                <w:sz w:val="18"/>
                <w:szCs w:val="18"/>
              </w:rPr>
              <w:t>а</w:t>
            </w:r>
            <w:r>
              <w:rPr>
                <w:rFonts w:ascii="Arial" w:hAnsi="Arial" w:cs="Arial"/>
                <w:sz w:val="18"/>
                <w:szCs w:val="18"/>
              </w:rPr>
              <w:t>ми,</w:t>
            </w:r>
            <w:r w:rsidR="004B1DEE">
              <w:rPr>
                <w:rFonts w:ascii="Arial" w:hAnsi="Arial" w:cs="Arial"/>
                <w:sz w:val="18"/>
                <w:szCs w:val="18"/>
              </w:rPr>
              <w:t xml:space="preserve"> </w:t>
            </w:r>
            <w:r>
              <w:rPr>
                <w:rFonts w:ascii="Arial" w:hAnsi="Arial" w:cs="Arial"/>
                <w:sz w:val="18"/>
                <w:szCs w:val="18"/>
              </w:rPr>
              <w:t>казенными учреждениями,</w:t>
            </w:r>
            <w:r w:rsidR="004B1DEE">
              <w:rPr>
                <w:rFonts w:ascii="Arial" w:hAnsi="Arial" w:cs="Arial"/>
                <w:sz w:val="18"/>
                <w:szCs w:val="18"/>
              </w:rPr>
              <w:t xml:space="preserve"> </w:t>
            </w:r>
            <w:r>
              <w:rPr>
                <w:rFonts w:ascii="Arial" w:hAnsi="Arial" w:cs="Arial"/>
                <w:sz w:val="18"/>
                <w:szCs w:val="18"/>
              </w:rPr>
              <w:t>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w:t>
            </w:r>
          </w:p>
        </w:tc>
      </w:tr>
      <w:tr w:rsidR="00043AF3" w:rsidTr="00043AF3">
        <w:trPr>
          <w:gridAfter w:val="1"/>
          <w:wAfter w:w="105" w:type="dxa"/>
          <w:trHeight w:val="42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w:t>
            </w:r>
          </w:p>
        </w:tc>
      </w:tr>
      <w:tr w:rsidR="004B1DEE" w:rsidTr="004B1DEE">
        <w:trPr>
          <w:gridAfter w:val="1"/>
          <w:wAfter w:w="105" w:type="dxa"/>
          <w:trHeight w:val="986"/>
        </w:trPr>
        <w:tc>
          <w:tcPr>
            <w:tcW w:w="5824" w:type="dxa"/>
            <w:gridSpan w:val="12"/>
            <w:tcBorders>
              <w:top w:val="single" w:sz="4" w:space="0" w:color="auto"/>
              <w:left w:val="single" w:sz="4" w:space="0" w:color="auto"/>
              <w:bottom w:val="single" w:sz="4" w:space="0" w:color="000000"/>
              <w:right w:val="single" w:sz="4" w:space="0" w:color="000000"/>
            </w:tcBorders>
            <w:shd w:val="clear" w:color="auto" w:fill="auto"/>
            <w:vAlign w:val="center"/>
            <w:hideMark/>
          </w:tcPr>
          <w:p w:rsidR="004B1DEE" w:rsidRDefault="004B1DEE" w:rsidP="00182146">
            <w:pPr>
              <w:rPr>
                <w:rFonts w:ascii="Arial" w:hAnsi="Arial" w:cs="Arial"/>
                <w:b/>
                <w:bCs/>
                <w:sz w:val="20"/>
                <w:szCs w:val="20"/>
              </w:rPr>
            </w:pPr>
            <w:r>
              <w:rPr>
                <w:rFonts w:ascii="Arial" w:hAnsi="Arial" w:cs="Arial"/>
                <w:b/>
                <w:bCs/>
                <w:sz w:val="20"/>
                <w:szCs w:val="20"/>
              </w:rPr>
              <w:t xml:space="preserve">Функционирование Правительства Российской, высших исполнительных органов </w:t>
            </w:r>
            <w:proofErr w:type="spellStart"/>
            <w:r>
              <w:rPr>
                <w:rFonts w:ascii="Arial" w:hAnsi="Arial" w:cs="Arial"/>
                <w:b/>
                <w:bCs/>
                <w:sz w:val="20"/>
                <w:szCs w:val="20"/>
              </w:rPr>
              <w:t>государсвенной</w:t>
            </w:r>
            <w:proofErr w:type="spellEnd"/>
            <w:r>
              <w:rPr>
                <w:rFonts w:ascii="Arial" w:hAnsi="Arial" w:cs="Arial"/>
                <w:b/>
                <w:bCs/>
                <w:sz w:val="20"/>
                <w:szCs w:val="20"/>
              </w:rPr>
              <w:t xml:space="preserve"> власти субъектов Российской Федерации, местных администраций</w:t>
            </w:r>
          </w:p>
        </w:tc>
        <w:tc>
          <w:tcPr>
            <w:tcW w:w="682" w:type="dxa"/>
            <w:gridSpan w:val="2"/>
            <w:tcBorders>
              <w:top w:val="nil"/>
              <w:left w:val="single" w:sz="4" w:space="0" w:color="auto"/>
              <w:bottom w:val="single" w:sz="4" w:space="0" w:color="auto"/>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1DEE" w:rsidRDefault="004B1DEE" w:rsidP="00182146">
            <w:pPr>
              <w:jc w:val="center"/>
              <w:rPr>
                <w:rFonts w:ascii="Arial" w:hAnsi="Arial" w:cs="Arial"/>
                <w:b/>
                <w:bCs/>
                <w:sz w:val="18"/>
                <w:szCs w:val="18"/>
              </w:rPr>
            </w:pPr>
            <w:r>
              <w:rPr>
                <w:rFonts w:ascii="Arial" w:hAnsi="Arial" w:cs="Arial"/>
                <w:b/>
                <w:bCs/>
                <w:sz w:val="18"/>
                <w:szCs w:val="18"/>
              </w:rPr>
              <w:t>0104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DEE" w:rsidRDefault="00B40A7A" w:rsidP="00182146">
            <w:pPr>
              <w:jc w:val="right"/>
              <w:rPr>
                <w:rFonts w:ascii="Arial" w:hAnsi="Arial" w:cs="Arial"/>
                <w:b/>
                <w:bCs/>
                <w:sz w:val="18"/>
                <w:szCs w:val="18"/>
              </w:rPr>
            </w:pPr>
            <w:r>
              <w:rPr>
                <w:rFonts w:ascii="Arial" w:hAnsi="Arial" w:cs="Arial"/>
                <w:b/>
                <w:bCs/>
                <w:sz w:val="18"/>
                <w:szCs w:val="18"/>
              </w:rPr>
              <w:t>5596,1</w:t>
            </w:r>
          </w:p>
        </w:tc>
      </w:tr>
      <w:tr w:rsidR="00043AF3" w:rsidTr="004B1DEE">
        <w:trPr>
          <w:gridAfter w:val="1"/>
          <w:wAfter w:w="105" w:type="dxa"/>
          <w:trHeight w:val="555"/>
        </w:trPr>
        <w:tc>
          <w:tcPr>
            <w:tcW w:w="5824" w:type="dxa"/>
            <w:gridSpan w:val="12"/>
            <w:tcBorders>
              <w:top w:val="single" w:sz="4" w:space="0" w:color="auto"/>
              <w:left w:val="single" w:sz="4" w:space="0" w:color="auto"/>
              <w:bottom w:val="nil"/>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9910200000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5596,1</w:t>
            </w:r>
          </w:p>
        </w:tc>
      </w:tr>
      <w:tr w:rsidR="004B1DEE" w:rsidTr="00ED7242">
        <w:trPr>
          <w:gridAfter w:val="1"/>
          <w:wAfter w:w="105" w:type="dxa"/>
          <w:trHeight w:val="588"/>
        </w:trPr>
        <w:tc>
          <w:tcPr>
            <w:tcW w:w="5824" w:type="dxa"/>
            <w:gridSpan w:val="12"/>
            <w:tcBorders>
              <w:top w:val="single" w:sz="4" w:space="0" w:color="auto"/>
              <w:left w:val="single" w:sz="4" w:space="0" w:color="auto"/>
              <w:right w:val="single" w:sz="4" w:space="0" w:color="000000"/>
            </w:tcBorders>
            <w:shd w:val="clear" w:color="auto" w:fill="auto"/>
            <w:vAlign w:val="center"/>
            <w:hideMark/>
          </w:tcPr>
          <w:p w:rsidR="004B1DEE" w:rsidRDefault="004B1DEE" w:rsidP="00182146">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gridSpan w:val="2"/>
            <w:tcBorders>
              <w:top w:val="nil"/>
              <w:left w:val="nil"/>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right w:val="single" w:sz="4" w:space="0" w:color="000000"/>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9910240110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4B1DEE" w:rsidRDefault="004B1DEE" w:rsidP="00182146">
            <w:pPr>
              <w:rPr>
                <w:rFonts w:ascii="Arial" w:hAnsi="Arial" w:cs="Arial"/>
                <w:b/>
                <w:bCs/>
                <w:sz w:val="18"/>
                <w:szCs w:val="18"/>
              </w:rPr>
            </w:pPr>
            <w:r>
              <w:rPr>
                <w:rFonts w:ascii="Arial" w:hAnsi="Arial" w:cs="Arial"/>
                <w:b/>
                <w:bCs/>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4B1DEE" w:rsidRDefault="00B40A7A" w:rsidP="00182146">
            <w:pPr>
              <w:jc w:val="right"/>
              <w:rPr>
                <w:rFonts w:ascii="Arial" w:hAnsi="Arial" w:cs="Arial"/>
                <w:sz w:val="18"/>
                <w:szCs w:val="18"/>
              </w:rPr>
            </w:pPr>
            <w:r>
              <w:rPr>
                <w:rFonts w:ascii="Arial" w:hAnsi="Arial" w:cs="Arial"/>
                <w:sz w:val="18"/>
                <w:szCs w:val="18"/>
              </w:rPr>
              <w:t>4886,</w:t>
            </w:r>
            <w:r w:rsidR="00C53761">
              <w:rPr>
                <w:rFonts w:ascii="Arial" w:hAnsi="Arial" w:cs="Arial"/>
                <w:sz w:val="18"/>
                <w:szCs w:val="18"/>
              </w:rPr>
              <w:t>1</w:t>
            </w:r>
          </w:p>
        </w:tc>
      </w:tr>
      <w:tr w:rsidR="00043AF3" w:rsidTr="00043AF3">
        <w:trPr>
          <w:gridAfter w:val="1"/>
          <w:wAfter w:w="105" w:type="dxa"/>
          <w:trHeight w:val="105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w:t>
            </w:r>
            <w:r w:rsidR="004B1DEE">
              <w:rPr>
                <w:rFonts w:ascii="Arial" w:hAnsi="Arial" w:cs="Arial"/>
                <w:sz w:val="18"/>
                <w:szCs w:val="18"/>
              </w:rPr>
              <w:t>а</w:t>
            </w:r>
            <w:r>
              <w:rPr>
                <w:rFonts w:ascii="Arial" w:hAnsi="Arial" w:cs="Arial"/>
                <w:sz w:val="18"/>
                <w:szCs w:val="18"/>
              </w:rPr>
              <w:t>ми,</w:t>
            </w:r>
            <w:r w:rsidR="004B1DEE">
              <w:rPr>
                <w:rFonts w:ascii="Arial" w:hAnsi="Arial" w:cs="Arial"/>
                <w:sz w:val="18"/>
                <w:szCs w:val="18"/>
              </w:rPr>
              <w:t xml:space="preserve"> </w:t>
            </w:r>
            <w:r>
              <w:rPr>
                <w:rFonts w:ascii="Arial" w:hAnsi="Arial" w:cs="Arial"/>
                <w:sz w:val="18"/>
                <w:szCs w:val="18"/>
              </w:rPr>
              <w:t>казенными учреждениями,</w:t>
            </w:r>
            <w:r w:rsidR="004B1DEE">
              <w:rPr>
                <w:rFonts w:ascii="Arial" w:hAnsi="Arial" w:cs="Arial"/>
                <w:sz w:val="18"/>
                <w:szCs w:val="18"/>
              </w:rPr>
              <w:t xml:space="preserve"> </w:t>
            </w:r>
            <w:r>
              <w:rPr>
                <w:rFonts w:ascii="Arial" w:hAnsi="Arial" w:cs="Arial"/>
                <w:sz w:val="18"/>
                <w:szCs w:val="18"/>
              </w:rPr>
              <w:t>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9910240110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100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4886,</w:t>
            </w:r>
            <w:r w:rsidR="00C53761">
              <w:rPr>
                <w:rFonts w:ascii="Arial" w:hAnsi="Arial" w:cs="Arial"/>
                <w:sz w:val="18"/>
                <w:szCs w:val="18"/>
              </w:rPr>
              <w:t>1</w:t>
            </w:r>
          </w:p>
        </w:tc>
      </w:tr>
      <w:tr w:rsidR="00043AF3" w:rsidTr="00043AF3">
        <w:trPr>
          <w:gridAfter w:val="1"/>
          <w:wAfter w:w="105" w:type="dxa"/>
          <w:trHeight w:val="30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700,0</w:t>
            </w:r>
          </w:p>
        </w:tc>
      </w:tr>
      <w:tr w:rsidR="00043AF3" w:rsidTr="00043AF3">
        <w:trPr>
          <w:gridAfter w:val="1"/>
          <w:wAfter w:w="105" w:type="dxa"/>
          <w:trHeight w:val="52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700,0</w:t>
            </w:r>
          </w:p>
        </w:tc>
      </w:tr>
      <w:tr w:rsidR="00043AF3" w:rsidTr="00043AF3">
        <w:trPr>
          <w:gridAfter w:val="1"/>
          <w:wAfter w:w="105" w:type="dxa"/>
          <w:trHeight w:val="25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Иные межбюджетные ассигнования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800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B40A7A" w:rsidP="00182146">
            <w:pPr>
              <w:jc w:val="right"/>
              <w:rPr>
                <w:rFonts w:ascii="Arial" w:hAnsi="Arial" w:cs="Arial"/>
                <w:sz w:val="18"/>
                <w:szCs w:val="18"/>
              </w:rPr>
            </w:pPr>
            <w:r>
              <w:rPr>
                <w:rFonts w:ascii="Arial" w:hAnsi="Arial" w:cs="Arial"/>
                <w:sz w:val="18"/>
                <w:szCs w:val="18"/>
              </w:rPr>
              <w:t>10,0</w:t>
            </w:r>
          </w:p>
        </w:tc>
      </w:tr>
      <w:tr w:rsidR="00043AF3"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AF3" w:rsidRDefault="00043AF3" w:rsidP="00182146">
            <w:pPr>
              <w:rPr>
                <w:rFonts w:ascii="Arial" w:hAnsi="Arial" w:cs="Arial"/>
                <w:b/>
                <w:bCs/>
                <w:sz w:val="18"/>
                <w:szCs w:val="18"/>
              </w:rPr>
            </w:pPr>
            <w:r>
              <w:rPr>
                <w:rFonts w:ascii="Arial" w:hAnsi="Arial" w:cs="Arial"/>
                <w:b/>
                <w:bCs/>
                <w:sz w:val="18"/>
                <w:szCs w:val="18"/>
              </w:rPr>
              <w:t xml:space="preserve">Резервные фонды </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100,0</w:t>
            </w:r>
          </w:p>
        </w:tc>
      </w:tr>
      <w:tr w:rsidR="00043AF3" w:rsidTr="007D0783">
        <w:trPr>
          <w:gridAfter w:val="1"/>
          <w:wAfter w:w="105" w:type="dxa"/>
          <w:trHeight w:val="52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 xml:space="preserve">Формирование резервного фонда Администрации муниципального образования </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9910449210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100,0</w:t>
            </w:r>
          </w:p>
        </w:tc>
      </w:tr>
      <w:tr w:rsidR="007D0783" w:rsidTr="007D078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83" w:rsidRDefault="007D0783" w:rsidP="007D0783">
            <w:pPr>
              <w:rPr>
                <w:rFonts w:ascii="Arial" w:hAnsi="Arial" w:cs="Arial"/>
                <w:sz w:val="18"/>
                <w:szCs w:val="18"/>
              </w:rPr>
            </w:pPr>
            <w:r>
              <w:rPr>
                <w:rFonts w:ascii="Arial" w:hAnsi="Arial" w:cs="Arial"/>
                <w:sz w:val="18"/>
                <w:szCs w:val="18"/>
              </w:rPr>
              <w:lastRenderedPageBreak/>
              <w:t>Иные межбюджетные ассигнования</w:t>
            </w:r>
          </w:p>
          <w:p w:rsidR="007D0783" w:rsidRDefault="007D0783" w:rsidP="007D0783">
            <w:pPr>
              <w:rPr>
                <w:rFonts w:ascii="Arial" w:hAnsi="Arial" w:cs="Arial"/>
                <w:sz w:val="18"/>
                <w:szCs w:val="18"/>
              </w:rPr>
            </w:pPr>
          </w:p>
          <w:p w:rsidR="007D0783" w:rsidRDefault="007D0783" w:rsidP="007D0783">
            <w:pPr>
              <w:rPr>
                <w:rFonts w:ascii="Arial" w:hAnsi="Arial" w:cs="Arial"/>
                <w:sz w:val="18"/>
                <w:szCs w:val="18"/>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rsidR="007D0783" w:rsidRDefault="007D0783" w:rsidP="007D0783">
            <w:pP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0783" w:rsidRDefault="007D0783" w:rsidP="007D0783">
            <w:pPr>
              <w:rPr>
                <w:rFonts w:ascii="Arial" w:hAnsi="Arial" w:cs="Arial"/>
                <w:sz w:val="18"/>
                <w:szCs w:val="18"/>
              </w:rPr>
            </w:pPr>
            <w:r>
              <w:rPr>
                <w:rFonts w:ascii="Arial" w:hAnsi="Arial" w:cs="Arial"/>
                <w:sz w:val="18"/>
                <w:szCs w:val="18"/>
              </w:rPr>
              <w:t>0111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0783" w:rsidRDefault="007D0783" w:rsidP="007D0783">
            <w:pPr>
              <w:rPr>
                <w:rFonts w:ascii="Arial" w:hAnsi="Arial" w:cs="Arial"/>
                <w:sz w:val="18"/>
                <w:szCs w:val="18"/>
              </w:rPr>
            </w:pPr>
            <w:r>
              <w:rPr>
                <w:rFonts w:ascii="Arial" w:hAnsi="Arial" w:cs="Arial"/>
                <w:sz w:val="18"/>
                <w:szCs w:val="18"/>
              </w:rPr>
              <w:t>9910449210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7D0783" w:rsidRDefault="007D0783" w:rsidP="007D0783">
            <w:pPr>
              <w:rPr>
                <w:rFonts w:ascii="Arial" w:hAnsi="Arial" w:cs="Arial"/>
                <w:sz w:val="18"/>
                <w:szCs w:val="18"/>
              </w:rPr>
            </w:pPr>
            <w:r>
              <w:rPr>
                <w:rFonts w:ascii="Arial" w:hAnsi="Arial" w:cs="Arial"/>
                <w:sz w:val="18"/>
                <w:szCs w:val="18"/>
              </w:rPr>
              <w:t>800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7D0783" w:rsidRDefault="007D0783" w:rsidP="007D0783">
            <w:pPr>
              <w:rPr>
                <w:rFonts w:ascii="Arial" w:hAnsi="Arial" w:cs="Arial"/>
                <w:sz w:val="18"/>
                <w:szCs w:val="18"/>
              </w:rPr>
            </w:pPr>
            <w:r>
              <w:rPr>
                <w:rFonts w:ascii="Arial" w:hAnsi="Arial" w:cs="Arial"/>
                <w:sz w:val="18"/>
                <w:szCs w:val="18"/>
              </w:rPr>
              <w:t>100,0</w:t>
            </w:r>
          </w:p>
        </w:tc>
      </w:tr>
      <w:tr w:rsidR="00043AF3"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AF3" w:rsidRDefault="00043AF3" w:rsidP="00182146">
            <w:pPr>
              <w:rPr>
                <w:rFonts w:ascii="Arial" w:hAnsi="Arial" w:cs="Arial"/>
                <w:b/>
                <w:bCs/>
                <w:sz w:val="18"/>
                <w:szCs w:val="18"/>
              </w:rPr>
            </w:pPr>
            <w:r>
              <w:rPr>
                <w:rFonts w:ascii="Arial" w:hAnsi="Arial" w:cs="Arial"/>
                <w:b/>
                <w:bCs/>
                <w:sz w:val="18"/>
                <w:szCs w:val="18"/>
              </w:rPr>
              <w:t>Другие общегосударственные вопросы</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0,7</w:t>
            </w:r>
          </w:p>
        </w:tc>
      </w:tr>
      <w:tr w:rsidR="00043AF3" w:rsidTr="00043AF3">
        <w:trPr>
          <w:gridAfter w:val="1"/>
          <w:wAfter w:w="105" w:type="dxa"/>
          <w:trHeight w:val="127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9920273150</w:t>
            </w:r>
          </w:p>
        </w:tc>
        <w:tc>
          <w:tcPr>
            <w:tcW w:w="942" w:type="dxa"/>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0,7</w:t>
            </w:r>
          </w:p>
        </w:tc>
      </w:tr>
      <w:tr w:rsidR="00043AF3" w:rsidTr="00043AF3">
        <w:trPr>
          <w:gridAfter w:val="1"/>
          <w:wAfter w:w="105" w:type="dxa"/>
          <w:trHeight w:val="52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9920273150</w:t>
            </w:r>
          </w:p>
        </w:tc>
        <w:tc>
          <w:tcPr>
            <w:tcW w:w="942" w:type="dxa"/>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0,7</w:t>
            </w:r>
          </w:p>
        </w:tc>
      </w:tr>
      <w:tr w:rsidR="00043AF3"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AF3" w:rsidRDefault="00043AF3" w:rsidP="00182146">
            <w:pPr>
              <w:rPr>
                <w:rFonts w:ascii="Arial" w:hAnsi="Arial" w:cs="Arial"/>
                <w:b/>
                <w:bCs/>
                <w:sz w:val="18"/>
                <w:szCs w:val="18"/>
              </w:rPr>
            </w:pPr>
            <w:r>
              <w:rPr>
                <w:rFonts w:ascii="Arial" w:hAnsi="Arial" w:cs="Arial"/>
                <w:b/>
                <w:bCs/>
                <w:sz w:val="18"/>
                <w:szCs w:val="18"/>
              </w:rPr>
              <w:t>Национальная оборона</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9900000000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520,2</w:t>
            </w:r>
          </w:p>
        </w:tc>
      </w:tr>
      <w:tr w:rsidR="004B1DEE" w:rsidTr="00ED7242">
        <w:trPr>
          <w:gridAfter w:val="1"/>
          <w:wAfter w:w="105" w:type="dxa"/>
          <w:trHeight w:val="264"/>
        </w:trPr>
        <w:tc>
          <w:tcPr>
            <w:tcW w:w="5824" w:type="dxa"/>
            <w:gridSpan w:val="12"/>
            <w:tcBorders>
              <w:top w:val="nil"/>
              <w:left w:val="single" w:sz="4" w:space="0" w:color="auto"/>
              <w:bottom w:val="single" w:sz="4" w:space="0" w:color="auto"/>
              <w:right w:val="single" w:sz="4" w:space="0" w:color="auto"/>
            </w:tcBorders>
            <w:shd w:val="clear" w:color="auto" w:fill="auto"/>
            <w:noWrap/>
            <w:vAlign w:val="bottom"/>
            <w:hideMark/>
          </w:tcPr>
          <w:p w:rsidR="004B1DEE" w:rsidRDefault="004B1DEE" w:rsidP="00182146">
            <w:pPr>
              <w:rPr>
                <w:rFonts w:ascii="Arial" w:hAnsi="Arial" w:cs="Arial"/>
                <w:sz w:val="18"/>
                <w:szCs w:val="18"/>
              </w:rPr>
            </w:pPr>
            <w:r>
              <w:rPr>
                <w:rFonts w:ascii="Arial" w:hAnsi="Arial" w:cs="Arial"/>
                <w:sz w:val="18"/>
                <w:szCs w:val="18"/>
              </w:rPr>
              <w:t>Мобилизация и вневойсковая подготовка</w:t>
            </w:r>
          </w:p>
          <w:p w:rsidR="004B1DEE" w:rsidRDefault="004B1DEE" w:rsidP="00182146">
            <w:pPr>
              <w:rPr>
                <w:rFonts w:ascii="Arial" w:hAnsi="Arial" w:cs="Arial"/>
                <w:sz w:val="18"/>
                <w:szCs w:val="18"/>
              </w:rPr>
            </w:pPr>
            <w:r>
              <w:rPr>
                <w:rFonts w:ascii="Arial" w:hAnsi="Arial" w:cs="Arial"/>
                <w:sz w:val="18"/>
                <w:szCs w:val="18"/>
              </w:rPr>
              <w:t> </w:t>
            </w:r>
          </w:p>
          <w:p w:rsidR="004B1DEE" w:rsidRDefault="004B1DEE" w:rsidP="00182146">
            <w:pPr>
              <w:rPr>
                <w:rFonts w:ascii="Arial" w:hAnsi="Arial" w:cs="Arial"/>
                <w:sz w:val="18"/>
                <w:szCs w:val="18"/>
              </w:rPr>
            </w:pPr>
            <w:r>
              <w:rPr>
                <w:rFonts w:ascii="Arial" w:hAnsi="Arial" w:cs="Arial"/>
                <w:sz w:val="18"/>
                <w:szCs w:val="18"/>
              </w:rPr>
              <w:t> </w:t>
            </w:r>
          </w:p>
        </w:tc>
        <w:tc>
          <w:tcPr>
            <w:tcW w:w="682" w:type="dxa"/>
            <w:gridSpan w:val="2"/>
            <w:tcBorders>
              <w:top w:val="nil"/>
              <w:left w:val="nil"/>
              <w:bottom w:val="single" w:sz="4" w:space="0" w:color="auto"/>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9920000000</w:t>
            </w:r>
          </w:p>
        </w:tc>
        <w:tc>
          <w:tcPr>
            <w:tcW w:w="942" w:type="dxa"/>
            <w:tcBorders>
              <w:top w:val="nil"/>
              <w:left w:val="nil"/>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B1DEE" w:rsidRDefault="00C53761" w:rsidP="00182146">
            <w:pPr>
              <w:jc w:val="right"/>
              <w:rPr>
                <w:rFonts w:ascii="Arial" w:hAnsi="Arial" w:cs="Arial"/>
                <w:sz w:val="18"/>
                <w:szCs w:val="18"/>
              </w:rPr>
            </w:pPr>
            <w:r>
              <w:rPr>
                <w:rFonts w:ascii="Arial" w:hAnsi="Arial" w:cs="Arial"/>
                <w:sz w:val="18"/>
                <w:szCs w:val="18"/>
              </w:rPr>
              <w:t>520,2</w:t>
            </w:r>
          </w:p>
        </w:tc>
      </w:tr>
      <w:tr w:rsidR="004B1DEE" w:rsidTr="00ED7242">
        <w:trPr>
          <w:gridAfter w:val="1"/>
          <w:wAfter w:w="105" w:type="dxa"/>
          <w:trHeight w:val="538"/>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B1DEE" w:rsidRDefault="004B1DEE" w:rsidP="00182146">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682" w:type="dxa"/>
            <w:gridSpan w:val="2"/>
            <w:tcBorders>
              <w:top w:val="nil"/>
              <w:left w:val="nil"/>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p>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0203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9920500000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DEE" w:rsidRDefault="00C53761" w:rsidP="00182146">
            <w:pPr>
              <w:jc w:val="right"/>
              <w:rPr>
                <w:rFonts w:ascii="Arial" w:hAnsi="Arial" w:cs="Arial"/>
                <w:sz w:val="18"/>
                <w:szCs w:val="18"/>
              </w:rPr>
            </w:pPr>
            <w:r>
              <w:rPr>
                <w:rFonts w:ascii="Arial" w:hAnsi="Arial" w:cs="Arial"/>
                <w:sz w:val="18"/>
                <w:szCs w:val="18"/>
              </w:rPr>
              <w:t>447,0</w:t>
            </w:r>
          </w:p>
        </w:tc>
      </w:tr>
      <w:tr w:rsidR="00043AF3" w:rsidTr="00043AF3">
        <w:trPr>
          <w:gridAfter w:val="1"/>
          <w:wAfter w:w="105" w:type="dxa"/>
          <w:trHeight w:val="102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9920151180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447,0</w:t>
            </w:r>
          </w:p>
        </w:tc>
      </w:tr>
      <w:tr w:rsidR="00043AF3" w:rsidTr="00043AF3">
        <w:trPr>
          <w:gridAfter w:val="1"/>
          <w:wAfter w:w="105" w:type="dxa"/>
          <w:trHeight w:val="46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9920151180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73,2</w:t>
            </w:r>
          </w:p>
        </w:tc>
      </w:tr>
      <w:tr w:rsidR="00043AF3" w:rsidTr="00043AF3">
        <w:trPr>
          <w:gridAfter w:val="1"/>
          <w:wAfter w:w="105" w:type="dxa"/>
          <w:trHeight w:val="30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b/>
                <w:bCs/>
                <w:sz w:val="20"/>
                <w:szCs w:val="20"/>
              </w:rPr>
            </w:pPr>
            <w:r>
              <w:rPr>
                <w:rFonts w:ascii="Arial" w:hAnsi="Arial" w:cs="Arial"/>
                <w:b/>
                <w:bCs/>
                <w:sz w:val="20"/>
                <w:szCs w:val="20"/>
              </w:rPr>
              <w:t>Национальная экономика</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64,7</w:t>
            </w:r>
          </w:p>
        </w:tc>
      </w:tr>
      <w:tr w:rsidR="004B1DEE" w:rsidTr="00ED7242">
        <w:trPr>
          <w:gridAfter w:val="1"/>
          <w:wAfter w:w="105" w:type="dxa"/>
          <w:trHeight w:val="264"/>
        </w:trPr>
        <w:tc>
          <w:tcPr>
            <w:tcW w:w="5824" w:type="dxa"/>
            <w:gridSpan w:val="12"/>
            <w:tcBorders>
              <w:top w:val="nil"/>
              <w:left w:val="single" w:sz="4" w:space="0" w:color="auto"/>
              <w:bottom w:val="single" w:sz="4" w:space="0" w:color="auto"/>
              <w:right w:val="single" w:sz="4" w:space="0" w:color="auto"/>
            </w:tcBorders>
            <w:shd w:val="clear" w:color="auto" w:fill="auto"/>
            <w:noWrap/>
            <w:vAlign w:val="bottom"/>
            <w:hideMark/>
          </w:tcPr>
          <w:p w:rsidR="004B1DEE" w:rsidRDefault="004B1DEE" w:rsidP="00182146">
            <w:pPr>
              <w:rPr>
                <w:rFonts w:ascii="Arial" w:hAnsi="Arial" w:cs="Arial"/>
                <w:sz w:val="20"/>
                <w:szCs w:val="20"/>
              </w:rPr>
            </w:pPr>
            <w:r>
              <w:rPr>
                <w:rFonts w:ascii="Arial" w:hAnsi="Arial" w:cs="Arial"/>
                <w:sz w:val="20"/>
                <w:szCs w:val="20"/>
              </w:rPr>
              <w:t>Общегосударственные вопросы</w:t>
            </w:r>
          </w:p>
          <w:p w:rsidR="004B1DEE" w:rsidRDefault="004B1DEE" w:rsidP="00182146">
            <w:pPr>
              <w:rPr>
                <w:rFonts w:ascii="Arial" w:hAnsi="Arial" w:cs="Arial"/>
                <w:sz w:val="20"/>
                <w:szCs w:val="20"/>
              </w:rPr>
            </w:pPr>
            <w:r>
              <w:rPr>
                <w:rFonts w:ascii="Arial" w:hAnsi="Arial" w:cs="Arial"/>
                <w:sz w:val="20"/>
                <w:szCs w:val="20"/>
              </w:rPr>
              <w:t> </w:t>
            </w:r>
          </w:p>
          <w:p w:rsidR="004B1DEE" w:rsidRDefault="004B1DEE" w:rsidP="00182146">
            <w:pPr>
              <w:rPr>
                <w:rFonts w:ascii="Arial" w:hAnsi="Arial" w:cs="Arial"/>
                <w:sz w:val="20"/>
                <w:szCs w:val="20"/>
              </w:rPr>
            </w:pPr>
          </w:p>
        </w:tc>
        <w:tc>
          <w:tcPr>
            <w:tcW w:w="682" w:type="dxa"/>
            <w:gridSpan w:val="2"/>
            <w:tcBorders>
              <w:top w:val="nil"/>
              <w:left w:val="nil"/>
              <w:bottom w:val="single" w:sz="4" w:space="0" w:color="auto"/>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B1DEE" w:rsidRDefault="00C53761" w:rsidP="00182146">
            <w:pPr>
              <w:jc w:val="right"/>
              <w:rPr>
                <w:rFonts w:ascii="Arial" w:hAnsi="Arial" w:cs="Arial"/>
                <w:sz w:val="18"/>
                <w:szCs w:val="18"/>
              </w:rPr>
            </w:pPr>
            <w:r>
              <w:rPr>
                <w:rFonts w:ascii="Arial" w:hAnsi="Arial" w:cs="Arial"/>
                <w:sz w:val="18"/>
                <w:szCs w:val="18"/>
              </w:rPr>
              <w:t>64,7</w:t>
            </w:r>
          </w:p>
        </w:tc>
      </w:tr>
      <w:tr w:rsidR="004B1DEE" w:rsidTr="00ED7242">
        <w:trPr>
          <w:gridAfter w:val="1"/>
          <w:wAfter w:w="105" w:type="dxa"/>
          <w:trHeight w:val="529"/>
        </w:trPr>
        <w:tc>
          <w:tcPr>
            <w:tcW w:w="5824" w:type="dxa"/>
            <w:gridSpan w:val="12"/>
            <w:tcBorders>
              <w:top w:val="single" w:sz="4" w:space="0" w:color="auto"/>
              <w:left w:val="single" w:sz="4" w:space="0" w:color="auto"/>
              <w:bottom w:val="nil"/>
              <w:right w:val="single" w:sz="4" w:space="0" w:color="000000"/>
            </w:tcBorders>
            <w:shd w:val="clear" w:color="auto" w:fill="auto"/>
            <w:vAlign w:val="center"/>
            <w:hideMark/>
          </w:tcPr>
          <w:p w:rsidR="004B1DEE" w:rsidRDefault="004B1DEE" w:rsidP="00182146">
            <w:pPr>
              <w:rPr>
                <w:rFonts w:ascii="Arial" w:hAnsi="Arial" w:cs="Arial"/>
                <w:sz w:val="18"/>
                <w:szCs w:val="18"/>
              </w:rPr>
            </w:pPr>
            <w:r>
              <w:rPr>
                <w:rFonts w:ascii="Arial" w:hAnsi="Arial" w:cs="Arial"/>
                <w:sz w:val="18"/>
                <w:szCs w:val="18"/>
              </w:rPr>
              <w:t>Осуществление отдельных областных государственных полномочий в сфере водоснабжения и водоотведения</w:t>
            </w:r>
          </w:p>
        </w:tc>
        <w:tc>
          <w:tcPr>
            <w:tcW w:w="682" w:type="dxa"/>
            <w:gridSpan w:val="2"/>
            <w:tcBorders>
              <w:top w:val="nil"/>
              <w:left w:val="nil"/>
              <w:right w:val="single" w:sz="4" w:space="0" w:color="auto"/>
            </w:tcBorders>
            <w:shd w:val="clear" w:color="auto" w:fill="auto"/>
            <w:vAlign w:val="center"/>
            <w:hideMark/>
          </w:tcPr>
          <w:p w:rsidR="004B1DEE" w:rsidRDefault="004B1DEE" w:rsidP="00182146">
            <w:pPr>
              <w:jc w:val="center"/>
              <w:rPr>
                <w:rFonts w:ascii="Arial" w:hAnsi="Arial" w:cs="Arial"/>
                <w:sz w:val="18"/>
                <w:szCs w:val="18"/>
              </w:rPr>
            </w:pPr>
          </w:p>
          <w:p w:rsidR="004B1DEE" w:rsidRDefault="004B1DEE"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0401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9920273110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4B1DEE" w:rsidRDefault="004B1DEE"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DEE" w:rsidRDefault="00C53761" w:rsidP="00182146">
            <w:pPr>
              <w:jc w:val="right"/>
              <w:rPr>
                <w:rFonts w:ascii="Arial" w:hAnsi="Arial" w:cs="Arial"/>
                <w:sz w:val="18"/>
                <w:szCs w:val="18"/>
              </w:rPr>
            </w:pPr>
            <w:r>
              <w:rPr>
                <w:rFonts w:ascii="Arial" w:hAnsi="Arial" w:cs="Arial"/>
                <w:sz w:val="18"/>
                <w:szCs w:val="18"/>
              </w:rPr>
              <w:t>61,7</w:t>
            </w:r>
          </w:p>
        </w:tc>
      </w:tr>
      <w:tr w:rsidR="00043AF3" w:rsidTr="00043AF3">
        <w:trPr>
          <w:gridAfter w:val="1"/>
          <w:wAfter w:w="105" w:type="dxa"/>
          <w:trHeight w:val="105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w:t>
            </w:r>
            <w:r w:rsidR="004B1DEE">
              <w:rPr>
                <w:rFonts w:ascii="Arial" w:hAnsi="Arial" w:cs="Arial"/>
                <w:sz w:val="18"/>
                <w:szCs w:val="18"/>
              </w:rPr>
              <w:t>а</w:t>
            </w:r>
            <w:r>
              <w:rPr>
                <w:rFonts w:ascii="Arial" w:hAnsi="Arial" w:cs="Arial"/>
                <w:sz w:val="18"/>
                <w:szCs w:val="18"/>
              </w:rPr>
              <w:t>ми,</w:t>
            </w:r>
            <w:r w:rsidR="004B1DEE">
              <w:rPr>
                <w:rFonts w:ascii="Arial" w:hAnsi="Arial" w:cs="Arial"/>
                <w:sz w:val="18"/>
                <w:szCs w:val="18"/>
              </w:rPr>
              <w:t xml:space="preserve"> </w:t>
            </w:r>
            <w:r>
              <w:rPr>
                <w:rFonts w:ascii="Arial" w:hAnsi="Arial" w:cs="Arial"/>
                <w:sz w:val="18"/>
                <w:szCs w:val="18"/>
              </w:rPr>
              <w:t>казенными учреждениями,</w:t>
            </w:r>
            <w:r w:rsidR="004B1DEE">
              <w:rPr>
                <w:rFonts w:ascii="Arial" w:hAnsi="Arial" w:cs="Arial"/>
                <w:sz w:val="18"/>
                <w:szCs w:val="18"/>
              </w:rPr>
              <w:t xml:space="preserve"> </w:t>
            </w:r>
            <w:r>
              <w:rPr>
                <w:rFonts w:ascii="Arial" w:hAnsi="Arial" w:cs="Arial"/>
                <w:sz w:val="18"/>
                <w:szCs w:val="18"/>
              </w:rPr>
              <w:t>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0401</w:t>
            </w:r>
          </w:p>
        </w:tc>
        <w:tc>
          <w:tcPr>
            <w:tcW w:w="1276" w:type="dxa"/>
            <w:tcBorders>
              <w:top w:val="nil"/>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9920273110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61,7</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0401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9920273110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3,0</w:t>
            </w:r>
          </w:p>
        </w:tc>
      </w:tr>
      <w:tr w:rsidR="00043AF3" w:rsidTr="00043AF3">
        <w:trPr>
          <w:gridAfter w:val="1"/>
          <w:wAfter w:w="105" w:type="dxa"/>
          <w:trHeight w:val="25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b/>
                <w:bCs/>
                <w:sz w:val="18"/>
                <w:szCs w:val="18"/>
              </w:rPr>
            </w:pPr>
            <w:r>
              <w:rPr>
                <w:rFonts w:ascii="Arial" w:hAnsi="Arial" w:cs="Arial"/>
                <w:b/>
                <w:bCs/>
                <w:sz w:val="18"/>
                <w:szCs w:val="18"/>
              </w:rPr>
              <w:t>Дорожное хозяйство (дорожные фонды)</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20"/>
                <w:szCs w:val="20"/>
              </w:rPr>
            </w:pPr>
            <w:r>
              <w:rPr>
                <w:rFonts w:ascii="Arial" w:hAnsi="Arial" w:cs="Arial"/>
                <w:b/>
                <w:bCs/>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1657,9</w:t>
            </w:r>
          </w:p>
        </w:tc>
      </w:tr>
      <w:tr w:rsidR="00043AF3" w:rsidTr="00043AF3">
        <w:trPr>
          <w:gridAfter w:val="1"/>
          <w:wAfter w:w="105" w:type="dxa"/>
          <w:trHeight w:val="25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Pr="004B1DEE" w:rsidRDefault="00043AF3" w:rsidP="00182146">
            <w:pPr>
              <w:rPr>
                <w:rFonts w:ascii="Arial" w:hAnsi="Arial" w:cs="Arial"/>
                <w:sz w:val="18"/>
                <w:szCs w:val="18"/>
              </w:rPr>
            </w:pPr>
            <w:r w:rsidRPr="004B1DEE">
              <w:rPr>
                <w:rFonts w:ascii="Arial" w:hAnsi="Arial" w:cs="Arial"/>
                <w:sz w:val="18"/>
                <w:szCs w:val="18"/>
              </w:rPr>
              <w:t>Дорожный фонд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9930100000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20"/>
                <w:szCs w:val="20"/>
              </w:rPr>
            </w:pPr>
            <w:r>
              <w:rPr>
                <w:rFonts w:ascii="Arial" w:hAnsi="Arial" w:cs="Arial"/>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1657,9</w:t>
            </w:r>
          </w:p>
        </w:tc>
      </w:tr>
      <w:tr w:rsidR="00043AF3" w:rsidTr="00043AF3">
        <w:trPr>
          <w:gridAfter w:val="1"/>
          <w:wAfter w:w="105" w:type="dxa"/>
          <w:trHeight w:val="76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Pr="004B1DEE" w:rsidRDefault="00043AF3" w:rsidP="00182146">
            <w:pPr>
              <w:rPr>
                <w:rFonts w:ascii="Arial" w:hAnsi="Arial" w:cs="Arial"/>
                <w:sz w:val="18"/>
                <w:szCs w:val="18"/>
              </w:rPr>
            </w:pPr>
            <w:r w:rsidRPr="004B1DEE">
              <w:rPr>
                <w:rFonts w:ascii="Arial" w:hAnsi="Arial" w:cs="Arial"/>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9930141100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1657,9</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Pr="004B1DEE" w:rsidRDefault="00043AF3" w:rsidP="00182146">
            <w:pPr>
              <w:rPr>
                <w:rFonts w:ascii="Arial" w:hAnsi="Arial" w:cs="Arial"/>
                <w:sz w:val="18"/>
                <w:szCs w:val="18"/>
              </w:rPr>
            </w:pPr>
            <w:r w:rsidRPr="004B1DEE">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9930141100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1657,9</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b/>
                <w:bCs/>
                <w:sz w:val="18"/>
                <w:szCs w:val="18"/>
              </w:rPr>
            </w:pPr>
            <w:r>
              <w:rPr>
                <w:rFonts w:ascii="Arial" w:hAnsi="Arial" w:cs="Arial"/>
                <w:b/>
                <w:bCs/>
                <w:sz w:val="18"/>
                <w:szCs w:val="18"/>
              </w:rPr>
              <w:t>Жилищно-коммунальное  хозяйство</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050</w:t>
            </w:r>
            <w:r w:rsidR="007179E6">
              <w:rPr>
                <w:rFonts w:ascii="Arial" w:hAnsi="Arial" w:cs="Arial"/>
                <w:b/>
                <w:bCs/>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w:t>
            </w:r>
            <w:r w:rsidR="007179E6">
              <w:rPr>
                <w:rFonts w:ascii="Arial" w:hAnsi="Arial" w:cs="Arial"/>
                <w:sz w:val="18"/>
                <w:szCs w:val="18"/>
              </w:rPr>
              <w:t>0</w:t>
            </w:r>
            <w:r>
              <w:rPr>
                <w:rFonts w:ascii="Arial" w:hAnsi="Arial" w:cs="Arial"/>
                <w:sz w:val="18"/>
                <w:szCs w:val="18"/>
              </w:rPr>
              <w:t>00000</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Pr="00491F84" w:rsidRDefault="007179E6" w:rsidP="00182146">
            <w:pPr>
              <w:jc w:val="right"/>
              <w:rPr>
                <w:rFonts w:ascii="Arial" w:hAnsi="Arial" w:cs="Arial"/>
                <w:b/>
                <w:sz w:val="18"/>
                <w:szCs w:val="18"/>
              </w:rPr>
            </w:pPr>
            <w:r>
              <w:rPr>
                <w:rFonts w:ascii="Arial" w:hAnsi="Arial" w:cs="Arial"/>
                <w:b/>
                <w:sz w:val="18"/>
                <w:szCs w:val="18"/>
              </w:rPr>
              <w:t>152</w:t>
            </w:r>
            <w:r w:rsidR="00643567">
              <w:rPr>
                <w:rFonts w:ascii="Arial" w:hAnsi="Arial" w:cs="Arial"/>
                <w:b/>
                <w:sz w:val="18"/>
                <w:szCs w:val="18"/>
              </w:rPr>
              <w:t>0,9</w:t>
            </w:r>
          </w:p>
        </w:tc>
      </w:tr>
      <w:tr w:rsidR="00043AF3" w:rsidTr="004B1DEE">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b/>
                <w:bCs/>
                <w:sz w:val="18"/>
                <w:szCs w:val="18"/>
              </w:rPr>
            </w:pPr>
            <w:r>
              <w:rPr>
                <w:rFonts w:ascii="Arial" w:hAnsi="Arial" w:cs="Arial"/>
                <w:b/>
                <w:bCs/>
                <w:sz w:val="18"/>
                <w:szCs w:val="18"/>
              </w:rPr>
              <w:t xml:space="preserve">Модернизация объектов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0502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9930300000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960,0</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 xml:space="preserve">Реализация </w:t>
            </w:r>
            <w:proofErr w:type="spellStart"/>
            <w:r>
              <w:rPr>
                <w:rFonts w:ascii="Arial" w:hAnsi="Arial" w:cs="Arial"/>
                <w:sz w:val="18"/>
                <w:szCs w:val="18"/>
              </w:rPr>
              <w:t>непрограммных</w:t>
            </w:r>
            <w:proofErr w:type="spellEnd"/>
            <w:r>
              <w:rPr>
                <w:rFonts w:ascii="Arial" w:hAnsi="Arial" w:cs="Arial"/>
                <w:sz w:val="18"/>
                <w:szCs w:val="18"/>
              </w:rPr>
              <w:t xml:space="preserve"> направлений расходов органов местного самоуправления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9930349999</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960,0</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9930349999</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960,0</w:t>
            </w:r>
          </w:p>
        </w:tc>
      </w:tr>
      <w:tr w:rsidR="00643567" w:rsidTr="005B60A0">
        <w:trPr>
          <w:gridAfter w:val="1"/>
          <w:wAfter w:w="105" w:type="dxa"/>
          <w:trHeight w:val="30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Default="00643567" w:rsidP="00182146">
            <w:pPr>
              <w:rPr>
                <w:rFonts w:ascii="Arial" w:hAnsi="Arial" w:cs="Arial"/>
                <w:b/>
                <w:bCs/>
                <w:sz w:val="18"/>
                <w:szCs w:val="18"/>
              </w:rPr>
            </w:pPr>
            <w:r>
              <w:rPr>
                <w:rFonts w:ascii="Arial" w:hAnsi="Arial" w:cs="Arial"/>
                <w:b/>
                <w:bCs/>
                <w:sz w:val="18"/>
                <w:szCs w:val="18"/>
              </w:rPr>
              <w:t>Благоустройство</w:t>
            </w:r>
          </w:p>
        </w:tc>
        <w:tc>
          <w:tcPr>
            <w:tcW w:w="682" w:type="dxa"/>
            <w:gridSpan w:val="2"/>
            <w:tcBorders>
              <w:top w:val="nil"/>
              <w:left w:val="nil"/>
              <w:bottom w:val="single" w:sz="4" w:space="0" w:color="auto"/>
              <w:right w:val="single" w:sz="4" w:space="0" w:color="auto"/>
            </w:tcBorders>
            <w:shd w:val="clear" w:color="auto" w:fill="auto"/>
            <w:vAlign w:val="center"/>
            <w:hideMark/>
          </w:tcPr>
          <w:p w:rsidR="00643567" w:rsidRDefault="00643567"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Default="00643567" w:rsidP="00182146">
            <w:pPr>
              <w:jc w:val="center"/>
              <w:rPr>
                <w:rFonts w:ascii="Arial" w:hAnsi="Arial" w:cs="Arial"/>
                <w:b/>
                <w:bCs/>
                <w:sz w:val="18"/>
                <w:szCs w:val="18"/>
              </w:rPr>
            </w:pPr>
            <w:r>
              <w:rPr>
                <w:rFonts w:ascii="Arial" w:hAnsi="Arial" w:cs="Arial"/>
                <w:b/>
                <w:bCs/>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643567" w:rsidRDefault="00643567" w:rsidP="00182146">
            <w:pPr>
              <w:jc w:val="center"/>
              <w:rPr>
                <w:rFonts w:ascii="Arial" w:hAnsi="Arial" w:cs="Arial"/>
                <w:b/>
                <w:bCs/>
                <w:sz w:val="18"/>
                <w:szCs w:val="18"/>
              </w:rPr>
            </w:pPr>
            <w:r>
              <w:rPr>
                <w:rFonts w:ascii="Arial" w:hAnsi="Arial" w:cs="Arial"/>
                <w:b/>
                <w:bCs/>
                <w:sz w:val="18"/>
                <w:szCs w:val="18"/>
              </w:rPr>
              <w:t>9930400000</w:t>
            </w:r>
          </w:p>
        </w:tc>
        <w:tc>
          <w:tcPr>
            <w:tcW w:w="942" w:type="dxa"/>
            <w:tcBorders>
              <w:top w:val="nil"/>
              <w:left w:val="nil"/>
              <w:bottom w:val="single" w:sz="4" w:space="0" w:color="auto"/>
              <w:right w:val="single" w:sz="4" w:space="0" w:color="auto"/>
            </w:tcBorders>
            <w:shd w:val="clear" w:color="auto" w:fill="auto"/>
            <w:noWrap/>
            <w:vAlign w:val="center"/>
            <w:hideMark/>
          </w:tcPr>
          <w:p w:rsidR="00643567" w:rsidRDefault="00643567"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hideMark/>
          </w:tcPr>
          <w:p w:rsidR="00643567" w:rsidRPr="00BD6231" w:rsidRDefault="00BD6231" w:rsidP="00182146">
            <w:pPr>
              <w:jc w:val="right"/>
              <w:rPr>
                <w:sz w:val="18"/>
                <w:szCs w:val="18"/>
              </w:rPr>
            </w:pPr>
            <w:r w:rsidRPr="00BD6231">
              <w:rPr>
                <w:sz w:val="18"/>
                <w:szCs w:val="18"/>
              </w:rPr>
              <w:t>1019,7</w:t>
            </w:r>
          </w:p>
        </w:tc>
      </w:tr>
      <w:tr w:rsidR="00643567" w:rsidTr="005B60A0">
        <w:trPr>
          <w:gridAfter w:val="1"/>
          <w:wAfter w:w="105" w:type="dxa"/>
          <w:trHeight w:val="30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Default="00643567" w:rsidP="00182146">
            <w:pPr>
              <w:rPr>
                <w:rFonts w:ascii="Arial" w:hAnsi="Arial" w:cs="Arial"/>
                <w:sz w:val="18"/>
                <w:szCs w:val="18"/>
              </w:rPr>
            </w:pPr>
            <w:r>
              <w:rPr>
                <w:rFonts w:ascii="Arial" w:hAnsi="Arial" w:cs="Arial"/>
                <w:sz w:val="18"/>
                <w:szCs w:val="18"/>
              </w:rPr>
              <w:t>Освещение</w:t>
            </w:r>
          </w:p>
        </w:tc>
        <w:tc>
          <w:tcPr>
            <w:tcW w:w="682" w:type="dxa"/>
            <w:gridSpan w:val="2"/>
            <w:tcBorders>
              <w:top w:val="nil"/>
              <w:left w:val="nil"/>
              <w:bottom w:val="single" w:sz="4" w:space="0" w:color="auto"/>
              <w:right w:val="single" w:sz="4" w:space="0" w:color="auto"/>
            </w:tcBorders>
            <w:shd w:val="clear" w:color="auto" w:fill="auto"/>
            <w:vAlign w:val="center"/>
            <w:hideMark/>
          </w:tcPr>
          <w:p w:rsidR="00643567" w:rsidRDefault="00643567"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Default="00643567" w:rsidP="00182146">
            <w:pPr>
              <w:jc w:val="center"/>
              <w:rPr>
                <w:rFonts w:ascii="Arial" w:hAnsi="Arial" w:cs="Arial"/>
                <w:sz w:val="18"/>
                <w:szCs w:val="18"/>
              </w:rPr>
            </w:pPr>
            <w:r>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643567" w:rsidRDefault="00643567" w:rsidP="00182146">
            <w:pPr>
              <w:jc w:val="center"/>
              <w:rPr>
                <w:rFonts w:ascii="Arial" w:hAnsi="Arial" w:cs="Arial"/>
                <w:sz w:val="18"/>
                <w:szCs w:val="18"/>
              </w:rPr>
            </w:pPr>
            <w:r>
              <w:rPr>
                <w:rFonts w:ascii="Arial" w:hAnsi="Arial" w:cs="Arial"/>
                <w:sz w:val="18"/>
                <w:szCs w:val="18"/>
              </w:rPr>
              <w:t>9930441310</w:t>
            </w:r>
          </w:p>
        </w:tc>
        <w:tc>
          <w:tcPr>
            <w:tcW w:w="942" w:type="dxa"/>
            <w:tcBorders>
              <w:top w:val="nil"/>
              <w:left w:val="nil"/>
              <w:bottom w:val="single" w:sz="4" w:space="0" w:color="auto"/>
              <w:right w:val="single" w:sz="4" w:space="0" w:color="auto"/>
            </w:tcBorders>
            <w:shd w:val="clear" w:color="auto" w:fill="auto"/>
            <w:noWrap/>
            <w:vAlign w:val="center"/>
            <w:hideMark/>
          </w:tcPr>
          <w:p w:rsidR="00643567" w:rsidRDefault="00643567"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hideMark/>
          </w:tcPr>
          <w:p w:rsidR="00643567" w:rsidRPr="00BD6231" w:rsidRDefault="00BD6231" w:rsidP="00182146">
            <w:pPr>
              <w:jc w:val="right"/>
              <w:rPr>
                <w:sz w:val="18"/>
                <w:szCs w:val="18"/>
              </w:rPr>
            </w:pPr>
            <w:r w:rsidRPr="00BD6231">
              <w:rPr>
                <w:sz w:val="18"/>
                <w:szCs w:val="18"/>
              </w:rPr>
              <w:t>1019,7</w:t>
            </w:r>
          </w:p>
        </w:tc>
      </w:tr>
      <w:tr w:rsidR="00043AF3" w:rsidTr="00043AF3">
        <w:trPr>
          <w:gridAfter w:val="1"/>
          <w:wAfter w:w="105" w:type="dxa"/>
          <w:trHeight w:val="48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9930449999</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Pr="00BD6231" w:rsidRDefault="00BD6231" w:rsidP="00182146">
            <w:pPr>
              <w:jc w:val="right"/>
              <w:rPr>
                <w:rFonts w:ascii="Arial" w:hAnsi="Arial" w:cs="Arial"/>
                <w:sz w:val="18"/>
                <w:szCs w:val="18"/>
              </w:rPr>
            </w:pPr>
            <w:r w:rsidRPr="00BD6231">
              <w:rPr>
                <w:rFonts w:ascii="Arial" w:hAnsi="Arial" w:cs="Arial"/>
                <w:sz w:val="18"/>
                <w:szCs w:val="18"/>
              </w:rPr>
              <w:t>1019,7</w:t>
            </w:r>
          </w:p>
        </w:tc>
      </w:tr>
      <w:tr w:rsidR="00043AF3"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AF3" w:rsidRDefault="00043AF3" w:rsidP="00182146">
            <w:pPr>
              <w:rPr>
                <w:rFonts w:ascii="Arial" w:hAnsi="Arial" w:cs="Arial"/>
                <w:b/>
                <w:bCs/>
                <w:sz w:val="18"/>
                <w:szCs w:val="18"/>
              </w:rPr>
            </w:pPr>
            <w:r>
              <w:rPr>
                <w:rFonts w:ascii="Arial" w:hAnsi="Arial" w:cs="Arial"/>
                <w:b/>
                <w:bCs/>
                <w:sz w:val="18"/>
                <w:szCs w:val="18"/>
              </w:rPr>
              <w:t>Культура, кинематография</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b/>
                <w:bCs/>
                <w:sz w:val="18"/>
                <w:szCs w:val="18"/>
              </w:rPr>
            </w:pPr>
            <w:r>
              <w:rPr>
                <w:rFonts w:ascii="Arial" w:hAnsi="Arial" w:cs="Arial"/>
                <w:b/>
                <w:bCs/>
                <w:sz w:val="18"/>
                <w:szCs w:val="18"/>
              </w:rPr>
              <w:t>875,0</w:t>
            </w:r>
          </w:p>
        </w:tc>
      </w:tr>
      <w:tr w:rsidR="00043AF3"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AF3" w:rsidRDefault="00043AF3" w:rsidP="00182146">
            <w:pPr>
              <w:rPr>
                <w:rFonts w:ascii="Arial" w:hAnsi="Arial" w:cs="Arial"/>
                <w:sz w:val="18"/>
                <w:szCs w:val="18"/>
              </w:rPr>
            </w:pPr>
            <w:r>
              <w:rPr>
                <w:rFonts w:ascii="Arial" w:hAnsi="Arial" w:cs="Arial"/>
                <w:sz w:val="18"/>
                <w:szCs w:val="18"/>
              </w:rPr>
              <w:t>Культура</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875,0</w:t>
            </w:r>
          </w:p>
        </w:tc>
      </w:tr>
      <w:tr w:rsidR="00043AF3" w:rsidTr="00043AF3">
        <w:trPr>
          <w:gridAfter w:val="1"/>
          <w:wAfter w:w="105" w:type="dxa"/>
          <w:trHeight w:val="315"/>
        </w:trPr>
        <w:tc>
          <w:tcPr>
            <w:tcW w:w="5824" w:type="dxa"/>
            <w:gridSpan w:val="12"/>
            <w:tcBorders>
              <w:top w:val="single" w:sz="4" w:space="0" w:color="auto"/>
              <w:left w:val="single" w:sz="4" w:space="0" w:color="auto"/>
              <w:bottom w:val="nil"/>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Организация и сохранение музейных предметов</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0801</w:t>
            </w:r>
          </w:p>
        </w:tc>
        <w:tc>
          <w:tcPr>
            <w:tcW w:w="1276" w:type="dxa"/>
            <w:tcBorders>
              <w:top w:val="nil"/>
              <w:left w:val="nil"/>
              <w:bottom w:val="nil"/>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9930541410</w:t>
            </w:r>
          </w:p>
        </w:tc>
        <w:tc>
          <w:tcPr>
            <w:tcW w:w="942" w:type="dxa"/>
            <w:tcBorders>
              <w:top w:val="nil"/>
              <w:left w:val="nil"/>
              <w:bottom w:val="nil"/>
              <w:right w:val="single" w:sz="4" w:space="0" w:color="auto"/>
            </w:tcBorders>
            <w:shd w:val="clear" w:color="auto" w:fill="auto"/>
            <w:noWrap/>
            <w:vAlign w:val="center"/>
            <w:hideMark/>
          </w:tcPr>
          <w:p w:rsidR="00043AF3" w:rsidRDefault="00043AF3"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nil"/>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832,0</w:t>
            </w:r>
          </w:p>
        </w:tc>
      </w:tr>
      <w:tr w:rsidR="00043AF3" w:rsidTr="000815FF">
        <w:trPr>
          <w:gridAfter w:val="1"/>
          <w:wAfter w:w="105" w:type="dxa"/>
          <w:trHeight w:val="100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3AF3" w:rsidRDefault="00043AF3"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w:t>
            </w:r>
            <w:r w:rsidR="004B1DEE">
              <w:rPr>
                <w:rFonts w:ascii="Arial" w:hAnsi="Arial" w:cs="Arial"/>
                <w:sz w:val="18"/>
                <w:szCs w:val="18"/>
              </w:rPr>
              <w:t>а</w:t>
            </w:r>
            <w:r>
              <w:rPr>
                <w:rFonts w:ascii="Arial" w:hAnsi="Arial" w:cs="Arial"/>
                <w:sz w:val="18"/>
                <w:szCs w:val="18"/>
              </w:rPr>
              <w:t>ми,</w:t>
            </w:r>
            <w:r w:rsidR="004B1DEE">
              <w:rPr>
                <w:rFonts w:ascii="Arial" w:hAnsi="Arial" w:cs="Arial"/>
                <w:sz w:val="18"/>
                <w:szCs w:val="18"/>
              </w:rPr>
              <w:t xml:space="preserve"> </w:t>
            </w:r>
            <w:r>
              <w:rPr>
                <w:rFonts w:ascii="Arial" w:hAnsi="Arial" w:cs="Arial"/>
                <w:sz w:val="18"/>
                <w:szCs w:val="18"/>
              </w:rPr>
              <w:t>казенными учреждениями,</w:t>
            </w:r>
            <w:r w:rsidR="004B1DEE">
              <w:rPr>
                <w:rFonts w:ascii="Arial" w:hAnsi="Arial" w:cs="Arial"/>
                <w:sz w:val="18"/>
                <w:szCs w:val="18"/>
              </w:rPr>
              <w:t xml:space="preserve"> </w:t>
            </w:r>
            <w:r>
              <w:rPr>
                <w:rFonts w:ascii="Arial" w:hAnsi="Arial" w:cs="Arial"/>
                <w:sz w:val="18"/>
                <w:szCs w:val="18"/>
              </w:rPr>
              <w:t>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vAlign w:val="center"/>
            <w:hideMark/>
          </w:tcPr>
          <w:p w:rsidR="00043AF3" w:rsidRDefault="00043AF3"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9930541410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43AF3" w:rsidRDefault="00043AF3" w:rsidP="00182146">
            <w:pPr>
              <w:jc w:val="center"/>
              <w:rPr>
                <w:rFonts w:ascii="Arial" w:hAnsi="Arial" w:cs="Arial"/>
                <w:sz w:val="18"/>
                <w:szCs w:val="18"/>
              </w:rPr>
            </w:pPr>
            <w:r>
              <w:rPr>
                <w:rFonts w:ascii="Arial" w:hAnsi="Arial" w:cs="Arial"/>
                <w:sz w:val="18"/>
                <w:szCs w:val="18"/>
              </w:rPr>
              <w:t>100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AF3" w:rsidRDefault="00C53761" w:rsidP="00182146">
            <w:pPr>
              <w:jc w:val="right"/>
              <w:rPr>
                <w:rFonts w:ascii="Arial" w:hAnsi="Arial" w:cs="Arial"/>
                <w:sz w:val="18"/>
                <w:szCs w:val="18"/>
              </w:rPr>
            </w:pPr>
            <w:r>
              <w:rPr>
                <w:rFonts w:ascii="Arial" w:hAnsi="Arial" w:cs="Arial"/>
                <w:sz w:val="18"/>
                <w:szCs w:val="18"/>
              </w:rPr>
              <w:t>832,0</w:t>
            </w:r>
          </w:p>
        </w:tc>
      </w:tr>
      <w:tr w:rsidR="000815FF" w:rsidTr="00C920B1">
        <w:trPr>
          <w:gridAfter w:val="1"/>
          <w:wAfter w:w="105" w:type="dxa"/>
          <w:trHeight w:val="555"/>
        </w:trPr>
        <w:tc>
          <w:tcPr>
            <w:tcW w:w="5824" w:type="dxa"/>
            <w:gridSpan w:val="12"/>
            <w:vMerge w:val="restart"/>
            <w:tcBorders>
              <w:top w:val="single" w:sz="4" w:space="0" w:color="auto"/>
              <w:left w:val="single" w:sz="4" w:space="0" w:color="auto"/>
              <w:right w:val="single" w:sz="4" w:space="0" w:color="000000"/>
            </w:tcBorders>
            <w:shd w:val="clear" w:color="auto" w:fill="auto"/>
            <w:vAlign w:val="center"/>
            <w:hideMark/>
          </w:tcPr>
          <w:p w:rsidR="000815FF" w:rsidRDefault="000815FF"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vMerge w:val="restart"/>
            <w:tcBorders>
              <w:top w:val="nil"/>
              <w:left w:val="nil"/>
              <w:right w:val="single" w:sz="4" w:space="0" w:color="auto"/>
            </w:tcBorders>
            <w:shd w:val="clear" w:color="auto" w:fill="auto"/>
            <w:vAlign w:val="center"/>
            <w:hideMark/>
          </w:tcPr>
          <w:p w:rsidR="000815FF" w:rsidRDefault="000815FF" w:rsidP="00182146">
            <w:pPr>
              <w:jc w:val="center"/>
              <w:rPr>
                <w:rFonts w:ascii="Arial" w:hAnsi="Arial" w:cs="Arial"/>
                <w:sz w:val="18"/>
                <w:szCs w:val="18"/>
              </w:rPr>
            </w:pPr>
            <w:r>
              <w:rPr>
                <w:rFonts w:ascii="Arial" w:hAnsi="Arial" w:cs="Arial"/>
                <w:sz w:val="18"/>
                <w:szCs w:val="18"/>
              </w:rPr>
              <w:t>035</w:t>
            </w:r>
          </w:p>
        </w:tc>
        <w:tc>
          <w:tcPr>
            <w:tcW w:w="1160" w:type="dxa"/>
            <w:gridSpan w:val="2"/>
            <w:vMerge w:val="restart"/>
            <w:tcBorders>
              <w:top w:val="single" w:sz="4" w:space="0" w:color="auto"/>
              <w:left w:val="nil"/>
              <w:right w:val="single" w:sz="4" w:space="0" w:color="000000"/>
            </w:tcBorders>
            <w:shd w:val="clear" w:color="auto" w:fill="auto"/>
            <w:noWrap/>
            <w:vAlign w:val="center"/>
            <w:hideMark/>
          </w:tcPr>
          <w:p w:rsidR="000815FF" w:rsidRDefault="000815FF" w:rsidP="00182146">
            <w:pPr>
              <w:jc w:val="center"/>
              <w:rPr>
                <w:rFonts w:ascii="Arial" w:hAnsi="Arial" w:cs="Arial"/>
                <w:sz w:val="18"/>
                <w:szCs w:val="18"/>
              </w:rPr>
            </w:pPr>
            <w:r>
              <w:rPr>
                <w:rFonts w:ascii="Arial" w:hAnsi="Arial" w:cs="Arial"/>
                <w:sz w:val="18"/>
                <w:szCs w:val="18"/>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15FF" w:rsidRDefault="000815FF" w:rsidP="00182146">
            <w:pPr>
              <w:jc w:val="center"/>
              <w:rPr>
                <w:rFonts w:ascii="Arial" w:hAnsi="Arial" w:cs="Arial"/>
                <w:sz w:val="18"/>
                <w:szCs w:val="18"/>
              </w:rPr>
            </w:pPr>
            <w:r>
              <w:rPr>
                <w:rFonts w:ascii="Arial" w:hAnsi="Arial" w:cs="Arial"/>
                <w:sz w:val="18"/>
                <w:szCs w:val="18"/>
              </w:rPr>
              <w:t>9930541410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815FF" w:rsidRDefault="000815FF" w:rsidP="00182146">
            <w:pPr>
              <w:jc w:val="center"/>
              <w:rPr>
                <w:rFonts w:ascii="Arial" w:hAnsi="Arial" w:cs="Arial"/>
                <w:sz w:val="18"/>
                <w:szCs w:val="18"/>
              </w:rPr>
            </w:pPr>
            <w:r>
              <w:rPr>
                <w:rFonts w:ascii="Arial" w:hAnsi="Arial" w:cs="Arial"/>
                <w:sz w:val="18"/>
                <w:szCs w:val="18"/>
              </w:rPr>
              <w:t>200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5FF" w:rsidRDefault="000815FF" w:rsidP="00182146">
            <w:pPr>
              <w:jc w:val="right"/>
              <w:rPr>
                <w:rFonts w:ascii="Arial" w:hAnsi="Arial" w:cs="Arial"/>
                <w:sz w:val="18"/>
                <w:szCs w:val="18"/>
              </w:rPr>
            </w:pPr>
            <w:r>
              <w:rPr>
                <w:rFonts w:ascii="Arial" w:hAnsi="Arial" w:cs="Arial"/>
                <w:sz w:val="18"/>
                <w:szCs w:val="18"/>
              </w:rPr>
              <w:t>43,0</w:t>
            </w:r>
          </w:p>
        </w:tc>
      </w:tr>
      <w:tr w:rsidR="000815FF" w:rsidTr="00C920B1">
        <w:trPr>
          <w:gridAfter w:val="1"/>
          <w:wAfter w:w="105" w:type="dxa"/>
        </w:trPr>
        <w:tc>
          <w:tcPr>
            <w:tcW w:w="5824" w:type="dxa"/>
            <w:gridSpan w:val="12"/>
            <w:vMerge/>
            <w:tcBorders>
              <w:left w:val="single" w:sz="4" w:space="0" w:color="auto"/>
              <w:bottom w:val="single" w:sz="4" w:space="0" w:color="auto"/>
              <w:right w:val="single" w:sz="4" w:space="0" w:color="000000"/>
            </w:tcBorders>
            <w:shd w:val="clear" w:color="auto" w:fill="auto"/>
            <w:vAlign w:val="center"/>
            <w:hideMark/>
          </w:tcPr>
          <w:p w:rsidR="000815FF" w:rsidRDefault="000815FF" w:rsidP="00182146">
            <w:pPr>
              <w:rPr>
                <w:rFonts w:ascii="Arial" w:hAnsi="Arial" w:cs="Arial"/>
                <w:sz w:val="18"/>
                <w:szCs w:val="18"/>
              </w:rPr>
            </w:pPr>
          </w:p>
        </w:tc>
        <w:tc>
          <w:tcPr>
            <w:tcW w:w="682" w:type="dxa"/>
            <w:gridSpan w:val="2"/>
            <w:vMerge/>
            <w:tcBorders>
              <w:left w:val="nil"/>
              <w:bottom w:val="single" w:sz="4" w:space="0" w:color="auto"/>
              <w:right w:val="single" w:sz="4" w:space="0" w:color="auto"/>
            </w:tcBorders>
            <w:shd w:val="clear" w:color="auto" w:fill="auto"/>
            <w:vAlign w:val="center"/>
            <w:hideMark/>
          </w:tcPr>
          <w:p w:rsidR="000815FF" w:rsidRDefault="000815FF" w:rsidP="00182146">
            <w:pPr>
              <w:jc w:val="center"/>
              <w:rPr>
                <w:rFonts w:ascii="Arial" w:hAnsi="Arial" w:cs="Arial"/>
                <w:sz w:val="18"/>
                <w:szCs w:val="18"/>
              </w:rPr>
            </w:pPr>
          </w:p>
        </w:tc>
        <w:tc>
          <w:tcPr>
            <w:tcW w:w="1160" w:type="dxa"/>
            <w:gridSpan w:val="2"/>
            <w:vMerge/>
            <w:tcBorders>
              <w:left w:val="nil"/>
              <w:bottom w:val="single" w:sz="4" w:space="0" w:color="auto"/>
              <w:right w:val="single" w:sz="4" w:space="0" w:color="000000"/>
            </w:tcBorders>
            <w:shd w:val="clear" w:color="auto" w:fill="auto"/>
            <w:noWrap/>
            <w:vAlign w:val="center"/>
            <w:hideMark/>
          </w:tcPr>
          <w:p w:rsidR="000815FF" w:rsidRDefault="000815FF" w:rsidP="00182146">
            <w:pPr>
              <w:jc w:val="center"/>
              <w:rPr>
                <w:rFonts w:ascii="Arial" w:hAnsi="Arial" w:cs="Arial"/>
                <w:sz w:val="18"/>
                <w:szCs w:val="18"/>
              </w:rPr>
            </w:pPr>
          </w:p>
        </w:tc>
        <w:tc>
          <w:tcPr>
            <w:tcW w:w="1276" w:type="dxa"/>
            <w:tcBorders>
              <w:top w:val="single" w:sz="4" w:space="0" w:color="auto"/>
              <w:left w:val="nil"/>
              <w:bottom w:val="nil"/>
              <w:right w:val="single" w:sz="4" w:space="0" w:color="auto"/>
            </w:tcBorders>
            <w:shd w:val="clear" w:color="auto" w:fill="auto"/>
            <w:noWrap/>
            <w:vAlign w:val="center"/>
            <w:hideMark/>
          </w:tcPr>
          <w:p w:rsidR="000815FF" w:rsidRDefault="000815FF" w:rsidP="00182146">
            <w:pPr>
              <w:jc w:val="center"/>
              <w:rPr>
                <w:rFonts w:ascii="Arial" w:hAnsi="Arial" w:cs="Arial"/>
                <w:sz w:val="18"/>
                <w:szCs w:val="18"/>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815FF" w:rsidRDefault="000815FF" w:rsidP="00182146">
            <w:pPr>
              <w:jc w:val="center"/>
              <w:rPr>
                <w:rFonts w:ascii="Arial" w:hAnsi="Arial" w:cs="Arial"/>
                <w:sz w:val="18"/>
                <w:szCs w:val="18"/>
              </w:rPr>
            </w:pP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5FF" w:rsidRDefault="000815FF" w:rsidP="00182146">
            <w:pPr>
              <w:jc w:val="right"/>
              <w:rPr>
                <w:rFonts w:ascii="Arial" w:hAnsi="Arial" w:cs="Arial"/>
                <w:sz w:val="18"/>
                <w:szCs w:val="18"/>
              </w:rPr>
            </w:pPr>
          </w:p>
        </w:tc>
      </w:tr>
      <w:tr w:rsidR="007179E6" w:rsidTr="000815FF">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lastRenderedPageBreak/>
              <w:t>Социальное обеспечение</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9910240180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t>Выплаты пенсий</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9910240180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216,0</w:t>
            </w: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t>Проведение массовых спортивных мероприятий</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80,0</w:t>
            </w:r>
          </w:p>
        </w:tc>
      </w:tr>
      <w:tr w:rsidR="007179E6" w:rsidTr="00043AF3">
        <w:trPr>
          <w:gridAfter w:val="1"/>
          <w:wAfter w:w="105" w:type="dxa"/>
          <w:trHeight w:val="264"/>
        </w:trPr>
        <w:tc>
          <w:tcPr>
            <w:tcW w:w="5824" w:type="dxa"/>
            <w:gridSpan w:val="12"/>
            <w:tcBorders>
              <w:top w:val="single" w:sz="4" w:space="0" w:color="auto"/>
              <w:left w:val="single" w:sz="4" w:space="0" w:color="auto"/>
              <w:bottom w:val="nil"/>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Расходы на обеспечение деятельности (оказания услуг) муниципальных услуг</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80,0</w:t>
            </w: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80,0</w:t>
            </w: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Физкультура и спорт</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80,0</w:t>
            </w:r>
          </w:p>
        </w:tc>
      </w:tr>
      <w:tr w:rsidR="007179E6" w:rsidTr="00043AF3">
        <w:trPr>
          <w:gridAfter w:val="1"/>
          <w:wAfter w:w="105" w:type="dxa"/>
          <w:trHeight w:val="264"/>
        </w:trPr>
        <w:tc>
          <w:tcPr>
            <w:tcW w:w="582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9E6" w:rsidRDefault="007179E6" w:rsidP="00182146">
            <w:pPr>
              <w:rPr>
                <w:rFonts w:ascii="Arial" w:hAnsi="Arial" w:cs="Arial"/>
                <w:b/>
                <w:bCs/>
                <w:i/>
                <w:iCs/>
                <w:sz w:val="18"/>
                <w:szCs w:val="18"/>
              </w:rPr>
            </w:pPr>
            <w:r>
              <w:rPr>
                <w:rFonts w:ascii="Arial" w:hAnsi="Arial" w:cs="Arial"/>
                <w:b/>
                <w:bCs/>
                <w:i/>
                <w:iCs/>
                <w:sz w:val="18"/>
                <w:szCs w:val="18"/>
              </w:rPr>
              <w:t>ФИНАНСОВЫЙ ОТДЕЛ МУНИЦИПАЛЬНОГО ОБРАЗОВАНИЯ</w:t>
            </w:r>
          </w:p>
        </w:tc>
        <w:tc>
          <w:tcPr>
            <w:tcW w:w="68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b/>
                <w:bCs/>
                <w:sz w:val="18"/>
                <w:szCs w:val="18"/>
              </w:rPr>
            </w:pPr>
          </w:p>
        </w:tc>
      </w:tr>
      <w:tr w:rsidR="007179E6" w:rsidTr="00043AF3">
        <w:trPr>
          <w:gridAfter w:val="1"/>
          <w:wAfter w:w="105" w:type="dxa"/>
          <w:trHeight w:val="225"/>
        </w:trPr>
        <w:tc>
          <w:tcPr>
            <w:tcW w:w="5824" w:type="dxa"/>
            <w:gridSpan w:val="12"/>
            <w:vMerge/>
            <w:tcBorders>
              <w:top w:val="single" w:sz="4" w:space="0" w:color="auto"/>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i/>
                <w:iCs/>
                <w:sz w:val="18"/>
                <w:szCs w:val="18"/>
              </w:rPr>
            </w:pPr>
          </w:p>
        </w:tc>
        <w:tc>
          <w:tcPr>
            <w:tcW w:w="682"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7179E6" w:rsidRDefault="007179E6" w:rsidP="00182146">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r>
      <w:tr w:rsidR="007179E6" w:rsidTr="00043AF3">
        <w:trPr>
          <w:gridAfter w:val="1"/>
          <w:wAfter w:w="105" w:type="dxa"/>
          <w:trHeight w:val="264"/>
        </w:trPr>
        <w:tc>
          <w:tcPr>
            <w:tcW w:w="582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8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0106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b/>
                <w:bCs/>
                <w:sz w:val="18"/>
                <w:szCs w:val="18"/>
              </w:rPr>
            </w:pPr>
            <w:r>
              <w:rPr>
                <w:rFonts w:ascii="Arial" w:hAnsi="Arial" w:cs="Arial"/>
                <w:b/>
                <w:bCs/>
                <w:sz w:val="18"/>
                <w:szCs w:val="18"/>
              </w:rPr>
              <w:t>576,0</w:t>
            </w:r>
          </w:p>
        </w:tc>
      </w:tr>
      <w:tr w:rsidR="007179E6" w:rsidTr="00043AF3">
        <w:trPr>
          <w:gridAfter w:val="1"/>
          <w:wAfter w:w="105" w:type="dxa"/>
          <w:trHeight w:val="264"/>
        </w:trPr>
        <w:tc>
          <w:tcPr>
            <w:tcW w:w="5824" w:type="dxa"/>
            <w:gridSpan w:val="12"/>
            <w:vMerge/>
            <w:tcBorders>
              <w:top w:val="single" w:sz="4" w:space="0" w:color="auto"/>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682"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7179E6" w:rsidRDefault="007179E6" w:rsidP="00182146">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r>
      <w:tr w:rsidR="007179E6" w:rsidTr="00043AF3">
        <w:trPr>
          <w:gridAfter w:val="1"/>
          <w:wAfter w:w="105" w:type="dxa"/>
          <w:trHeight w:val="225"/>
        </w:trPr>
        <w:tc>
          <w:tcPr>
            <w:tcW w:w="5824" w:type="dxa"/>
            <w:gridSpan w:val="12"/>
            <w:vMerge/>
            <w:tcBorders>
              <w:top w:val="single" w:sz="4" w:space="0" w:color="auto"/>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682"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7179E6" w:rsidRDefault="007179E6" w:rsidP="00182146">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7179E6" w:rsidRDefault="007179E6" w:rsidP="00182146">
            <w:pPr>
              <w:rPr>
                <w:rFonts w:ascii="Arial" w:hAnsi="Arial" w:cs="Arial"/>
                <w:b/>
                <w:bCs/>
                <w:sz w:val="18"/>
                <w:szCs w:val="18"/>
              </w:rPr>
            </w:pPr>
          </w:p>
        </w:tc>
      </w:tr>
      <w:tr w:rsidR="007179E6" w:rsidTr="00043AF3">
        <w:trPr>
          <w:gridAfter w:val="1"/>
          <w:wAfter w:w="105" w:type="dxa"/>
          <w:trHeight w:val="55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Обеспечение деятельности Финансового отдела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9910400000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576,0</w:t>
            </w:r>
          </w:p>
        </w:tc>
      </w:tr>
      <w:tr w:rsidR="007179E6" w:rsidTr="00043AF3">
        <w:trPr>
          <w:gridAfter w:val="1"/>
          <w:wAfter w:w="105" w:type="dxa"/>
          <w:trHeight w:val="55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9910440110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576,0</w:t>
            </w:r>
          </w:p>
        </w:tc>
      </w:tr>
      <w:tr w:rsidR="007179E6" w:rsidTr="00043AF3">
        <w:trPr>
          <w:gridAfter w:val="1"/>
          <w:wAfter w:w="105" w:type="dxa"/>
          <w:trHeight w:val="105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9910440110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576,0</w:t>
            </w:r>
          </w:p>
        </w:tc>
      </w:tr>
      <w:tr w:rsidR="007179E6" w:rsidTr="00043AF3">
        <w:trPr>
          <w:gridAfter w:val="1"/>
          <w:wAfter w:w="105" w:type="dxa"/>
          <w:trHeight w:val="37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t>Обслуживание государственного и муниципального долга</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rPr>
                <w:rFonts w:ascii="Arial" w:hAnsi="Arial" w:cs="Arial"/>
                <w:b/>
                <w:bCs/>
                <w:sz w:val="20"/>
                <w:szCs w:val="20"/>
              </w:rPr>
            </w:pPr>
            <w:r>
              <w:rPr>
                <w:rFonts w:ascii="Arial" w:hAnsi="Arial" w:cs="Arial"/>
                <w:b/>
                <w:bCs/>
                <w:sz w:val="20"/>
                <w:szCs w:val="20"/>
              </w:rPr>
              <w:t> </w:t>
            </w:r>
          </w:p>
        </w:tc>
        <w:tc>
          <w:tcPr>
            <w:tcW w:w="942" w:type="dxa"/>
            <w:tcBorders>
              <w:top w:val="nil"/>
              <w:left w:val="nil"/>
              <w:bottom w:val="nil"/>
              <w:right w:val="single" w:sz="4" w:space="0" w:color="auto"/>
            </w:tcBorders>
            <w:shd w:val="clear" w:color="auto" w:fill="auto"/>
            <w:noWrap/>
            <w:vAlign w:val="center"/>
            <w:hideMark/>
          </w:tcPr>
          <w:p w:rsidR="007179E6" w:rsidRDefault="007179E6" w:rsidP="00182146">
            <w:pPr>
              <w:jc w:val="center"/>
              <w:rPr>
                <w:rFonts w:ascii="Arial" w:hAnsi="Arial" w:cs="Arial"/>
                <w:b/>
                <w:bCs/>
                <w:sz w:val="20"/>
                <w:szCs w:val="20"/>
              </w:rPr>
            </w:pPr>
            <w:r>
              <w:rPr>
                <w:rFonts w:ascii="Arial" w:hAnsi="Arial" w:cs="Arial"/>
                <w:b/>
                <w:bCs/>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643567" w:rsidP="00182146">
            <w:pPr>
              <w:jc w:val="right"/>
              <w:rPr>
                <w:rFonts w:ascii="Arial" w:hAnsi="Arial" w:cs="Arial"/>
                <w:b/>
                <w:bCs/>
                <w:sz w:val="18"/>
                <w:szCs w:val="18"/>
              </w:rPr>
            </w:pPr>
            <w:r>
              <w:rPr>
                <w:rFonts w:ascii="Arial" w:hAnsi="Arial" w:cs="Arial"/>
                <w:b/>
                <w:bCs/>
                <w:sz w:val="18"/>
                <w:szCs w:val="18"/>
              </w:rPr>
              <w:t>3,1</w:t>
            </w:r>
          </w:p>
        </w:tc>
      </w:tr>
      <w:tr w:rsidR="007179E6" w:rsidTr="00043AF3">
        <w:trPr>
          <w:gridAfter w:val="1"/>
          <w:wAfter w:w="105" w:type="dxa"/>
          <w:trHeight w:val="39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42" w:type="dxa"/>
            <w:tcBorders>
              <w:top w:val="single" w:sz="4" w:space="0" w:color="auto"/>
              <w:left w:val="nil"/>
              <w:bottom w:val="nil"/>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643567" w:rsidP="00182146">
            <w:pPr>
              <w:jc w:val="right"/>
              <w:rPr>
                <w:rFonts w:ascii="Arial" w:hAnsi="Arial" w:cs="Arial"/>
                <w:sz w:val="18"/>
                <w:szCs w:val="18"/>
              </w:rPr>
            </w:pPr>
            <w:r>
              <w:rPr>
                <w:rFonts w:ascii="Arial" w:hAnsi="Arial" w:cs="Arial"/>
                <w:sz w:val="18"/>
                <w:szCs w:val="18"/>
              </w:rPr>
              <w:t>3,1</w:t>
            </w:r>
          </w:p>
        </w:tc>
      </w:tr>
      <w:tr w:rsidR="007179E6" w:rsidTr="00043AF3">
        <w:trPr>
          <w:gridAfter w:val="1"/>
          <w:wAfter w:w="105" w:type="dxa"/>
          <w:trHeight w:val="34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Обслуживание муниципального долга муниципального образования</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9910440220</w:t>
            </w:r>
          </w:p>
        </w:tc>
        <w:tc>
          <w:tcPr>
            <w:tcW w:w="942" w:type="dxa"/>
            <w:tcBorders>
              <w:top w:val="single" w:sz="4" w:space="0" w:color="auto"/>
              <w:left w:val="nil"/>
              <w:bottom w:val="nil"/>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643567" w:rsidP="00182146">
            <w:pPr>
              <w:jc w:val="right"/>
              <w:rPr>
                <w:rFonts w:ascii="Arial" w:hAnsi="Arial" w:cs="Arial"/>
                <w:sz w:val="18"/>
                <w:szCs w:val="18"/>
              </w:rPr>
            </w:pPr>
            <w:r>
              <w:rPr>
                <w:rFonts w:ascii="Arial" w:hAnsi="Arial" w:cs="Arial"/>
                <w:sz w:val="18"/>
                <w:szCs w:val="18"/>
              </w:rPr>
              <w:t>3,1</w:t>
            </w:r>
          </w:p>
        </w:tc>
      </w:tr>
      <w:tr w:rsidR="007179E6" w:rsidTr="00043AF3">
        <w:trPr>
          <w:gridAfter w:val="1"/>
          <w:wAfter w:w="105" w:type="dxa"/>
          <w:trHeight w:val="34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Обслуживание государственного муниципального долга</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9910440220</w:t>
            </w:r>
          </w:p>
        </w:tc>
        <w:tc>
          <w:tcPr>
            <w:tcW w:w="942" w:type="dxa"/>
            <w:tcBorders>
              <w:top w:val="single" w:sz="4" w:space="0" w:color="auto"/>
              <w:left w:val="nil"/>
              <w:bottom w:val="nil"/>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700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643567" w:rsidP="00182146">
            <w:pPr>
              <w:jc w:val="right"/>
              <w:rPr>
                <w:rFonts w:ascii="Arial" w:hAnsi="Arial" w:cs="Arial"/>
                <w:sz w:val="18"/>
                <w:szCs w:val="18"/>
              </w:rPr>
            </w:pPr>
            <w:r>
              <w:rPr>
                <w:rFonts w:ascii="Arial" w:hAnsi="Arial" w:cs="Arial"/>
                <w:sz w:val="18"/>
                <w:szCs w:val="18"/>
              </w:rPr>
              <w:t>3,1</w:t>
            </w:r>
          </w:p>
        </w:tc>
      </w:tr>
      <w:tr w:rsidR="007179E6" w:rsidTr="00043AF3">
        <w:trPr>
          <w:gridAfter w:val="1"/>
          <w:wAfter w:w="105" w:type="dxa"/>
          <w:trHeight w:val="52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b/>
                <w:bCs/>
                <w:sz w:val="18"/>
                <w:szCs w:val="18"/>
              </w:rPr>
            </w:pPr>
            <w:r>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b/>
                <w:bCs/>
                <w:sz w:val="18"/>
                <w:szCs w:val="18"/>
              </w:rPr>
            </w:pPr>
            <w:r>
              <w:rPr>
                <w:rFonts w:ascii="Arial" w:hAnsi="Arial" w:cs="Arial"/>
                <w:b/>
                <w:bCs/>
                <w:sz w:val="18"/>
                <w:szCs w:val="18"/>
              </w:rPr>
              <w:t>134,9</w:t>
            </w:r>
          </w:p>
        </w:tc>
      </w:tr>
      <w:tr w:rsidR="007179E6" w:rsidTr="00043AF3">
        <w:trPr>
          <w:gridAfter w:val="1"/>
          <w:wAfter w:w="105" w:type="dxa"/>
          <w:trHeight w:val="37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Прочие межбюджетные трансферты общего характера</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134,9</w:t>
            </w:r>
          </w:p>
        </w:tc>
      </w:tr>
      <w:tr w:rsidR="007179E6" w:rsidTr="00043AF3">
        <w:trPr>
          <w:gridAfter w:val="1"/>
          <w:wAfter w:w="105" w:type="dxa"/>
          <w:trHeight w:val="525"/>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 xml:space="preserve">Реализация </w:t>
            </w:r>
            <w:proofErr w:type="spellStart"/>
            <w:r>
              <w:rPr>
                <w:rFonts w:ascii="Arial" w:hAnsi="Arial" w:cs="Arial"/>
                <w:sz w:val="18"/>
                <w:szCs w:val="18"/>
              </w:rPr>
              <w:t>непрограммных</w:t>
            </w:r>
            <w:proofErr w:type="spellEnd"/>
            <w:r>
              <w:rPr>
                <w:rFonts w:ascii="Arial" w:hAnsi="Arial" w:cs="Arial"/>
                <w:sz w:val="18"/>
                <w:szCs w:val="18"/>
              </w:rPr>
              <w:t xml:space="preserve"> расходов на осуществление переданных полномочий бюджету муниципального района из местного бюджета</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9920300000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134,9</w:t>
            </w:r>
          </w:p>
        </w:tc>
      </w:tr>
      <w:tr w:rsidR="007179E6" w:rsidTr="00043AF3">
        <w:trPr>
          <w:gridAfter w:val="1"/>
          <w:wAfter w:w="105" w:type="dxa"/>
          <w:trHeight w:val="540"/>
        </w:trPr>
        <w:tc>
          <w:tcPr>
            <w:tcW w:w="5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179E6" w:rsidRDefault="007179E6" w:rsidP="00182146">
            <w:pPr>
              <w:rPr>
                <w:rFonts w:ascii="Arial" w:hAnsi="Arial" w:cs="Arial"/>
                <w:sz w:val="18"/>
                <w:szCs w:val="18"/>
              </w:rPr>
            </w:pPr>
            <w:r>
              <w:rPr>
                <w:rFonts w:ascii="Arial" w:hAnsi="Arial" w:cs="Arial"/>
                <w:sz w:val="18"/>
                <w:szCs w:val="18"/>
              </w:rPr>
              <w:t>Межбюджетные трансферты на проведение внешнего финансового контроля</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9920341040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134,9</w:t>
            </w: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79E6" w:rsidRDefault="007179E6" w:rsidP="00182146">
            <w:pPr>
              <w:rPr>
                <w:rFonts w:ascii="Arial" w:hAnsi="Arial" w:cs="Arial"/>
                <w:sz w:val="20"/>
                <w:szCs w:val="20"/>
              </w:rPr>
            </w:pPr>
            <w:r>
              <w:rPr>
                <w:rFonts w:ascii="Arial" w:hAnsi="Arial" w:cs="Arial"/>
                <w:sz w:val="20"/>
                <w:szCs w:val="20"/>
              </w:rPr>
              <w:t>Межбюджетные трансферты</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9920341040</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sz w:val="18"/>
                <w:szCs w:val="18"/>
              </w:rPr>
            </w:pPr>
            <w:r>
              <w:rPr>
                <w:rFonts w:ascii="Arial" w:hAnsi="Arial" w:cs="Arial"/>
                <w:sz w:val="18"/>
                <w:szCs w:val="18"/>
              </w:rPr>
              <w:t>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right"/>
              <w:rPr>
                <w:rFonts w:ascii="Arial" w:hAnsi="Arial" w:cs="Arial"/>
                <w:sz w:val="18"/>
                <w:szCs w:val="18"/>
              </w:rPr>
            </w:pPr>
            <w:r>
              <w:rPr>
                <w:rFonts w:ascii="Arial" w:hAnsi="Arial" w:cs="Arial"/>
                <w:sz w:val="18"/>
                <w:szCs w:val="18"/>
              </w:rPr>
              <w:t>134,9</w:t>
            </w:r>
          </w:p>
        </w:tc>
      </w:tr>
      <w:tr w:rsidR="007179E6" w:rsidTr="00043AF3">
        <w:trPr>
          <w:gridAfter w:val="1"/>
          <w:wAfter w:w="105" w:type="dxa"/>
          <w:trHeight w:val="264"/>
        </w:trPr>
        <w:tc>
          <w:tcPr>
            <w:tcW w:w="58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79E6" w:rsidRDefault="007179E6" w:rsidP="00182146">
            <w:pPr>
              <w:jc w:val="center"/>
              <w:rPr>
                <w:rFonts w:ascii="Arial" w:hAnsi="Arial" w:cs="Arial"/>
                <w:b/>
                <w:bCs/>
                <w:sz w:val="20"/>
                <w:szCs w:val="20"/>
              </w:rPr>
            </w:pPr>
            <w:r>
              <w:rPr>
                <w:rFonts w:ascii="Arial" w:hAnsi="Arial" w:cs="Arial"/>
                <w:b/>
                <w:bCs/>
                <w:sz w:val="20"/>
                <w:szCs w:val="20"/>
              </w:rPr>
              <w:t>ИТОГО</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20"/>
                <w:szCs w:val="20"/>
              </w:rPr>
            </w:pPr>
            <w:r>
              <w:rPr>
                <w:rFonts w:ascii="Arial" w:hAnsi="Arial" w:cs="Arial"/>
                <w:b/>
                <w:bCs/>
                <w:sz w:val="20"/>
                <w:szCs w:val="20"/>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7179E6" w:rsidRDefault="007179E6" w:rsidP="00182146">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7179E6" w:rsidRDefault="00BD6231" w:rsidP="00182146">
            <w:pPr>
              <w:jc w:val="right"/>
              <w:rPr>
                <w:rFonts w:ascii="Arial" w:hAnsi="Arial" w:cs="Arial"/>
                <w:b/>
                <w:bCs/>
                <w:sz w:val="18"/>
                <w:szCs w:val="18"/>
              </w:rPr>
            </w:pPr>
            <w:r>
              <w:rPr>
                <w:rFonts w:ascii="Arial" w:hAnsi="Arial" w:cs="Arial"/>
                <w:b/>
                <w:bCs/>
                <w:sz w:val="18"/>
                <w:szCs w:val="18"/>
              </w:rPr>
              <w:t>12810,2</w:t>
            </w:r>
          </w:p>
        </w:tc>
      </w:tr>
    </w:tbl>
    <w:p w:rsidR="00283C2A" w:rsidRDefault="00283C2A" w:rsidP="00182146">
      <w:pPr>
        <w:jc w:val="center"/>
        <w:rPr>
          <w:b/>
          <w:sz w:val="22"/>
          <w:szCs w:val="22"/>
        </w:rPr>
      </w:pPr>
    </w:p>
    <w:p w:rsidR="00283C2A" w:rsidRDefault="00283C2A"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EF4764" w:rsidRDefault="00EF4764" w:rsidP="00182146">
      <w:pPr>
        <w:jc w:val="center"/>
        <w:rPr>
          <w:b/>
          <w:sz w:val="22"/>
          <w:szCs w:val="22"/>
        </w:rPr>
      </w:pPr>
    </w:p>
    <w:p w:rsidR="00EF4764" w:rsidRDefault="00EF4764" w:rsidP="00182146">
      <w:pPr>
        <w:jc w:val="center"/>
        <w:rPr>
          <w:b/>
          <w:sz w:val="22"/>
          <w:szCs w:val="22"/>
        </w:rPr>
      </w:pPr>
    </w:p>
    <w:tbl>
      <w:tblPr>
        <w:tblW w:w="12042" w:type="dxa"/>
        <w:tblInd w:w="96" w:type="dxa"/>
        <w:tblLook w:val="04A0"/>
      </w:tblPr>
      <w:tblGrid>
        <w:gridCol w:w="682"/>
        <w:gridCol w:w="252"/>
        <w:gridCol w:w="26"/>
        <w:gridCol w:w="316"/>
        <w:gridCol w:w="126"/>
        <w:gridCol w:w="214"/>
        <w:gridCol w:w="226"/>
        <w:gridCol w:w="78"/>
        <w:gridCol w:w="290"/>
        <w:gridCol w:w="908"/>
        <w:gridCol w:w="602"/>
        <w:gridCol w:w="332"/>
        <w:gridCol w:w="350"/>
        <w:gridCol w:w="720"/>
        <w:gridCol w:w="135"/>
        <w:gridCol w:w="305"/>
        <w:gridCol w:w="262"/>
        <w:gridCol w:w="284"/>
        <w:gridCol w:w="254"/>
        <w:gridCol w:w="738"/>
        <w:gridCol w:w="126"/>
        <w:gridCol w:w="70"/>
        <w:gridCol w:w="1080"/>
        <w:gridCol w:w="767"/>
        <w:gridCol w:w="884"/>
        <w:gridCol w:w="934"/>
        <w:gridCol w:w="798"/>
        <w:gridCol w:w="283"/>
      </w:tblGrid>
      <w:tr w:rsidR="002D60ED" w:rsidTr="00643567">
        <w:trPr>
          <w:trHeight w:val="264"/>
        </w:trPr>
        <w:tc>
          <w:tcPr>
            <w:tcW w:w="682"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720" w:type="dxa"/>
            <w:gridSpan w:val="4"/>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934" w:type="dxa"/>
            <w:gridSpan w:val="2"/>
            <w:tcBorders>
              <w:top w:val="nil"/>
              <w:left w:val="nil"/>
              <w:bottom w:val="nil"/>
              <w:right w:val="nil"/>
            </w:tcBorders>
          </w:tcPr>
          <w:p w:rsidR="002D60ED" w:rsidRDefault="002D60ED" w:rsidP="00182146">
            <w:pPr>
              <w:jc w:val="right"/>
              <w:rPr>
                <w:rFonts w:ascii="Arial" w:hAnsi="Arial" w:cs="Arial"/>
                <w:sz w:val="20"/>
                <w:szCs w:val="20"/>
              </w:rPr>
            </w:pPr>
          </w:p>
        </w:tc>
        <w:tc>
          <w:tcPr>
            <w:tcW w:w="7707" w:type="dxa"/>
            <w:gridSpan w:val="15"/>
            <w:tcBorders>
              <w:top w:val="nil"/>
              <w:left w:val="nil"/>
              <w:bottom w:val="nil"/>
              <w:right w:val="nil"/>
            </w:tcBorders>
            <w:shd w:val="clear" w:color="auto" w:fill="auto"/>
            <w:noWrap/>
            <w:vAlign w:val="bottom"/>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 xml:space="preserve">Приложение </w:t>
            </w:r>
            <w:r w:rsidR="006B1ADA">
              <w:rPr>
                <w:rFonts w:ascii="Arial" w:hAnsi="Arial" w:cs="Arial"/>
                <w:i/>
                <w:sz w:val="20"/>
                <w:szCs w:val="20"/>
              </w:rPr>
              <w:t>10</w:t>
            </w:r>
          </w:p>
        </w:tc>
        <w:tc>
          <w:tcPr>
            <w:tcW w:w="283" w:type="dxa"/>
            <w:tcBorders>
              <w:top w:val="nil"/>
              <w:left w:val="nil"/>
              <w:bottom w:val="nil"/>
              <w:right w:val="nil"/>
            </w:tcBorders>
            <w:shd w:val="clear" w:color="auto" w:fill="auto"/>
            <w:noWrap/>
            <w:vAlign w:val="bottom"/>
            <w:hideMark/>
          </w:tcPr>
          <w:p w:rsidR="002D60ED" w:rsidRDefault="002D60ED" w:rsidP="00182146">
            <w:pPr>
              <w:jc w:val="right"/>
              <w:rPr>
                <w:rFonts w:ascii="Arial" w:hAnsi="Arial" w:cs="Arial"/>
                <w:sz w:val="18"/>
                <w:szCs w:val="18"/>
              </w:rPr>
            </w:pPr>
          </w:p>
        </w:tc>
      </w:tr>
      <w:tr w:rsidR="002D60ED" w:rsidTr="00643567">
        <w:trPr>
          <w:trHeight w:val="264"/>
        </w:trPr>
        <w:tc>
          <w:tcPr>
            <w:tcW w:w="682"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934" w:type="dxa"/>
            <w:gridSpan w:val="5"/>
            <w:tcBorders>
              <w:top w:val="nil"/>
              <w:left w:val="nil"/>
              <w:bottom w:val="nil"/>
              <w:right w:val="nil"/>
            </w:tcBorders>
          </w:tcPr>
          <w:p w:rsidR="002D60ED" w:rsidRDefault="002D60ED" w:rsidP="00182146">
            <w:pPr>
              <w:jc w:val="right"/>
              <w:rPr>
                <w:rFonts w:ascii="Arial" w:hAnsi="Arial" w:cs="Arial"/>
                <w:sz w:val="20"/>
                <w:szCs w:val="20"/>
              </w:rPr>
            </w:pPr>
          </w:p>
        </w:tc>
        <w:tc>
          <w:tcPr>
            <w:tcW w:w="10143" w:type="dxa"/>
            <w:gridSpan w:val="21"/>
            <w:tcBorders>
              <w:top w:val="nil"/>
              <w:left w:val="nil"/>
              <w:bottom w:val="nil"/>
              <w:right w:val="nil"/>
            </w:tcBorders>
            <w:shd w:val="clear" w:color="auto" w:fill="auto"/>
            <w:noWrap/>
            <w:vAlign w:val="bottom"/>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к Решению Думы МО "Новонукутское"</w:t>
            </w:r>
          </w:p>
        </w:tc>
        <w:tc>
          <w:tcPr>
            <w:tcW w:w="283" w:type="dxa"/>
            <w:tcBorders>
              <w:top w:val="nil"/>
              <w:left w:val="nil"/>
              <w:bottom w:val="nil"/>
              <w:right w:val="nil"/>
            </w:tcBorders>
            <w:shd w:val="clear" w:color="auto" w:fill="auto"/>
            <w:noWrap/>
            <w:vAlign w:val="bottom"/>
            <w:hideMark/>
          </w:tcPr>
          <w:p w:rsidR="002D60ED" w:rsidRDefault="002D60ED" w:rsidP="00182146">
            <w:pPr>
              <w:jc w:val="right"/>
              <w:rPr>
                <w:rFonts w:ascii="Arial" w:hAnsi="Arial" w:cs="Arial"/>
                <w:sz w:val="18"/>
                <w:szCs w:val="18"/>
              </w:rPr>
            </w:pPr>
          </w:p>
        </w:tc>
      </w:tr>
      <w:tr w:rsidR="002D60ED" w:rsidTr="00643567">
        <w:trPr>
          <w:trHeight w:val="264"/>
        </w:trPr>
        <w:tc>
          <w:tcPr>
            <w:tcW w:w="682"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934" w:type="dxa"/>
            <w:gridSpan w:val="5"/>
            <w:tcBorders>
              <w:top w:val="nil"/>
              <w:left w:val="nil"/>
              <w:bottom w:val="nil"/>
              <w:right w:val="nil"/>
            </w:tcBorders>
          </w:tcPr>
          <w:p w:rsidR="002D60ED" w:rsidRDefault="002D60ED" w:rsidP="00182146">
            <w:pPr>
              <w:jc w:val="right"/>
              <w:rPr>
                <w:rFonts w:ascii="Arial" w:hAnsi="Arial" w:cs="Arial"/>
                <w:sz w:val="20"/>
                <w:szCs w:val="20"/>
              </w:rPr>
            </w:pPr>
          </w:p>
        </w:tc>
        <w:tc>
          <w:tcPr>
            <w:tcW w:w="10426" w:type="dxa"/>
            <w:gridSpan w:val="22"/>
            <w:tcBorders>
              <w:top w:val="nil"/>
              <w:left w:val="nil"/>
              <w:bottom w:val="nil"/>
              <w:right w:val="nil"/>
            </w:tcBorders>
            <w:shd w:val="clear" w:color="auto" w:fill="auto"/>
            <w:noWrap/>
            <w:vAlign w:val="bottom"/>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 xml:space="preserve">"О </w:t>
            </w:r>
            <w:r w:rsidR="005D39F9">
              <w:rPr>
                <w:rFonts w:ascii="Arial" w:hAnsi="Arial" w:cs="Arial"/>
                <w:i/>
                <w:sz w:val="20"/>
                <w:szCs w:val="20"/>
              </w:rPr>
              <w:t>бюджете</w:t>
            </w:r>
            <w:r w:rsidRPr="006B1ADA">
              <w:rPr>
                <w:rFonts w:ascii="Arial" w:hAnsi="Arial" w:cs="Arial"/>
                <w:i/>
                <w:sz w:val="20"/>
                <w:szCs w:val="20"/>
              </w:rPr>
              <w:t xml:space="preserve"> МО "Новонукутское" на 2017г</w:t>
            </w:r>
          </w:p>
          <w:p w:rsidR="002D60ED" w:rsidRPr="006B1ADA" w:rsidRDefault="002D60ED" w:rsidP="00182146">
            <w:pPr>
              <w:jc w:val="center"/>
              <w:rPr>
                <w:rFonts w:ascii="Arial" w:hAnsi="Arial" w:cs="Arial"/>
                <w:i/>
                <w:sz w:val="20"/>
                <w:szCs w:val="20"/>
              </w:rPr>
            </w:pPr>
            <w:r w:rsidRPr="006B1ADA">
              <w:rPr>
                <w:rFonts w:ascii="Arial" w:hAnsi="Arial" w:cs="Arial"/>
                <w:i/>
                <w:sz w:val="20"/>
                <w:szCs w:val="20"/>
              </w:rPr>
              <w:t>и плановый период 2018 и 2019 годов"</w:t>
            </w:r>
          </w:p>
        </w:tc>
      </w:tr>
      <w:tr w:rsidR="002D60ED" w:rsidTr="00643567">
        <w:trPr>
          <w:trHeight w:val="264"/>
        </w:trPr>
        <w:tc>
          <w:tcPr>
            <w:tcW w:w="682"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720" w:type="dxa"/>
            <w:gridSpan w:val="4"/>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934" w:type="dxa"/>
            <w:gridSpan w:val="2"/>
            <w:tcBorders>
              <w:top w:val="nil"/>
              <w:left w:val="nil"/>
              <w:bottom w:val="nil"/>
              <w:right w:val="nil"/>
            </w:tcBorders>
          </w:tcPr>
          <w:p w:rsidR="002D60ED" w:rsidRDefault="002D60ED" w:rsidP="00182146">
            <w:pPr>
              <w:jc w:val="right"/>
              <w:rPr>
                <w:rFonts w:ascii="Arial" w:hAnsi="Arial" w:cs="Arial"/>
                <w:sz w:val="20"/>
                <w:szCs w:val="20"/>
              </w:rPr>
            </w:pPr>
          </w:p>
        </w:tc>
        <w:tc>
          <w:tcPr>
            <w:tcW w:w="7707" w:type="dxa"/>
            <w:gridSpan w:val="15"/>
            <w:tcBorders>
              <w:top w:val="nil"/>
              <w:left w:val="nil"/>
              <w:bottom w:val="nil"/>
              <w:right w:val="nil"/>
            </w:tcBorders>
            <w:shd w:val="clear" w:color="auto" w:fill="auto"/>
            <w:noWrap/>
            <w:vAlign w:val="bottom"/>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 xml:space="preserve">№ </w:t>
            </w:r>
            <w:r w:rsidR="005D39F9">
              <w:rPr>
                <w:rFonts w:ascii="Arial" w:hAnsi="Arial" w:cs="Arial"/>
                <w:i/>
                <w:sz w:val="20"/>
                <w:szCs w:val="20"/>
              </w:rPr>
              <w:t>36 от 28 декабря 2016</w:t>
            </w:r>
            <w:r w:rsidRPr="006B1ADA">
              <w:rPr>
                <w:rFonts w:ascii="Arial" w:hAnsi="Arial" w:cs="Arial"/>
                <w:i/>
                <w:sz w:val="20"/>
                <w:szCs w:val="20"/>
              </w:rPr>
              <w:t>г.</w:t>
            </w:r>
          </w:p>
          <w:p w:rsidR="002D60ED" w:rsidRPr="006B1ADA" w:rsidRDefault="002D60ED" w:rsidP="00182146">
            <w:pPr>
              <w:jc w:val="center"/>
              <w:rPr>
                <w:rFonts w:ascii="Arial" w:hAnsi="Arial" w:cs="Arial"/>
                <w:i/>
                <w:sz w:val="20"/>
                <w:szCs w:val="20"/>
              </w:rPr>
            </w:pPr>
          </w:p>
        </w:tc>
        <w:tc>
          <w:tcPr>
            <w:tcW w:w="283" w:type="dxa"/>
            <w:tcBorders>
              <w:top w:val="nil"/>
              <w:left w:val="nil"/>
              <w:bottom w:val="nil"/>
              <w:right w:val="nil"/>
            </w:tcBorders>
            <w:shd w:val="clear" w:color="auto" w:fill="auto"/>
            <w:noWrap/>
            <w:vAlign w:val="bottom"/>
            <w:hideMark/>
          </w:tcPr>
          <w:p w:rsidR="002D60ED" w:rsidRDefault="002D60ED" w:rsidP="00182146">
            <w:pPr>
              <w:jc w:val="center"/>
              <w:rPr>
                <w:rFonts w:ascii="Arial" w:hAnsi="Arial" w:cs="Arial"/>
                <w:sz w:val="20"/>
                <w:szCs w:val="20"/>
              </w:rPr>
            </w:pPr>
          </w:p>
        </w:tc>
      </w:tr>
      <w:tr w:rsidR="002D60ED" w:rsidTr="00643567">
        <w:trPr>
          <w:trHeight w:val="264"/>
        </w:trPr>
        <w:tc>
          <w:tcPr>
            <w:tcW w:w="934" w:type="dxa"/>
            <w:gridSpan w:val="2"/>
            <w:tcBorders>
              <w:top w:val="nil"/>
              <w:left w:val="nil"/>
              <w:bottom w:val="nil"/>
              <w:right w:val="nil"/>
            </w:tcBorders>
          </w:tcPr>
          <w:p w:rsidR="002D60ED" w:rsidRPr="00043AF3" w:rsidRDefault="002D60ED" w:rsidP="00182146">
            <w:pPr>
              <w:jc w:val="center"/>
              <w:rPr>
                <w:rFonts w:ascii="Arial" w:hAnsi="Arial" w:cs="Arial"/>
                <w:sz w:val="20"/>
                <w:szCs w:val="20"/>
              </w:rPr>
            </w:pPr>
          </w:p>
        </w:tc>
        <w:tc>
          <w:tcPr>
            <w:tcW w:w="10825" w:type="dxa"/>
            <w:gridSpan w:val="25"/>
            <w:tcBorders>
              <w:top w:val="nil"/>
              <w:left w:val="nil"/>
              <w:bottom w:val="nil"/>
              <w:right w:val="nil"/>
            </w:tcBorders>
            <w:shd w:val="clear" w:color="auto" w:fill="auto"/>
            <w:noWrap/>
            <w:vAlign w:val="bottom"/>
            <w:hideMark/>
          </w:tcPr>
          <w:p w:rsidR="002D60ED" w:rsidRPr="006B1ADA" w:rsidRDefault="002D60ED" w:rsidP="007D0783">
            <w:pPr>
              <w:rPr>
                <w:rFonts w:ascii="Arial" w:hAnsi="Arial" w:cs="Arial"/>
                <w:i/>
                <w:sz w:val="20"/>
                <w:szCs w:val="20"/>
              </w:rPr>
            </w:pPr>
            <w:r w:rsidRPr="006B1ADA">
              <w:rPr>
                <w:rFonts w:ascii="Arial" w:hAnsi="Arial" w:cs="Arial"/>
                <w:i/>
                <w:sz w:val="20"/>
                <w:szCs w:val="20"/>
              </w:rPr>
              <w:t>Распределение бюджетных ассигнований по разделам, подразделам, целевым статьям и видам расходов</w:t>
            </w:r>
          </w:p>
        </w:tc>
        <w:tc>
          <w:tcPr>
            <w:tcW w:w="283" w:type="dxa"/>
            <w:tcBorders>
              <w:top w:val="nil"/>
              <w:left w:val="nil"/>
              <w:bottom w:val="nil"/>
              <w:right w:val="nil"/>
            </w:tcBorders>
            <w:shd w:val="clear" w:color="auto" w:fill="auto"/>
            <w:noWrap/>
            <w:vAlign w:val="bottom"/>
            <w:hideMark/>
          </w:tcPr>
          <w:p w:rsidR="002D60ED" w:rsidRDefault="002D60ED" w:rsidP="00182146">
            <w:pPr>
              <w:jc w:val="center"/>
              <w:rPr>
                <w:rFonts w:ascii="Arial" w:hAnsi="Arial" w:cs="Arial"/>
                <w:sz w:val="20"/>
                <w:szCs w:val="20"/>
              </w:rPr>
            </w:pPr>
          </w:p>
        </w:tc>
      </w:tr>
      <w:tr w:rsidR="002D60ED" w:rsidTr="00643567">
        <w:trPr>
          <w:trHeight w:val="264"/>
        </w:trPr>
        <w:tc>
          <w:tcPr>
            <w:tcW w:w="934" w:type="dxa"/>
            <w:gridSpan w:val="2"/>
            <w:tcBorders>
              <w:top w:val="nil"/>
              <w:left w:val="nil"/>
              <w:bottom w:val="nil"/>
              <w:right w:val="nil"/>
            </w:tcBorders>
          </w:tcPr>
          <w:p w:rsidR="002D60ED" w:rsidRPr="00043AF3" w:rsidRDefault="002D60ED" w:rsidP="00182146">
            <w:pPr>
              <w:jc w:val="center"/>
              <w:rPr>
                <w:rFonts w:ascii="Arial" w:hAnsi="Arial" w:cs="Arial"/>
                <w:sz w:val="20"/>
                <w:szCs w:val="20"/>
              </w:rPr>
            </w:pPr>
          </w:p>
        </w:tc>
        <w:tc>
          <w:tcPr>
            <w:tcW w:w="10825" w:type="dxa"/>
            <w:gridSpan w:val="25"/>
            <w:tcBorders>
              <w:top w:val="nil"/>
              <w:left w:val="nil"/>
              <w:bottom w:val="nil"/>
              <w:right w:val="nil"/>
            </w:tcBorders>
            <w:shd w:val="clear" w:color="auto" w:fill="auto"/>
            <w:noWrap/>
            <w:vAlign w:val="bottom"/>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 xml:space="preserve">классификации расходов бюджетов в ведомственной структуре расходов МО "Новонукутское" </w:t>
            </w:r>
            <w:proofErr w:type="gramStart"/>
            <w:r w:rsidRPr="006B1ADA">
              <w:rPr>
                <w:rFonts w:ascii="Arial" w:hAnsi="Arial" w:cs="Arial"/>
                <w:i/>
                <w:sz w:val="20"/>
                <w:szCs w:val="20"/>
              </w:rPr>
              <w:t>на</w:t>
            </w:r>
            <w:proofErr w:type="gramEnd"/>
            <w:r w:rsidRPr="006B1ADA">
              <w:rPr>
                <w:rFonts w:ascii="Arial" w:hAnsi="Arial" w:cs="Arial"/>
                <w:i/>
                <w:sz w:val="20"/>
                <w:szCs w:val="20"/>
              </w:rPr>
              <w:t xml:space="preserve"> </w:t>
            </w:r>
          </w:p>
          <w:p w:rsidR="002D60ED" w:rsidRPr="006B1ADA" w:rsidRDefault="002D60ED" w:rsidP="00182146">
            <w:pPr>
              <w:jc w:val="center"/>
              <w:rPr>
                <w:rFonts w:ascii="Arial" w:hAnsi="Arial" w:cs="Arial"/>
                <w:i/>
                <w:sz w:val="20"/>
                <w:szCs w:val="20"/>
              </w:rPr>
            </w:pPr>
            <w:r w:rsidRPr="006B1ADA">
              <w:rPr>
                <w:rFonts w:ascii="Arial" w:hAnsi="Arial" w:cs="Arial"/>
                <w:i/>
                <w:sz w:val="20"/>
                <w:szCs w:val="20"/>
              </w:rPr>
              <w:t>плановый период 2018 и 2019 годов.</w:t>
            </w:r>
          </w:p>
        </w:tc>
        <w:tc>
          <w:tcPr>
            <w:tcW w:w="283"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r>
      <w:tr w:rsidR="002D60ED" w:rsidTr="00643567">
        <w:trPr>
          <w:trHeight w:val="264"/>
        </w:trPr>
        <w:tc>
          <w:tcPr>
            <w:tcW w:w="960" w:type="dxa"/>
            <w:gridSpan w:val="3"/>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2D60ED" w:rsidRDefault="002D60ED" w:rsidP="00182146">
            <w:pPr>
              <w:rPr>
                <w:rFonts w:ascii="Arial" w:hAnsi="Arial" w:cs="Arial"/>
                <w:sz w:val="18"/>
                <w:szCs w:val="18"/>
              </w:rPr>
            </w:pPr>
          </w:p>
        </w:tc>
        <w:tc>
          <w:tcPr>
            <w:tcW w:w="1800" w:type="dxa"/>
            <w:gridSpan w:val="3"/>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c>
          <w:tcPr>
            <w:tcW w:w="682" w:type="dxa"/>
            <w:gridSpan w:val="2"/>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720" w:type="dxa"/>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440" w:type="dxa"/>
            <w:gridSpan w:val="2"/>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262" w:type="dxa"/>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538" w:type="dxa"/>
            <w:gridSpan w:val="2"/>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934" w:type="dxa"/>
            <w:gridSpan w:val="3"/>
            <w:tcBorders>
              <w:top w:val="nil"/>
              <w:left w:val="nil"/>
              <w:bottom w:val="nil"/>
              <w:right w:val="nil"/>
            </w:tcBorders>
          </w:tcPr>
          <w:p w:rsidR="002D60ED" w:rsidRPr="006B1ADA" w:rsidRDefault="002D60ED" w:rsidP="00182146">
            <w:pPr>
              <w:rPr>
                <w:rFonts w:ascii="Arial" w:hAnsi="Arial" w:cs="Arial"/>
                <w:i/>
                <w:sz w:val="20"/>
                <w:szCs w:val="20"/>
              </w:rPr>
            </w:pPr>
          </w:p>
        </w:tc>
        <w:tc>
          <w:tcPr>
            <w:tcW w:w="4463" w:type="dxa"/>
            <w:gridSpan w:val="5"/>
            <w:tcBorders>
              <w:top w:val="nil"/>
              <w:left w:val="nil"/>
              <w:bottom w:val="nil"/>
              <w:right w:val="nil"/>
            </w:tcBorders>
            <w:shd w:val="clear" w:color="auto" w:fill="auto"/>
            <w:noWrap/>
            <w:vAlign w:val="bottom"/>
            <w:hideMark/>
          </w:tcPr>
          <w:p w:rsidR="002D60ED" w:rsidRPr="006B1ADA" w:rsidRDefault="002D60ED" w:rsidP="00182146">
            <w:pPr>
              <w:rPr>
                <w:rFonts w:ascii="Arial" w:hAnsi="Arial" w:cs="Arial"/>
                <w:i/>
                <w:sz w:val="20"/>
                <w:szCs w:val="20"/>
              </w:rPr>
            </w:pPr>
          </w:p>
        </w:tc>
        <w:tc>
          <w:tcPr>
            <w:tcW w:w="283"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r>
      <w:tr w:rsidR="002D60ED" w:rsidTr="00643567">
        <w:trPr>
          <w:trHeight w:val="264"/>
        </w:trPr>
        <w:tc>
          <w:tcPr>
            <w:tcW w:w="1276" w:type="dxa"/>
            <w:gridSpan w:val="4"/>
            <w:tcBorders>
              <w:top w:val="nil"/>
              <w:left w:val="nil"/>
              <w:bottom w:val="nil"/>
              <w:right w:val="nil"/>
            </w:tcBorders>
            <w:shd w:val="clear" w:color="auto" w:fill="auto"/>
            <w:noWrap/>
            <w:vAlign w:val="bottom"/>
            <w:hideMark/>
          </w:tcPr>
          <w:p w:rsidR="002D60ED" w:rsidRDefault="002D60ED" w:rsidP="00182146">
            <w:pPr>
              <w:rPr>
                <w:rFonts w:ascii="Arial" w:hAnsi="Arial" w:cs="Arial"/>
                <w:sz w:val="18"/>
                <w:szCs w:val="18"/>
              </w:rPr>
            </w:pPr>
          </w:p>
        </w:tc>
        <w:tc>
          <w:tcPr>
            <w:tcW w:w="934" w:type="dxa"/>
            <w:gridSpan w:val="5"/>
            <w:tcBorders>
              <w:top w:val="nil"/>
              <w:left w:val="nil"/>
              <w:bottom w:val="single" w:sz="4" w:space="0" w:color="auto"/>
              <w:right w:val="nil"/>
            </w:tcBorders>
          </w:tcPr>
          <w:p w:rsidR="002D60ED" w:rsidRDefault="002D60ED" w:rsidP="00182146">
            <w:pPr>
              <w:jc w:val="right"/>
              <w:rPr>
                <w:rFonts w:ascii="Arial" w:hAnsi="Arial" w:cs="Arial"/>
                <w:sz w:val="18"/>
                <w:szCs w:val="18"/>
              </w:rPr>
            </w:pPr>
          </w:p>
        </w:tc>
        <w:tc>
          <w:tcPr>
            <w:tcW w:w="9549" w:type="dxa"/>
            <w:gridSpan w:val="18"/>
            <w:tcBorders>
              <w:top w:val="nil"/>
              <w:left w:val="nil"/>
              <w:bottom w:val="single" w:sz="4" w:space="0" w:color="auto"/>
              <w:right w:val="nil"/>
            </w:tcBorders>
            <w:shd w:val="clear" w:color="auto" w:fill="auto"/>
            <w:noWrap/>
            <w:vAlign w:val="bottom"/>
            <w:hideMark/>
          </w:tcPr>
          <w:p w:rsidR="002D60ED" w:rsidRPr="006B1ADA" w:rsidRDefault="007D0783" w:rsidP="007D0783">
            <w:pPr>
              <w:rPr>
                <w:rFonts w:ascii="Arial" w:hAnsi="Arial" w:cs="Arial"/>
                <w:i/>
                <w:sz w:val="18"/>
                <w:szCs w:val="18"/>
              </w:rPr>
            </w:pPr>
            <w:r>
              <w:rPr>
                <w:rFonts w:ascii="Arial" w:hAnsi="Arial" w:cs="Arial"/>
                <w:i/>
                <w:sz w:val="18"/>
                <w:szCs w:val="18"/>
              </w:rPr>
              <w:t xml:space="preserve">                                                                                                                                                  </w:t>
            </w:r>
            <w:r w:rsidR="002D60ED" w:rsidRPr="006B1ADA">
              <w:rPr>
                <w:rFonts w:ascii="Arial" w:hAnsi="Arial" w:cs="Arial"/>
                <w:i/>
                <w:sz w:val="18"/>
                <w:szCs w:val="18"/>
              </w:rPr>
              <w:t>(тыс</w:t>
            </w:r>
            <w:proofErr w:type="gramStart"/>
            <w:r w:rsidR="002D60ED" w:rsidRPr="006B1ADA">
              <w:rPr>
                <w:rFonts w:ascii="Arial" w:hAnsi="Arial" w:cs="Arial"/>
                <w:i/>
                <w:sz w:val="18"/>
                <w:szCs w:val="18"/>
              </w:rPr>
              <w:t>.р</w:t>
            </w:r>
            <w:proofErr w:type="gramEnd"/>
            <w:r w:rsidR="002D60ED" w:rsidRPr="006B1ADA">
              <w:rPr>
                <w:rFonts w:ascii="Arial" w:hAnsi="Arial" w:cs="Arial"/>
                <w:i/>
                <w:sz w:val="18"/>
                <w:szCs w:val="18"/>
              </w:rPr>
              <w:t>ублей)</w:t>
            </w:r>
          </w:p>
        </w:tc>
        <w:tc>
          <w:tcPr>
            <w:tcW w:w="283" w:type="dxa"/>
            <w:tcBorders>
              <w:top w:val="nil"/>
              <w:left w:val="nil"/>
              <w:bottom w:val="nil"/>
              <w:right w:val="nil"/>
            </w:tcBorders>
            <w:shd w:val="clear" w:color="auto" w:fill="auto"/>
            <w:noWrap/>
            <w:vAlign w:val="bottom"/>
            <w:hideMark/>
          </w:tcPr>
          <w:p w:rsidR="002D60ED" w:rsidRDefault="002D60ED" w:rsidP="00182146">
            <w:pPr>
              <w:rPr>
                <w:rFonts w:ascii="Arial" w:hAnsi="Arial" w:cs="Arial"/>
                <w:sz w:val="20"/>
                <w:szCs w:val="20"/>
              </w:rPr>
            </w:pPr>
          </w:p>
        </w:tc>
      </w:tr>
      <w:tr w:rsidR="002D60ED" w:rsidRPr="006B1ADA" w:rsidTr="00643567">
        <w:trPr>
          <w:gridAfter w:val="2"/>
          <w:wAfter w:w="1081" w:type="dxa"/>
          <w:trHeight w:val="255"/>
        </w:trPr>
        <w:tc>
          <w:tcPr>
            <w:tcW w:w="5257"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xml:space="preserve">   Наименование</w:t>
            </w:r>
          </w:p>
        </w:tc>
        <w:tc>
          <w:tcPr>
            <w:tcW w:w="851" w:type="dxa"/>
            <w:gridSpan w:val="3"/>
            <w:tcBorders>
              <w:top w:val="single" w:sz="4" w:space="0" w:color="auto"/>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ГРБС</w:t>
            </w:r>
          </w:p>
        </w:tc>
        <w:tc>
          <w:tcPr>
            <w:tcW w:w="992" w:type="dxa"/>
            <w:gridSpan w:val="2"/>
            <w:tcBorders>
              <w:top w:val="single" w:sz="4" w:space="0" w:color="auto"/>
              <w:left w:val="nil"/>
              <w:bottom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proofErr w:type="spellStart"/>
            <w:r w:rsidRPr="006B1ADA">
              <w:rPr>
                <w:rFonts w:ascii="Arial" w:hAnsi="Arial" w:cs="Arial"/>
                <w:i/>
                <w:sz w:val="18"/>
                <w:szCs w:val="18"/>
              </w:rPr>
              <w:t>РзПз</w:t>
            </w:r>
            <w:proofErr w:type="spellEnd"/>
          </w:p>
        </w:tc>
        <w:tc>
          <w:tcPr>
            <w:tcW w:w="1276" w:type="dxa"/>
            <w:gridSpan w:val="3"/>
            <w:tcBorders>
              <w:top w:val="single" w:sz="4" w:space="0" w:color="auto"/>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КЦСР</w:t>
            </w:r>
          </w:p>
        </w:tc>
        <w:tc>
          <w:tcPr>
            <w:tcW w:w="767" w:type="dxa"/>
            <w:tcBorders>
              <w:top w:val="nil"/>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КВР</w:t>
            </w:r>
          </w:p>
        </w:tc>
        <w:tc>
          <w:tcPr>
            <w:tcW w:w="884" w:type="dxa"/>
            <w:tcBorders>
              <w:top w:val="nil"/>
              <w:left w:val="nil"/>
              <w:bottom w:val="nil"/>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Сумма</w:t>
            </w:r>
          </w:p>
        </w:tc>
        <w:tc>
          <w:tcPr>
            <w:tcW w:w="934" w:type="dxa"/>
            <w:tcBorders>
              <w:top w:val="nil"/>
              <w:left w:val="nil"/>
              <w:bottom w:val="nil"/>
              <w:right w:val="single" w:sz="4" w:space="0" w:color="auto"/>
            </w:tcBorders>
          </w:tcPr>
          <w:p w:rsidR="002D60ED" w:rsidRPr="006B1ADA" w:rsidRDefault="002D60ED" w:rsidP="00182146">
            <w:pPr>
              <w:jc w:val="center"/>
              <w:rPr>
                <w:rFonts w:ascii="Arial" w:hAnsi="Arial" w:cs="Arial"/>
                <w:i/>
                <w:sz w:val="18"/>
                <w:szCs w:val="18"/>
              </w:rPr>
            </w:pPr>
          </w:p>
        </w:tc>
      </w:tr>
      <w:tr w:rsidR="002D60ED" w:rsidRPr="006B1ADA" w:rsidTr="00643567">
        <w:trPr>
          <w:gridAfter w:val="2"/>
          <w:wAfter w:w="1081" w:type="dxa"/>
          <w:trHeight w:val="46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60ED" w:rsidRPr="006B1ADA" w:rsidRDefault="002D60ED" w:rsidP="00182146">
            <w:pPr>
              <w:rPr>
                <w:rFonts w:ascii="Arial" w:hAnsi="Arial" w:cs="Arial"/>
                <w:b/>
                <w:bCs/>
                <w:i/>
                <w:sz w:val="20"/>
                <w:szCs w:val="20"/>
              </w:rPr>
            </w:pPr>
            <w:r w:rsidRPr="006B1ADA">
              <w:rPr>
                <w:rFonts w:ascii="Arial" w:hAnsi="Arial" w:cs="Arial"/>
                <w:b/>
                <w:bCs/>
                <w:i/>
                <w:sz w:val="20"/>
                <w:szCs w:val="20"/>
              </w:rPr>
              <w:t>ВСЕГО</w:t>
            </w:r>
          </w:p>
        </w:tc>
        <w:tc>
          <w:tcPr>
            <w:tcW w:w="851" w:type="dxa"/>
            <w:gridSpan w:val="3"/>
            <w:tcBorders>
              <w:top w:val="single" w:sz="4" w:space="0" w:color="auto"/>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1118" w:type="dxa"/>
            <w:gridSpan w:val="3"/>
            <w:tcBorders>
              <w:top w:val="single" w:sz="4" w:space="0" w:color="auto"/>
              <w:left w:val="nil"/>
              <w:bottom w:val="nil"/>
              <w:right w:val="nil"/>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1150" w:type="dxa"/>
            <w:gridSpan w:val="2"/>
            <w:tcBorders>
              <w:top w:val="single" w:sz="4" w:space="0" w:color="auto"/>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p>
        </w:tc>
        <w:tc>
          <w:tcPr>
            <w:tcW w:w="767" w:type="dxa"/>
            <w:tcBorders>
              <w:top w:val="single" w:sz="4" w:space="0" w:color="auto"/>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nil"/>
              <w:bottom w:val="nil"/>
              <w:right w:val="single" w:sz="4" w:space="0" w:color="auto"/>
            </w:tcBorders>
            <w:shd w:val="clear" w:color="auto" w:fill="auto"/>
            <w:vAlign w:val="center"/>
            <w:hideMark/>
          </w:tcPr>
          <w:p w:rsidR="00BD6231" w:rsidRDefault="00BD6231" w:rsidP="00182146">
            <w:pPr>
              <w:jc w:val="center"/>
              <w:rPr>
                <w:rFonts w:ascii="Arial" w:hAnsi="Arial" w:cs="Arial"/>
                <w:i/>
                <w:sz w:val="18"/>
                <w:szCs w:val="18"/>
              </w:rPr>
            </w:pPr>
          </w:p>
          <w:p w:rsidR="002D60ED" w:rsidRPr="006B1ADA" w:rsidRDefault="00BD6231" w:rsidP="00182146">
            <w:pPr>
              <w:jc w:val="center"/>
              <w:rPr>
                <w:rFonts w:ascii="Arial" w:hAnsi="Arial" w:cs="Arial"/>
                <w:i/>
                <w:sz w:val="18"/>
                <w:szCs w:val="18"/>
              </w:rPr>
            </w:pPr>
            <w:r>
              <w:rPr>
                <w:rFonts w:ascii="Arial" w:hAnsi="Arial" w:cs="Arial"/>
                <w:i/>
                <w:sz w:val="18"/>
                <w:szCs w:val="18"/>
              </w:rPr>
              <w:t>11106,7</w:t>
            </w:r>
          </w:p>
        </w:tc>
        <w:tc>
          <w:tcPr>
            <w:tcW w:w="934" w:type="dxa"/>
            <w:tcBorders>
              <w:top w:val="single" w:sz="4" w:space="0" w:color="auto"/>
              <w:left w:val="nil"/>
              <w:bottom w:val="nil"/>
              <w:right w:val="single" w:sz="4" w:space="0" w:color="auto"/>
            </w:tcBorders>
          </w:tcPr>
          <w:p w:rsidR="00BD6231" w:rsidRDefault="00BD6231" w:rsidP="00182146">
            <w:pPr>
              <w:jc w:val="center"/>
              <w:rPr>
                <w:rFonts w:ascii="Arial" w:hAnsi="Arial" w:cs="Arial"/>
                <w:i/>
                <w:sz w:val="18"/>
                <w:szCs w:val="18"/>
              </w:rPr>
            </w:pPr>
          </w:p>
          <w:p w:rsidR="008C6C9A" w:rsidRPr="006B1ADA" w:rsidRDefault="00BD6231" w:rsidP="00182146">
            <w:pPr>
              <w:jc w:val="center"/>
              <w:rPr>
                <w:rFonts w:ascii="Arial" w:hAnsi="Arial" w:cs="Arial"/>
                <w:i/>
                <w:sz w:val="18"/>
                <w:szCs w:val="18"/>
              </w:rPr>
            </w:pPr>
            <w:r>
              <w:rPr>
                <w:rFonts w:ascii="Arial" w:hAnsi="Arial" w:cs="Arial"/>
                <w:i/>
                <w:sz w:val="18"/>
                <w:szCs w:val="18"/>
              </w:rPr>
              <w:t>11156,4</w:t>
            </w:r>
          </w:p>
        </w:tc>
      </w:tr>
      <w:tr w:rsidR="002D60ED"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rPr>
                <w:rFonts w:ascii="Arial" w:hAnsi="Arial" w:cs="Arial"/>
                <w:b/>
                <w:bCs/>
                <w:i/>
                <w:iCs/>
                <w:sz w:val="18"/>
                <w:szCs w:val="18"/>
              </w:rPr>
            </w:pPr>
            <w:r w:rsidRPr="006B1ADA">
              <w:rPr>
                <w:rFonts w:ascii="Arial" w:hAnsi="Arial" w:cs="Arial"/>
                <w:b/>
                <w:bCs/>
                <w:i/>
                <w:iCs/>
                <w:sz w:val="18"/>
                <w:szCs w:val="18"/>
              </w:rPr>
              <w:t>АДМИНИСТРАЦИЯ МУНИЦИПАЛЬНОГО ОБРАЗОВАНИЯ</w:t>
            </w:r>
          </w:p>
        </w:tc>
        <w:tc>
          <w:tcPr>
            <w:tcW w:w="851"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jc w:val="right"/>
              <w:rPr>
                <w:rFonts w:ascii="Arial" w:hAnsi="Arial" w:cs="Arial"/>
                <w:b/>
                <w:bCs/>
                <w:i/>
                <w:sz w:val="18"/>
                <w:szCs w:val="18"/>
              </w:rPr>
            </w:pPr>
          </w:p>
        </w:tc>
        <w:tc>
          <w:tcPr>
            <w:tcW w:w="934" w:type="dxa"/>
            <w:tcBorders>
              <w:top w:val="single" w:sz="4" w:space="0" w:color="auto"/>
              <w:left w:val="single" w:sz="4" w:space="0" w:color="auto"/>
              <w:bottom w:val="single" w:sz="4" w:space="0" w:color="auto"/>
              <w:right w:val="single" w:sz="4" w:space="0" w:color="auto"/>
            </w:tcBorders>
          </w:tcPr>
          <w:p w:rsidR="002D60ED" w:rsidRPr="006B1ADA" w:rsidRDefault="002D60ED" w:rsidP="00182146">
            <w:pPr>
              <w:jc w:val="right"/>
              <w:rPr>
                <w:rFonts w:ascii="Arial" w:hAnsi="Arial" w:cs="Arial"/>
                <w:b/>
                <w:bCs/>
                <w:i/>
                <w:sz w:val="18"/>
                <w:szCs w:val="18"/>
              </w:rPr>
            </w:pPr>
          </w:p>
        </w:tc>
      </w:tr>
      <w:tr w:rsidR="002D60ED" w:rsidRPr="006B1ADA" w:rsidTr="00643567">
        <w:trPr>
          <w:gridAfter w:val="2"/>
          <w:wAfter w:w="1081" w:type="dxa"/>
          <w:trHeight w:val="264"/>
        </w:trPr>
        <w:tc>
          <w:tcPr>
            <w:tcW w:w="5257" w:type="dxa"/>
            <w:gridSpan w:val="15"/>
            <w:tcBorders>
              <w:top w:val="nil"/>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ОБЩЕГОСУДАРСТВЕННЫЕ ВОПРОСЫ</w:t>
            </w:r>
          </w:p>
          <w:p w:rsidR="002D60ED" w:rsidRPr="006B1ADA" w:rsidRDefault="002D60ED" w:rsidP="00182146">
            <w:pPr>
              <w:rPr>
                <w:rFonts w:ascii="Arial" w:hAnsi="Arial" w:cs="Arial"/>
                <w:b/>
                <w:bCs/>
                <w:i/>
                <w:sz w:val="18"/>
                <w:szCs w:val="18"/>
              </w:rPr>
            </w:pPr>
            <w:r w:rsidRPr="006B1ADA">
              <w:rPr>
                <w:rFonts w:ascii="Arial" w:hAnsi="Arial" w:cs="Arial"/>
                <w:b/>
                <w:bCs/>
                <w:i/>
                <w:sz w:val="18"/>
                <w:szCs w:val="18"/>
              </w:rPr>
              <w:t> </w:t>
            </w:r>
          </w:p>
          <w:p w:rsidR="002D60ED" w:rsidRPr="006B1ADA" w:rsidRDefault="002D60ED" w:rsidP="00182146">
            <w:pPr>
              <w:rPr>
                <w:rFonts w:ascii="Arial" w:hAnsi="Arial" w:cs="Arial"/>
                <w:b/>
                <w:bCs/>
                <w:i/>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8C6C9A" w:rsidP="00182146">
            <w:pPr>
              <w:jc w:val="right"/>
              <w:rPr>
                <w:rFonts w:ascii="Arial" w:hAnsi="Arial" w:cs="Arial"/>
                <w:b/>
                <w:bCs/>
                <w:i/>
                <w:sz w:val="18"/>
                <w:szCs w:val="18"/>
              </w:rPr>
            </w:pPr>
            <w:r w:rsidRPr="006B1ADA">
              <w:rPr>
                <w:rFonts w:ascii="Arial" w:hAnsi="Arial" w:cs="Arial"/>
                <w:b/>
                <w:bCs/>
                <w:i/>
                <w:sz w:val="18"/>
                <w:szCs w:val="18"/>
              </w:rPr>
              <w:t>7036,6</w:t>
            </w:r>
          </w:p>
        </w:tc>
        <w:tc>
          <w:tcPr>
            <w:tcW w:w="934" w:type="dxa"/>
            <w:tcBorders>
              <w:top w:val="nil"/>
              <w:left w:val="nil"/>
              <w:bottom w:val="single" w:sz="4" w:space="0" w:color="auto"/>
              <w:right w:val="single" w:sz="4" w:space="0" w:color="auto"/>
            </w:tcBorders>
          </w:tcPr>
          <w:p w:rsidR="002D60ED" w:rsidRPr="006B1ADA" w:rsidRDefault="002D60ED" w:rsidP="00182146">
            <w:pPr>
              <w:jc w:val="right"/>
              <w:rPr>
                <w:rFonts w:ascii="Arial" w:hAnsi="Arial" w:cs="Arial"/>
                <w:b/>
                <w:bCs/>
                <w:i/>
                <w:sz w:val="18"/>
                <w:szCs w:val="18"/>
              </w:rPr>
            </w:pPr>
          </w:p>
          <w:p w:rsidR="008C6C9A" w:rsidRPr="006B1ADA" w:rsidRDefault="00F577BF" w:rsidP="00182146">
            <w:pPr>
              <w:jc w:val="right"/>
              <w:rPr>
                <w:rFonts w:ascii="Arial" w:hAnsi="Arial" w:cs="Arial"/>
                <w:b/>
                <w:bCs/>
                <w:i/>
                <w:sz w:val="18"/>
                <w:szCs w:val="18"/>
              </w:rPr>
            </w:pPr>
            <w:r>
              <w:rPr>
                <w:rFonts w:ascii="Arial" w:hAnsi="Arial" w:cs="Arial"/>
                <w:b/>
                <w:bCs/>
                <w:i/>
                <w:sz w:val="18"/>
                <w:szCs w:val="18"/>
              </w:rPr>
              <w:t>687</w:t>
            </w:r>
            <w:r w:rsidR="008C6C9A" w:rsidRPr="006B1ADA">
              <w:rPr>
                <w:rFonts w:ascii="Arial" w:hAnsi="Arial" w:cs="Arial"/>
                <w:b/>
                <w:bCs/>
                <w:i/>
                <w:sz w:val="18"/>
                <w:szCs w:val="18"/>
              </w:rPr>
              <w:t>5,0</w:t>
            </w:r>
          </w:p>
        </w:tc>
      </w:tr>
      <w:tr w:rsidR="002D60ED" w:rsidRPr="006B1ADA" w:rsidTr="00643567">
        <w:trPr>
          <w:gridAfter w:val="2"/>
          <w:wAfter w:w="1081" w:type="dxa"/>
          <w:trHeight w:val="585"/>
        </w:trPr>
        <w:tc>
          <w:tcPr>
            <w:tcW w:w="5257" w:type="dxa"/>
            <w:gridSpan w:val="15"/>
            <w:tcBorders>
              <w:top w:val="single" w:sz="4" w:space="0" w:color="auto"/>
              <w:left w:val="single" w:sz="4" w:space="0" w:color="auto"/>
              <w:bottom w:val="nil"/>
              <w:right w:val="single" w:sz="4" w:space="0" w:color="000000"/>
            </w:tcBorders>
            <w:shd w:val="clear" w:color="auto" w:fill="auto"/>
            <w:vAlign w:val="center"/>
            <w:hideMark/>
          </w:tcPr>
          <w:p w:rsidR="002D60ED" w:rsidRPr="006B1ADA" w:rsidRDefault="002D60ED" w:rsidP="00182146">
            <w:pPr>
              <w:rPr>
                <w:rFonts w:ascii="Arial" w:hAnsi="Arial" w:cs="Arial"/>
                <w:b/>
                <w:bCs/>
                <w:i/>
                <w:sz w:val="20"/>
                <w:szCs w:val="20"/>
              </w:rPr>
            </w:pPr>
            <w:r w:rsidRPr="006B1ADA">
              <w:rPr>
                <w:rFonts w:ascii="Arial" w:hAnsi="Arial" w:cs="Arial"/>
                <w:b/>
                <w:bCs/>
                <w:i/>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0102</w:t>
            </w:r>
          </w:p>
        </w:tc>
        <w:tc>
          <w:tcPr>
            <w:tcW w:w="1276" w:type="dxa"/>
            <w:gridSpan w:val="3"/>
            <w:tcBorders>
              <w:top w:val="nil"/>
              <w:left w:val="nil"/>
              <w:bottom w:val="nil"/>
              <w:right w:val="single" w:sz="4" w:space="0" w:color="auto"/>
            </w:tcBorders>
            <w:shd w:val="clear" w:color="auto" w:fill="auto"/>
            <w:noWrap/>
            <w:vAlign w:val="center"/>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nil"/>
              <w:right w:val="single" w:sz="4" w:space="0" w:color="auto"/>
            </w:tcBorders>
            <w:shd w:val="clear" w:color="auto" w:fill="auto"/>
            <w:noWrap/>
            <w:vAlign w:val="center"/>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nil"/>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1004,9</w:t>
            </w:r>
          </w:p>
        </w:tc>
        <w:tc>
          <w:tcPr>
            <w:tcW w:w="934" w:type="dxa"/>
            <w:tcBorders>
              <w:top w:val="nil"/>
              <w:left w:val="nil"/>
              <w:bottom w:val="nil"/>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1004,9</w:t>
            </w:r>
          </w:p>
        </w:tc>
      </w:tr>
      <w:tr w:rsidR="002D60ED" w:rsidRPr="006B1ADA" w:rsidTr="00643567">
        <w:trPr>
          <w:gridAfter w:val="2"/>
          <w:wAfter w:w="1081" w:type="dxa"/>
          <w:trHeight w:val="54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20"/>
                <w:szCs w:val="20"/>
              </w:rPr>
            </w:pPr>
            <w:r w:rsidRPr="006B1ADA">
              <w:rPr>
                <w:rFonts w:ascii="Arial" w:hAnsi="Arial" w:cs="Arial"/>
                <w:i/>
                <w:sz w:val="20"/>
                <w:szCs w:val="20"/>
              </w:rPr>
              <w:t>Обеспечение деятельности органов местного самоуправления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0102</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9910000000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c>
          <w:tcPr>
            <w:tcW w:w="934" w:type="dxa"/>
            <w:tcBorders>
              <w:top w:val="single" w:sz="4" w:space="0" w:color="auto"/>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r>
      <w:tr w:rsidR="002D60ED" w:rsidRPr="006B1ADA" w:rsidTr="00643567">
        <w:trPr>
          <w:gridAfter w:val="2"/>
          <w:wAfter w:w="1081" w:type="dxa"/>
          <w:trHeight w:val="27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2D60ED" w:rsidRPr="006B1ADA" w:rsidRDefault="002D60ED" w:rsidP="00182146">
            <w:pPr>
              <w:rPr>
                <w:rFonts w:ascii="Arial" w:hAnsi="Arial" w:cs="Arial"/>
                <w:i/>
                <w:sz w:val="20"/>
                <w:szCs w:val="20"/>
              </w:rPr>
            </w:pPr>
            <w:r w:rsidRPr="006B1ADA">
              <w:rPr>
                <w:rFonts w:ascii="Arial" w:hAnsi="Arial" w:cs="Arial"/>
                <w:i/>
                <w:sz w:val="20"/>
                <w:szCs w:val="20"/>
              </w:rPr>
              <w:t>Обеспечение деятельности главы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nil"/>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9910100000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r>
      <w:tr w:rsidR="002D60ED" w:rsidRPr="006B1ADA" w:rsidTr="00643567">
        <w:trPr>
          <w:gridAfter w:val="2"/>
          <w:wAfter w:w="1081" w:type="dxa"/>
          <w:trHeight w:val="57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по оплате труда работников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9910140110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r>
      <w:tr w:rsidR="002D60ED" w:rsidRPr="006B1ADA" w:rsidTr="00643567">
        <w:trPr>
          <w:gridAfter w:val="2"/>
          <w:wAfter w:w="1081" w:type="dxa"/>
          <w:trHeight w:val="97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9910140110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1004,9</w:t>
            </w:r>
          </w:p>
        </w:tc>
      </w:tr>
      <w:tr w:rsidR="002D60ED" w:rsidRPr="006B1ADA" w:rsidTr="00643567">
        <w:trPr>
          <w:gridAfter w:val="2"/>
          <w:wAfter w:w="1081" w:type="dxa"/>
          <w:trHeight w:val="42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b/>
                <w:bCs/>
                <w:i/>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p>
        </w:tc>
        <w:tc>
          <w:tcPr>
            <w:tcW w:w="934" w:type="dxa"/>
            <w:tcBorders>
              <w:top w:val="nil"/>
              <w:left w:val="nil"/>
              <w:bottom w:val="single" w:sz="4" w:space="0" w:color="auto"/>
              <w:right w:val="single" w:sz="4" w:space="0" w:color="auto"/>
            </w:tcBorders>
          </w:tcPr>
          <w:p w:rsidR="002D60ED" w:rsidRPr="006B1ADA" w:rsidRDefault="002D60ED" w:rsidP="00182146">
            <w:pPr>
              <w:jc w:val="right"/>
              <w:rPr>
                <w:rFonts w:ascii="Arial" w:hAnsi="Arial" w:cs="Arial"/>
                <w:i/>
                <w:sz w:val="18"/>
                <w:szCs w:val="18"/>
              </w:rPr>
            </w:pPr>
          </w:p>
        </w:tc>
      </w:tr>
      <w:tr w:rsidR="002D60ED" w:rsidRPr="006B1ADA" w:rsidTr="00643567">
        <w:trPr>
          <w:gridAfter w:val="2"/>
          <w:wAfter w:w="1081" w:type="dxa"/>
          <w:trHeight w:val="42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b/>
                <w:bCs/>
                <w:i/>
                <w:sz w:val="20"/>
                <w:szCs w:val="20"/>
              </w:rPr>
            </w:pPr>
            <w:r w:rsidRPr="006B1ADA">
              <w:rPr>
                <w:rFonts w:ascii="Arial" w:hAnsi="Arial" w:cs="Arial"/>
                <w:b/>
                <w:bCs/>
                <w:i/>
                <w:sz w:val="20"/>
                <w:szCs w:val="20"/>
              </w:rPr>
              <w:t>Обеспечение деятельности Думы МО "Новонукутское</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163</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9910300000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r>
      <w:tr w:rsidR="002D60ED" w:rsidRPr="006B1ADA" w:rsidTr="00643567">
        <w:trPr>
          <w:gridAfter w:val="2"/>
          <w:wAfter w:w="1081" w:type="dxa"/>
          <w:trHeight w:val="97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163</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9910340190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r>
      <w:tr w:rsidR="002D60ED" w:rsidRPr="006B1ADA" w:rsidTr="00643567">
        <w:trPr>
          <w:gridAfter w:val="2"/>
          <w:wAfter w:w="1081" w:type="dxa"/>
          <w:trHeight w:val="42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обеспечение функций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163</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9910340190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r>
      <w:tr w:rsidR="002D60ED"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163</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9910340190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w:t>
            </w:r>
          </w:p>
        </w:tc>
      </w:tr>
      <w:tr w:rsidR="002D60ED" w:rsidRPr="006B1ADA" w:rsidTr="00643567">
        <w:trPr>
          <w:gridAfter w:val="2"/>
          <w:wAfter w:w="1081" w:type="dxa"/>
          <w:trHeight w:val="986"/>
        </w:trPr>
        <w:tc>
          <w:tcPr>
            <w:tcW w:w="5257" w:type="dxa"/>
            <w:gridSpan w:val="15"/>
            <w:tcBorders>
              <w:top w:val="single" w:sz="4" w:space="0" w:color="auto"/>
              <w:left w:val="single" w:sz="4" w:space="0" w:color="auto"/>
              <w:bottom w:val="single" w:sz="4" w:space="0" w:color="000000"/>
              <w:right w:val="single" w:sz="4" w:space="0" w:color="000000"/>
            </w:tcBorders>
            <w:shd w:val="clear" w:color="auto" w:fill="auto"/>
            <w:vAlign w:val="center"/>
            <w:hideMark/>
          </w:tcPr>
          <w:p w:rsidR="002D60ED" w:rsidRPr="006B1ADA" w:rsidRDefault="002D60ED" w:rsidP="00182146">
            <w:pPr>
              <w:rPr>
                <w:rFonts w:ascii="Arial" w:hAnsi="Arial" w:cs="Arial"/>
                <w:b/>
                <w:bCs/>
                <w:i/>
                <w:sz w:val="20"/>
                <w:szCs w:val="20"/>
              </w:rPr>
            </w:pPr>
            <w:r w:rsidRPr="006B1ADA">
              <w:rPr>
                <w:rFonts w:ascii="Arial" w:hAnsi="Arial" w:cs="Arial"/>
                <w:b/>
                <w:bCs/>
                <w:i/>
                <w:sz w:val="20"/>
                <w:szCs w:val="20"/>
              </w:rPr>
              <w:t xml:space="preserve">Функционирование Правительства Российской, высших исполнительных органов </w:t>
            </w:r>
            <w:proofErr w:type="spellStart"/>
            <w:r w:rsidRPr="006B1ADA">
              <w:rPr>
                <w:rFonts w:ascii="Arial" w:hAnsi="Arial" w:cs="Arial"/>
                <w:b/>
                <w:bCs/>
                <w:i/>
                <w:sz w:val="20"/>
                <w:szCs w:val="20"/>
              </w:rPr>
              <w:t>государсвенной</w:t>
            </w:r>
            <w:proofErr w:type="spellEnd"/>
            <w:r w:rsidRPr="006B1ADA">
              <w:rPr>
                <w:rFonts w:ascii="Arial" w:hAnsi="Arial" w:cs="Arial"/>
                <w:b/>
                <w:bCs/>
                <w:i/>
                <w:sz w:val="20"/>
                <w:szCs w:val="20"/>
              </w:rPr>
              <w:t xml:space="preserve"> власти субъектов Российской Федерации, местных администраций</w:t>
            </w:r>
          </w:p>
        </w:tc>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0104</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5</w:t>
            </w:r>
            <w:r w:rsidR="008C6C9A" w:rsidRPr="006B1ADA">
              <w:rPr>
                <w:rFonts w:ascii="Arial" w:hAnsi="Arial" w:cs="Arial"/>
                <w:b/>
                <w:bCs/>
                <w:i/>
                <w:sz w:val="18"/>
                <w:szCs w:val="18"/>
              </w:rPr>
              <w:t>354,7</w:t>
            </w:r>
          </w:p>
        </w:tc>
        <w:tc>
          <w:tcPr>
            <w:tcW w:w="934" w:type="dxa"/>
            <w:tcBorders>
              <w:top w:val="nil"/>
              <w:left w:val="single" w:sz="4" w:space="0" w:color="auto"/>
              <w:bottom w:val="single" w:sz="4" w:space="0" w:color="auto"/>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5</w:t>
            </w:r>
            <w:r w:rsidR="006B1ADA">
              <w:rPr>
                <w:rFonts w:ascii="Arial" w:hAnsi="Arial" w:cs="Arial"/>
                <w:b/>
                <w:bCs/>
                <w:i/>
                <w:sz w:val="18"/>
                <w:szCs w:val="18"/>
              </w:rPr>
              <w:t>103,1</w:t>
            </w:r>
          </w:p>
        </w:tc>
      </w:tr>
      <w:tr w:rsidR="002D60ED" w:rsidRPr="006B1ADA" w:rsidTr="00643567">
        <w:trPr>
          <w:gridAfter w:val="2"/>
          <w:wAfter w:w="1081" w:type="dxa"/>
          <w:trHeight w:val="555"/>
        </w:trPr>
        <w:tc>
          <w:tcPr>
            <w:tcW w:w="5257" w:type="dxa"/>
            <w:gridSpan w:val="15"/>
            <w:tcBorders>
              <w:top w:val="single" w:sz="4" w:space="0" w:color="auto"/>
              <w:left w:val="single" w:sz="4" w:space="0" w:color="auto"/>
              <w:bottom w:val="nil"/>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Обеспечение деятельности Администрации муниципального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5</w:t>
            </w:r>
            <w:r w:rsidR="008C6C9A" w:rsidRPr="006B1ADA">
              <w:rPr>
                <w:rFonts w:ascii="Arial" w:hAnsi="Arial" w:cs="Arial"/>
                <w:i/>
                <w:sz w:val="18"/>
                <w:szCs w:val="18"/>
              </w:rPr>
              <w:t>354,7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5</w:t>
            </w:r>
            <w:r w:rsidR="006B1ADA">
              <w:rPr>
                <w:rFonts w:ascii="Arial" w:hAnsi="Arial" w:cs="Arial"/>
                <w:i/>
                <w:sz w:val="18"/>
                <w:szCs w:val="18"/>
              </w:rPr>
              <w:t>103,1</w:t>
            </w:r>
          </w:p>
        </w:tc>
      </w:tr>
      <w:tr w:rsidR="002D60ED" w:rsidRPr="006B1ADA" w:rsidTr="008C6C9A">
        <w:trPr>
          <w:gridAfter w:val="2"/>
          <w:wAfter w:w="1081" w:type="dxa"/>
          <w:trHeight w:val="588"/>
        </w:trPr>
        <w:tc>
          <w:tcPr>
            <w:tcW w:w="5257" w:type="dxa"/>
            <w:gridSpan w:val="15"/>
            <w:tcBorders>
              <w:top w:val="single" w:sz="4" w:space="0" w:color="auto"/>
              <w:left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по оплате труда работников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9910240110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4886,1</w:t>
            </w:r>
          </w:p>
        </w:tc>
        <w:tc>
          <w:tcPr>
            <w:tcW w:w="934" w:type="dxa"/>
            <w:tcBorders>
              <w:top w:val="single" w:sz="4" w:space="0" w:color="auto"/>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4886,1</w:t>
            </w:r>
          </w:p>
        </w:tc>
      </w:tr>
      <w:tr w:rsidR="002D60ED" w:rsidRPr="006B1ADA" w:rsidTr="008C6C9A">
        <w:trPr>
          <w:gridAfter w:val="2"/>
          <w:wAfter w:w="1081" w:type="dxa"/>
          <w:trHeight w:val="105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9910240110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4886,1</w:t>
            </w:r>
          </w:p>
        </w:tc>
        <w:tc>
          <w:tcPr>
            <w:tcW w:w="934" w:type="dxa"/>
            <w:tcBorders>
              <w:top w:val="single" w:sz="4" w:space="0" w:color="auto"/>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4886,1</w:t>
            </w:r>
          </w:p>
        </w:tc>
      </w:tr>
      <w:tr w:rsidR="002D60ED" w:rsidRPr="006B1ADA" w:rsidTr="00643567">
        <w:trPr>
          <w:gridAfter w:val="2"/>
          <w:wAfter w:w="1081" w:type="dxa"/>
          <w:trHeight w:val="30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обеспечение функций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8C6C9A" w:rsidP="00182146">
            <w:pPr>
              <w:jc w:val="right"/>
              <w:rPr>
                <w:rFonts w:ascii="Arial" w:hAnsi="Arial" w:cs="Arial"/>
                <w:i/>
                <w:sz w:val="18"/>
                <w:szCs w:val="18"/>
              </w:rPr>
            </w:pPr>
            <w:r w:rsidRPr="006B1ADA">
              <w:rPr>
                <w:rFonts w:ascii="Arial" w:hAnsi="Arial" w:cs="Arial"/>
                <w:i/>
                <w:sz w:val="18"/>
                <w:szCs w:val="18"/>
              </w:rPr>
              <w:t>458,6</w:t>
            </w:r>
          </w:p>
        </w:tc>
        <w:tc>
          <w:tcPr>
            <w:tcW w:w="934" w:type="dxa"/>
            <w:tcBorders>
              <w:top w:val="nil"/>
              <w:left w:val="nil"/>
              <w:bottom w:val="single" w:sz="4" w:space="0" w:color="auto"/>
              <w:right w:val="single" w:sz="4" w:space="0" w:color="auto"/>
            </w:tcBorders>
            <w:vAlign w:val="center"/>
          </w:tcPr>
          <w:p w:rsidR="002D60ED" w:rsidRPr="006B1ADA" w:rsidRDefault="008C6C9A" w:rsidP="00182146">
            <w:pPr>
              <w:jc w:val="right"/>
              <w:rPr>
                <w:rFonts w:ascii="Arial" w:hAnsi="Arial" w:cs="Arial"/>
                <w:i/>
                <w:sz w:val="18"/>
                <w:szCs w:val="18"/>
              </w:rPr>
            </w:pPr>
            <w:r w:rsidRPr="006B1ADA">
              <w:rPr>
                <w:rFonts w:ascii="Arial" w:hAnsi="Arial" w:cs="Arial"/>
                <w:i/>
                <w:sz w:val="18"/>
                <w:szCs w:val="18"/>
              </w:rPr>
              <w:t>207,0</w:t>
            </w:r>
          </w:p>
        </w:tc>
      </w:tr>
      <w:tr w:rsidR="002D60ED" w:rsidRPr="006B1ADA" w:rsidTr="00643567">
        <w:trPr>
          <w:gridAfter w:val="2"/>
          <w:wAfter w:w="1081" w:type="dxa"/>
          <w:trHeight w:val="52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8C6C9A" w:rsidP="00182146">
            <w:pPr>
              <w:jc w:val="right"/>
              <w:rPr>
                <w:rFonts w:ascii="Arial" w:hAnsi="Arial" w:cs="Arial"/>
                <w:i/>
                <w:sz w:val="18"/>
                <w:szCs w:val="18"/>
              </w:rPr>
            </w:pPr>
            <w:r w:rsidRPr="006B1ADA">
              <w:rPr>
                <w:rFonts w:ascii="Arial" w:hAnsi="Arial" w:cs="Arial"/>
                <w:i/>
                <w:sz w:val="18"/>
                <w:szCs w:val="18"/>
              </w:rPr>
              <w:t>458,6</w:t>
            </w:r>
          </w:p>
        </w:tc>
        <w:tc>
          <w:tcPr>
            <w:tcW w:w="934" w:type="dxa"/>
            <w:tcBorders>
              <w:top w:val="nil"/>
              <w:left w:val="nil"/>
              <w:bottom w:val="single" w:sz="4" w:space="0" w:color="auto"/>
              <w:right w:val="single" w:sz="4" w:space="0" w:color="auto"/>
            </w:tcBorders>
            <w:vAlign w:val="center"/>
          </w:tcPr>
          <w:p w:rsidR="002D60ED" w:rsidRPr="006B1ADA" w:rsidRDefault="008C6C9A" w:rsidP="00182146">
            <w:pPr>
              <w:jc w:val="right"/>
              <w:rPr>
                <w:rFonts w:ascii="Arial" w:hAnsi="Arial" w:cs="Arial"/>
                <w:i/>
                <w:sz w:val="18"/>
                <w:szCs w:val="18"/>
              </w:rPr>
            </w:pPr>
            <w:r w:rsidRPr="006B1ADA">
              <w:rPr>
                <w:rFonts w:ascii="Arial" w:hAnsi="Arial" w:cs="Arial"/>
                <w:i/>
                <w:sz w:val="18"/>
                <w:szCs w:val="18"/>
              </w:rPr>
              <w:t>207,0</w:t>
            </w:r>
          </w:p>
        </w:tc>
      </w:tr>
      <w:tr w:rsidR="002D60ED" w:rsidRPr="006B1ADA" w:rsidTr="00643567">
        <w:trPr>
          <w:gridAfter w:val="2"/>
          <w:wAfter w:w="1081" w:type="dxa"/>
          <w:trHeight w:val="2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Иные межбюджетные ассигнования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9910240190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800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w:t>
            </w:r>
          </w:p>
        </w:tc>
      </w:tr>
      <w:tr w:rsidR="002D60ED" w:rsidRPr="006B1ADA" w:rsidTr="007D0783">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 xml:space="preserve">Резервные фонды </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0111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100,0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100,0</w:t>
            </w:r>
          </w:p>
        </w:tc>
      </w:tr>
      <w:tr w:rsidR="002D60ED" w:rsidRPr="006B1ADA" w:rsidTr="007D0783">
        <w:trPr>
          <w:gridAfter w:val="2"/>
          <w:wAfter w:w="1081" w:type="dxa"/>
          <w:trHeight w:val="525"/>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lastRenderedPageBreak/>
              <w:t xml:space="preserve">Формирование резервного фонда Администрации муниципального образования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0111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9910449210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100,0</w:t>
            </w:r>
          </w:p>
        </w:tc>
        <w:tc>
          <w:tcPr>
            <w:tcW w:w="934" w:type="dxa"/>
            <w:tcBorders>
              <w:top w:val="single" w:sz="4" w:space="0" w:color="auto"/>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100,0</w:t>
            </w:r>
          </w:p>
        </w:tc>
      </w:tr>
      <w:tr w:rsidR="002D60ED" w:rsidRPr="006B1ADA" w:rsidTr="00643567">
        <w:trPr>
          <w:gridAfter w:val="2"/>
          <w:wAfter w:w="1081" w:type="dxa"/>
          <w:trHeight w:val="264"/>
        </w:trPr>
        <w:tc>
          <w:tcPr>
            <w:tcW w:w="5257" w:type="dxa"/>
            <w:gridSpan w:val="15"/>
            <w:tcBorders>
              <w:top w:val="nil"/>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i/>
                <w:sz w:val="18"/>
                <w:szCs w:val="18"/>
              </w:rPr>
            </w:pPr>
            <w:r w:rsidRPr="006B1ADA">
              <w:rPr>
                <w:rFonts w:ascii="Arial" w:hAnsi="Arial" w:cs="Arial"/>
                <w:i/>
                <w:sz w:val="18"/>
                <w:szCs w:val="18"/>
              </w:rPr>
              <w:t>Иные межбюджетные ассигнования</w:t>
            </w:r>
          </w:p>
          <w:p w:rsidR="002D60ED" w:rsidRPr="006B1ADA" w:rsidRDefault="002D60ED" w:rsidP="00182146">
            <w:pPr>
              <w:rPr>
                <w:rFonts w:ascii="Arial" w:hAnsi="Arial" w:cs="Arial"/>
                <w:i/>
                <w:sz w:val="18"/>
                <w:szCs w:val="18"/>
              </w:rPr>
            </w:pPr>
            <w:r w:rsidRPr="006B1ADA">
              <w:rPr>
                <w:rFonts w:ascii="Arial" w:hAnsi="Arial" w:cs="Arial"/>
                <w:i/>
                <w:sz w:val="18"/>
                <w:szCs w:val="18"/>
              </w:rPr>
              <w:t> </w:t>
            </w:r>
          </w:p>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0111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9910449210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800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100,0</w:t>
            </w:r>
          </w:p>
        </w:tc>
      </w:tr>
      <w:tr w:rsidR="002D60ED"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Другие общегосударственные вопросы</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0113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0,7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0,7</w:t>
            </w:r>
          </w:p>
        </w:tc>
      </w:tr>
      <w:tr w:rsidR="002D60ED" w:rsidRPr="006B1ADA" w:rsidTr="00643567">
        <w:trPr>
          <w:gridAfter w:val="2"/>
          <w:wAfter w:w="1081" w:type="dxa"/>
          <w:trHeight w:val="127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0113</w:t>
            </w:r>
          </w:p>
        </w:tc>
        <w:tc>
          <w:tcPr>
            <w:tcW w:w="1276"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9920273150</w:t>
            </w:r>
          </w:p>
        </w:tc>
        <w:tc>
          <w:tcPr>
            <w:tcW w:w="767" w:type="dxa"/>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0,7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0,7</w:t>
            </w:r>
          </w:p>
        </w:tc>
      </w:tr>
      <w:tr w:rsidR="002D60ED" w:rsidRPr="006B1ADA" w:rsidTr="00643567">
        <w:trPr>
          <w:gridAfter w:val="2"/>
          <w:wAfter w:w="1081" w:type="dxa"/>
          <w:trHeight w:val="52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0113</w:t>
            </w:r>
          </w:p>
        </w:tc>
        <w:tc>
          <w:tcPr>
            <w:tcW w:w="1276"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9920273150</w:t>
            </w:r>
          </w:p>
        </w:tc>
        <w:tc>
          <w:tcPr>
            <w:tcW w:w="767" w:type="dxa"/>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0,7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0,7</w:t>
            </w:r>
          </w:p>
        </w:tc>
      </w:tr>
      <w:tr w:rsidR="002D60ED"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Национальная оборона</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9900000000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520,2</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520,2</w:t>
            </w:r>
          </w:p>
        </w:tc>
      </w:tr>
      <w:tr w:rsidR="002D60ED" w:rsidRPr="006B1ADA" w:rsidTr="00643567">
        <w:trPr>
          <w:gridAfter w:val="2"/>
          <w:wAfter w:w="1081" w:type="dxa"/>
          <w:trHeight w:val="264"/>
        </w:trPr>
        <w:tc>
          <w:tcPr>
            <w:tcW w:w="5257" w:type="dxa"/>
            <w:gridSpan w:val="15"/>
            <w:tcBorders>
              <w:top w:val="nil"/>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i/>
                <w:sz w:val="18"/>
                <w:szCs w:val="18"/>
              </w:rPr>
            </w:pPr>
            <w:r w:rsidRPr="006B1ADA">
              <w:rPr>
                <w:rFonts w:ascii="Arial" w:hAnsi="Arial" w:cs="Arial"/>
                <w:i/>
                <w:sz w:val="18"/>
                <w:szCs w:val="18"/>
              </w:rPr>
              <w:t>Мобилизация и вневойсковая подготовка</w:t>
            </w:r>
          </w:p>
          <w:p w:rsidR="002D60ED" w:rsidRPr="006B1ADA" w:rsidRDefault="002D60ED" w:rsidP="00182146">
            <w:pPr>
              <w:rPr>
                <w:rFonts w:ascii="Arial" w:hAnsi="Arial" w:cs="Arial"/>
                <w:i/>
                <w:sz w:val="18"/>
                <w:szCs w:val="18"/>
              </w:rPr>
            </w:pPr>
            <w:r w:rsidRPr="006B1ADA">
              <w:rPr>
                <w:rFonts w:ascii="Arial" w:hAnsi="Arial" w:cs="Arial"/>
                <w:i/>
                <w:sz w:val="18"/>
                <w:szCs w:val="18"/>
              </w:rPr>
              <w:t> </w:t>
            </w:r>
          </w:p>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0203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9920000000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520,2</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520,2</w:t>
            </w:r>
          </w:p>
        </w:tc>
      </w:tr>
      <w:tr w:rsidR="002D60ED" w:rsidRPr="006B1ADA" w:rsidTr="00643567">
        <w:trPr>
          <w:gridAfter w:val="2"/>
          <w:wAfter w:w="1081" w:type="dxa"/>
          <w:trHeight w:val="538"/>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Осуществление первичного воинского учета на территориях, где отсутствуют военные комиссариаты</w:t>
            </w:r>
          </w:p>
        </w:tc>
        <w:tc>
          <w:tcPr>
            <w:tcW w:w="851" w:type="dxa"/>
            <w:gridSpan w:val="3"/>
            <w:tcBorders>
              <w:top w:val="nil"/>
              <w:left w:val="nil"/>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p>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0203</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9920500000</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447,0</w:t>
            </w:r>
          </w:p>
        </w:tc>
        <w:tc>
          <w:tcPr>
            <w:tcW w:w="934" w:type="dxa"/>
            <w:tcBorders>
              <w:top w:val="nil"/>
              <w:left w:val="single" w:sz="4" w:space="0" w:color="auto"/>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447,0</w:t>
            </w:r>
          </w:p>
        </w:tc>
      </w:tr>
      <w:tr w:rsidR="002D60ED" w:rsidRPr="006B1ADA" w:rsidTr="00643567">
        <w:trPr>
          <w:gridAfter w:val="2"/>
          <w:wAfter w:w="1081" w:type="dxa"/>
          <w:trHeight w:val="102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 xml:space="preserve">муниципальными) </w:t>
            </w:r>
            <w:proofErr w:type="spellStart"/>
            <w:r w:rsidRPr="006B1ADA">
              <w:rPr>
                <w:rFonts w:ascii="Arial" w:hAnsi="Arial" w:cs="Arial"/>
                <w:i/>
                <w:sz w:val="18"/>
                <w:szCs w:val="18"/>
              </w:rPr>
              <w:t>органми,казенными</w:t>
            </w:r>
            <w:proofErr w:type="spellEnd"/>
            <w:r w:rsidRPr="006B1ADA">
              <w:rPr>
                <w:rFonts w:ascii="Arial" w:hAnsi="Arial" w:cs="Arial"/>
                <w:i/>
                <w:sz w:val="18"/>
                <w:szCs w:val="18"/>
              </w:rPr>
              <w:t xml:space="preserve"> </w:t>
            </w:r>
            <w:proofErr w:type="spellStart"/>
            <w:r w:rsidRPr="006B1ADA">
              <w:rPr>
                <w:rFonts w:ascii="Arial" w:hAnsi="Arial" w:cs="Arial"/>
                <w:i/>
                <w:sz w:val="18"/>
                <w:szCs w:val="18"/>
              </w:rPr>
              <w:t>учреждениями,органами</w:t>
            </w:r>
            <w:proofErr w:type="spellEnd"/>
            <w:r w:rsidRPr="006B1ADA">
              <w:rPr>
                <w:rFonts w:ascii="Arial" w:hAnsi="Arial" w:cs="Arial"/>
                <w:i/>
                <w:sz w:val="18"/>
                <w:szCs w:val="18"/>
              </w:rPr>
              <w:t xml:space="preserve">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0203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9920151180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447,0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447,0</w:t>
            </w:r>
          </w:p>
        </w:tc>
      </w:tr>
      <w:tr w:rsidR="002D60ED" w:rsidRPr="006B1ADA" w:rsidTr="00643567">
        <w:trPr>
          <w:gridAfter w:val="2"/>
          <w:wAfter w:w="1081" w:type="dxa"/>
          <w:trHeight w:val="46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9920151180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73,2</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73,2</w:t>
            </w:r>
          </w:p>
        </w:tc>
      </w:tr>
      <w:tr w:rsidR="002D60ED" w:rsidRPr="006B1ADA" w:rsidTr="00643567">
        <w:trPr>
          <w:gridAfter w:val="2"/>
          <w:wAfter w:w="1081" w:type="dxa"/>
          <w:trHeight w:val="30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b/>
                <w:bCs/>
                <w:i/>
                <w:sz w:val="20"/>
                <w:szCs w:val="20"/>
              </w:rPr>
            </w:pPr>
            <w:r w:rsidRPr="006B1ADA">
              <w:rPr>
                <w:rFonts w:ascii="Arial" w:hAnsi="Arial" w:cs="Arial"/>
                <w:b/>
                <w:bCs/>
                <w:i/>
                <w:sz w:val="20"/>
                <w:szCs w:val="20"/>
              </w:rPr>
              <w:t>Национальная экономика</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64,7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b/>
                <w:bCs/>
                <w:i/>
                <w:sz w:val="18"/>
                <w:szCs w:val="18"/>
              </w:rPr>
            </w:pPr>
            <w:r w:rsidRPr="006B1ADA">
              <w:rPr>
                <w:rFonts w:ascii="Arial" w:hAnsi="Arial" w:cs="Arial"/>
                <w:b/>
                <w:bCs/>
                <w:i/>
                <w:sz w:val="18"/>
                <w:szCs w:val="18"/>
              </w:rPr>
              <w:t>64,7</w:t>
            </w:r>
          </w:p>
        </w:tc>
      </w:tr>
      <w:tr w:rsidR="002D60ED" w:rsidRPr="006B1ADA" w:rsidTr="00643567">
        <w:trPr>
          <w:gridAfter w:val="2"/>
          <w:wAfter w:w="1081" w:type="dxa"/>
          <w:trHeight w:val="264"/>
        </w:trPr>
        <w:tc>
          <w:tcPr>
            <w:tcW w:w="5257" w:type="dxa"/>
            <w:gridSpan w:val="15"/>
            <w:tcBorders>
              <w:top w:val="nil"/>
              <w:left w:val="single" w:sz="4" w:space="0" w:color="auto"/>
              <w:bottom w:val="single" w:sz="4" w:space="0" w:color="auto"/>
              <w:right w:val="single" w:sz="4" w:space="0" w:color="auto"/>
            </w:tcBorders>
            <w:shd w:val="clear" w:color="auto" w:fill="auto"/>
            <w:noWrap/>
            <w:vAlign w:val="bottom"/>
            <w:hideMark/>
          </w:tcPr>
          <w:p w:rsidR="002D60ED" w:rsidRPr="006B1ADA" w:rsidRDefault="002D60ED" w:rsidP="00182146">
            <w:pPr>
              <w:rPr>
                <w:rFonts w:ascii="Arial" w:hAnsi="Arial" w:cs="Arial"/>
                <w:i/>
                <w:sz w:val="20"/>
                <w:szCs w:val="20"/>
              </w:rPr>
            </w:pPr>
            <w:r w:rsidRPr="006B1ADA">
              <w:rPr>
                <w:rFonts w:ascii="Arial" w:hAnsi="Arial" w:cs="Arial"/>
                <w:i/>
                <w:sz w:val="20"/>
                <w:szCs w:val="20"/>
              </w:rPr>
              <w:t>Общегосударственные вопросы</w:t>
            </w:r>
          </w:p>
          <w:p w:rsidR="002D60ED" w:rsidRPr="006B1ADA" w:rsidRDefault="002D60ED" w:rsidP="00182146">
            <w:pPr>
              <w:rPr>
                <w:rFonts w:ascii="Arial" w:hAnsi="Arial" w:cs="Arial"/>
                <w:i/>
                <w:sz w:val="20"/>
                <w:szCs w:val="20"/>
              </w:rPr>
            </w:pPr>
            <w:r w:rsidRPr="006B1ADA">
              <w:rPr>
                <w:rFonts w:ascii="Arial" w:hAnsi="Arial" w:cs="Arial"/>
                <w:i/>
                <w:sz w:val="20"/>
                <w:szCs w:val="20"/>
              </w:rPr>
              <w:t> </w:t>
            </w:r>
          </w:p>
          <w:p w:rsidR="002D60ED" w:rsidRPr="006B1ADA" w:rsidRDefault="002D60ED" w:rsidP="00182146">
            <w:pPr>
              <w:rPr>
                <w:rFonts w:ascii="Arial" w:hAnsi="Arial" w:cs="Arial"/>
                <w:i/>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64,7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64,7</w:t>
            </w:r>
          </w:p>
        </w:tc>
      </w:tr>
      <w:tr w:rsidR="002D60ED" w:rsidRPr="006B1ADA" w:rsidTr="00643567">
        <w:trPr>
          <w:gridAfter w:val="2"/>
          <w:wAfter w:w="1081" w:type="dxa"/>
          <w:trHeight w:val="529"/>
        </w:trPr>
        <w:tc>
          <w:tcPr>
            <w:tcW w:w="5257" w:type="dxa"/>
            <w:gridSpan w:val="15"/>
            <w:tcBorders>
              <w:top w:val="single" w:sz="4" w:space="0" w:color="auto"/>
              <w:left w:val="single" w:sz="4" w:space="0" w:color="auto"/>
              <w:bottom w:val="nil"/>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Осуществление отдельных областных государственных полномочий в сфере водоснабжения и водоотведения</w:t>
            </w:r>
          </w:p>
        </w:tc>
        <w:tc>
          <w:tcPr>
            <w:tcW w:w="851" w:type="dxa"/>
            <w:gridSpan w:val="3"/>
            <w:tcBorders>
              <w:top w:val="nil"/>
              <w:left w:val="nil"/>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p>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0401</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9920273110</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61,7</w:t>
            </w:r>
          </w:p>
        </w:tc>
        <w:tc>
          <w:tcPr>
            <w:tcW w:w="934" w:type="dxa"/>
            <w:tcBorders>
              <w:top w:val="nil"/>
              <w:left w:val="single" w:sz="4" w:space="0" w:color="auto"/>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61,7</w:t>
            </w:r>
          </w:p>
        </w:tc>
      </w:tr>
      <w:tr w:rsidR="002D60ED" w:rsidRPr="006B1ADA" w:rsidTr="00643567">
        <w:trPr>
          <w:gridAfter w:val="2"/>
          <w:wAfter w:w="1081" w:type="dxa"/>
          <w:trHeight w:val="105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0401</w:t>
            </w:r>
          </w:p>
        </w:tc>
        <w:tc>
          <w:tcPr>
            <w:tcW w:w="1276" w:type="dxa"/>
            <w:gridSpan w:val="3"/>
            <w:tcBorders>
              <w:top w:val="nil"/>
              <w:left w:val="nil"/>
              <w:bottom w:val="nil"/>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9920273110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61,7</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61,7</w:t>
            </w:r>
          </w:p>
        </w:tc>
      </w:tr>
      <w:tr w:rsidR="002D60ED"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9920273110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3,0</w:t>
            </w:r>
          </w:p>
        </w:tc>
        <w:tc>
          <w:tcPr>
            <w:tcW w:w="934" w:type="dxa"/>
            <w:tcBorders>
              <w:top w:val="nil"/>
              <w:left w:val="nil"/>
              <w:bottom w:val="single" w:sz="4" w:space="0" w:color="auto"/>
              <w:right w:val="single" w:sz="4" w:space="0" w:color="auto"/>
            </w:tcBorders>
            <w:vAlign w:val="center"/>
          </w:tcPr>
          <w:p w:rsidR="002D60ED" w:rsidRPr="006B1ADA" w:rsidRDefault="002D60ED" w:rsidP="00182146">
            <w:pPr>
              <w:jc w:val="right"/>
              <w:rPr>
                <w:rFonts w:ascii="Arial" w:hAnsi="Arial" w:cs="Arial"/>
                <w:i/>
                <w:sz w:val="18"/>
                <w:szCs w:val="18"/>
              </w:rPr>
            </w:pPr>
            <w:r w:rsidRPr="006B1ADA">
              <w:rPr>
                <w:rFonts w:ascii="Arial" w:hAnsi="Arial" w:cs="Arial"/>
                <w:i/>
                <w:sz w:val="18"/>
                <w:szCs w:val="18"/>
              </w:rPr>
              <w:t>3,0</w:t>
            </w:r>
          </w:p>
        </w:tc>
      </w:tr>
      <w:tr w:rsidR="002D60ED" w:rsidRPr="006B1ADA" w:rsidTr="00643567">
        <w:trPr>
          <w:gridAfter w:val="2"/>
          <w:wAfter w:w="1081" w:type="dxa"/>
          <w:trHeight w:val="2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b/>
                <w:bCs/>
                <w:i/>
                <w:sz w:val="18"/>
                <w:szCs w:val="18"/>
              </w:rPr>
            </w:pPr>
            <w:r w:rsidRPr="006B1ADA">
              <w:rPr>
                <w:rFonts w:ascii="Arial" w:hAnsi="Arial" w:cs="Arial"/>
                <w:b/>
                <w:bCs/>
                <w:i/>
                <w:sz w:val="18"/>
                <w:szCs w:val="18"/>
              </w:rPr>
              <w:t>Дорожное хозяйство (дорожные фонды)</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b/>
                <w:bCs/>
                <w:i/>
                <w:sz w:val="18"/>
                <w:szCs w:val="18"/>
              </w:rPr>
            </w:pPr>
            <w:r w:rsidRPr="006B1ADA">
              <w:rPr>
                <w:rFonts w:ascii="Arial" w:hAnsi="Arial" w:cs="Arial"/>
                <w:b/>
                <w:bCs/>
                <w:i/>
                <w:sz w:val="18"/>
                <w:szCs w:val="18"/>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b/>
                <w:bCs/>
                <w:i/>
                <w:sz w:val="20"/>
                <w:szCs w:val="20"/>
              </w:rPr>
            </w:pPr>
            <w:r w:rsidRPr="006B1ADA">
              <w:rPr>
                <w:rFonts w:ascii="Arial" w:hAnsi="Arial" w:cs="Arial"/>
                <w:b/>
                <w:bCs/>
                <w:i/>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right"/>
              <w:rPr>
                <w:rFonts w:ascii="Arial" w:hAnsi="Arial" w:cs="Arial"/>
                <w:b/>
                <w:bCs/>
                <w:i/>
                <w:sz w:val="18"/>
                <w:szCs w:val="18"/>
              </w:rPr>
            </w:pPr>
          </w:p>
        </w:tc>
        <w:tc>
          <w:tcPr>
            <w:tcW w:w="934" w:type="dxa"/>
            <w:tcBorders>
              <w:top w:val="nil"/>
              <w:left w:val="nil"/>
              <w:bottom w:val="single" w:sz="4" w:space="0" w:color="auto"/>
              <w:right w:val="single" w:sz="4" w:space="0" w:color="auto"/>
            </w:tcBorders>
          </w:tcPr>
          <w:p w:rsidR="002D60ED" w:rsidRPr="006B1ADA" w:rsidRDefault="002D60ED" w:rsidP="00182146">
            <w:pPr>
              <w:jc w:val="right"/>
              <w:rPr>
                <w:rFonts w:ascii="Arial" w:hAnsi="Arial" w:cs="Arial"/>
                <w:b/>
                <w:bCs/>
                <w:i/>
                <w:sz w:val="18"/>
                <w:szCs w:val="18"/>
              </w:rPr>
            </w:pPr>
          </w:p>
        </w:tc>
      </w:tr>
      <w:tr w:rsidR="002D60ED" w:rsidRPr="006B1ADA" w:rsidTr="00643567">
        <w:trPr>
          <w:gridAfter w:val="2"/>
          <w:wAfter w:w="1081" w:type="dxa"/>
          <w:trHeight w:val="2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Дорожный фонд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9930100000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20"/>
                <w:szCs w:val="20"/>
              </w:rPr>
            </w:pPr>
            <w:r w:rsidRPr="006B1ADA">
              <w:rPr>
                <w:rFonts w:ascii="Arial" w:hAnsi="Arial" w:cs="Arial"/>
                <w:i/>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866068" w:rsidP="00182146">
            <w:pPr>
              <w:jc w:val="right"/>
              <w:rPr>
                <w:rFonts w:ascii="Arial" w:hAnsi="Arial" w:cs="Arial"/>
                <w:i/>
                <w:sz w:val="18"/>
                <w:szCs w:val="18"/>
              </w:rPr>
            </w:pPr>
            <w:r w:rsidRPr="006B1ADA">
              <w:rPr>
                <w:rFonts w:ascii="Arial" w:hAnsi="Arial" w:cs="Arial"/>
                <w:i/>
                <w:sz w:val="18"/>
                <w:szCs w:val="18"/>
              </w:rPr>
              <w:t>1631,8</w:t>
            </w:r>
          </w:p>
        </w:tc>
        <w:tc>
          <w:tcPr>
            <w:tcW w:w="934" w:type="dxa"/>
            <w:tcBorders>
              <w:top w:val="nil"/>
              <w:left w:val="nil"/>
              <w:bottom w:val="single" w:sz="4" w:space="0" w:color="auto"/>
              <w:right w:val="single" w:sz="4" w:space="0" w:color="auto"/>
            </w:tcBorders>
          </w:tcPr>
          <w:p w:rsidR="002D60ED" w:rsidRPr="006B1ADA" w:rsidRDefault="00866068" w:rsidP="00182146">
            <w:pPr>
              <w:jc w:val="right"/>
              <w:rPr>
                <w:rFonts w:ascii="Arial" w:hAnsi="Arial" w:cs="Arial"/>
                <w:i/>
                <w:sz w:val="18"/>
                <w:szCs w:val="18"/>
              </w:rPr>
            </w:pPr>
            <w:r w:rsidRPr="006B1ADA">
              <w:rPr>
                <w:rFonts w:ascii="Arial" w:hAnsi="Arial" w:cs="Arial"/>
                <w:i/>
                <w:sz w:val="18"/>
                <w:szCs w:val="18"/>
              </w:rPr>
              <w:t>1836,9</w:t>
            </w:r>
          </w:p>
        </w:tc>
      </w:tr>
      <w:tr w:rsidR="002D60ED" w:rsidRPr="006B1ADA" w:rsidTr="00643567">
        <w:trPr>
          <w:gridAfter w:val="2"/>
          <w:wAfter w:w="1081" w:type="dxa"/>
          <w:trHeight w:val="76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D60ED" w:rsidRPr="006B1ADA" w:rsidRDefault="002D60ED" w:rsidP="00182146">
            <w:pPr>
              <w:rPr>
                <w:rFonts w:ascii="Arial" w:hAnsi="Arial" w:cs="Arial"/>
                <w:i/>
                <w:sz w:val="18"/>
                <w:szCs w:val="18"/>
              </w:rPr>
            </w:pPr>
            <w:r w:rsidRPr="006B1ADA">
              <w:rPr>
                <w:rFonts w:ascii="Arial" w:hAnsi="Arial" w:cs="Arial"/>
                <w:i/>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9930141100</w:t>
            </w:r>
          </w:p>
        </w:tc>
        <w:tc>
          <w:tcPr>
            <w:tcW w:w="767" w:type="dxa"/>
            <w:tcBorders>
              <w:top w:val="nil"/>
              <w:left w:val="nil"/>
              <w:bottom w:val="single" w:sz="4" w:space="0" w:color="auto"/>
              <w:right w:val="single" w:sz="4" w:space="0" w:color="auto"/>
            </w:tcBorders>
            <w:shd w:val="clear" w:color="auto" w:fill="auto"/>
            <w:noWrap/>
            <w:vAlign w:val="center"/>
            <w:hideMark/>
          </w:tcPr>
          <w:p w:rsidR="002D60ED" w:rsidRPr="006B1ADA" w:rsidRDefault="002D60ED"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2D60ED" w:rsidRPr="006B1ADA" w:rsidRDefault="00866068" w:rsidP="00182146">
            <w:pPr>
              <w:jc w:val="right"/>
              <w:rPr>
                <w:rFonts w:ascii="Arial" w:hAnsi="Arial" w:cs="Arial"/>
                <w:i/>
                <w:sz w:val="18"/>
                <w:szCs w:val="18"/>
              </w:rPr>
            </w:pPr>
            <w:r w:rsidRPr="006B1ADA">
              <w:rPr>
                <w:rFonts w:ascii="Arial" w:hAnsi="Arial" w:cs="Arial"/>
                <w:i/>
                <w:sz w:val="18"/>
                <w:szCs w:val="18"/>
              </w:rPr>
              <w:t>1631,8</w:t>
            </w:r>
          </w:p>
        </w:tc>
        <w:tc>
          <w:tcPr>
            <w:tcW w:w="934" w:type="dxa"/>
            <w:tcBorders>
              <w:top w:val="nil"/>
              <w:left w:val="nil"/>
              <w:bottom w:val="single" w:sz="4" w:space="0" w:color="auto"/>
              <w:right w:val="single" w:sz="4" w:space="0" w:color="auto"/>
            </w:tcBorders>
          </w:tcPr>
          <w:p w:rsidR="00866068" w:rsidRPr="006B1ADA" w:rsidRDefault="00866068" w:rsidP="00182146">
            <w:pPr>
              <w:jc w:val="right"/>
              <w:rPr>
                <w:rFonts w:ascii="Arial" w:hAnsi="Arial" w:cs="Arial"/>
                <w:i/>
                <w:sz w:val="18"/>
                <w:szCs w:val="18"/>
              </w:rPr>
            </w:pPr>
          </w:p>
          <w:p w:rsidR="00866068" w:rsidRPr="006B1ADA" w:rsidRDefault="00866068" w:rsidP="00182146">
            <w:pPr>
              <w:jc w:val="right"/>
              <w:rPr>
                <w:rFonts w:ascii="Arial" w:hAnsi="Arial" w:cs="Arial"/>
                <w:i/>
                <w:sz w:val="18"/>
                <w:szCs w:val="18"/>
              </w:rPr>
            </w:pPr>
          </w:p>
          <w:p w:rsidR="002D60ED" w:rsidRPr="006B1ADA" w:rsidRDefault="00866068" w:rsidP="00182146">
            <w:pPr>
              <w:jc w:val="right"/>
              <w:rPr>
                <w:rFonts w:ascii="Arial" w:hAnsi="Arial" w:cs="Arial"/>
                <w:i/>
                <w:sz w:val="18"/>
                <w:szCs w:val="18"/>
              </w:rPr>
            </w:pPr>
            <w:r w:rsidRPr="006B1ADA">
              <w:rPr>
                <w:rFonts w:ascii="Arial" w:hAnsi="Arial" w:cs="Arial"/>
                <w:i/>
                <w:sz w:val="18"/>
                <w:szCs w:val="18"/>
              </w:rPr>
              <w:t>1836,9</w:t>
            </w:r>
          </w:p>
          <w:p w:rsidR="00866068" w:rsidRPr="006B1ADA" w:rsidRDefault="00866068" w:rsidP="00182146">
            <w:pPr>
              <w:jc w:val="right"/>
              <w:rPr>
                <w:rFonts w:ascii="Arial" w:hAnsi="Arial" w:cs="Arial"/>
                <w:i/>
                <w:sz w:val="18"/>
                <w:szCs w:val="18"/>
              </w:rPr>
            </w:pPr>
          </w:p>
          <w:p w:rsidR="00866068" w:rsidRPr="006B1ADA" w:rsidRDefault="00866068" w:rsidP="00182146">
            <w:pPr>
              <w:jc w:val="right"/>
              <w:rPr>
                <w:rFonts w:ascii="Arial" w:hAnsi="Arial" w:cs="Arial"/>
                <w:i/>
                <w:sz w:val="18"/>
                <w:szCs w:val="18"/>
              </w:rPr>
            </w:pP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9930141100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1631,8</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1631,8</w:t>
            </w: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Жилищно-коммунальное  хозяйство</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0501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9930200000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b/>
                <w:i/>
                <w:sz w:val="18"/>
                <w:szCs w:val="18"/>
              </w:rPr>
            </w:pP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b/>
                <w:i/>
                <w:sz w:val="18"/>
                <w:szCs w:val="18"/>
              </w:rPr>
            </w:pP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 xml:space="preserve">Модернизация объектов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0502</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9930300000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BD6231" w:rsidP="00182146">
            <w:pPr>
              <w:jc w:val="right"/>
              <w:rPr>
                <w:rFonts w:ascii="Arial" w:hAnsi="Arial" w:cs="Arial"/>
                <w:i/>
                <w:sz w:val="18"/>
                <w:szCs w:val="18"/>
              </w:rPr>
            </w:pPr>
            <w:r>
              <w:rPr>
                <w:rFonts w:ascii="Arial" w:hAnsi="Arial" w:cs="Arial"/>
                <w:i/>
                <w:sz w:val="18"/>
                <w:szCs w:val="18"/>
              </w:rPr>
              <w:t>644,8</w:t>
            </w:r>
          </w:p>
        </w:tc>
        <w:tc>
          <w:tcPr>
            <w:tcW w:w="934" w:type="dxa"/>
            <w:tcBorders>
              <w:top w:val="single" w:sz="4" w:space="0" w:color="auto"/>
              <w:left w:val="nil"/>
              <w:bottom w:val="single" w:sz="4" w:space="0" w:color="auto"/>
              <w:right w:val="single" w:sz="4" w:space="0" w:color="auto"/>
            </w:tcBorders>
            <w:vAlign w:val="center"/>
          </w:tcPr>
          <w:p w:rsidR="00085767" w:rsidRPr="006B1ADA" w:rsidRDefault="00BD6231" w:rsidP="00182146">
            <w:pPr>
              <w:jc w:val="right"/>
              <w:rPr>
                <w:rFonts w:ascii="Arial" w:hAnsi="Arial" w:cs="Arial"/>
                <w:i/>
                <w:sz w:val="18"/>
                <w:szCs w:val="18"/>
              </w:rPr>
            </w:pPr>
            <w:r>
              <w:rPr>
                <w:rFonts w:ascii="Arial" w:hAnsi="Arial" w:cs="Arial"/>
                <w:i/>
                <w:sz w:val="18"/>
                <w:szCs w:val="18"/>
              </w:rPr>
              <w:t>566,2</w:t>
            </w: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xml:space="preserve">Реализация </w:t>
            </w:r>
            <w:proofErr w:type="spellStart"/>
            <w:r w:rsidRPr="006B1ADA">
              <w:rPr>
                <w:rFonts w:ascii="Arial" w:hAnsi="Arial" w:cs="Arial"/>
                <w:i/>
                <w:sz w:val="18"/>
                <w:szCs w:val="18"/>
              </w:rPr>
              <w:t>непрограммных</w:t>
            </w:r>
            <w:proofErr w:type="spellEnd"/>
            <w:r w:rsidRPr="006B1ADA">
              <w:rPr>
                <w:rFonts w:ascii="Arial" w:hAnsi="Arial" w:cs="Arial"/>
                <w:i/>
                <w:sz w:val="18"/>
                <w:szCs w:val="18"/>
              </w:rPr>
              <w:t xml:space="preserve"> направлений расходов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0502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9930349999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BD6231" w:rsidP="00182146">
            <w:pPr>
              <w:jc w:val="right"/>
              <w:rPr>
                <w:rFonts w:ascii="Arial" w:hAnsi="Arial" w:cs="Arial"/>
                <w:i/>
                <w:sz w:val="18"/>
                <w:szCs w:val="18"/>
              </w:rPr>
            </w:pPr>
            <w:r>
              <w:rPr>
                <w:rFonts w:ascii="Arial" w:hAnsi="Arial" w:cs="Arial"/>
                <w:i/>
                <w:sz w:val="18"/>
                <w:szCs w:val="18"/>
              </w:rPr>
              <w:t>644,8</w:t>
            </w:r>
          </w:p>
        </w:tc>
        <w:tc>
          <w:tcPr>
            <w:tcW w:w="934" w:type="dxa"/>
            <w:tcBorders>
              <w:top w:val="nil"/>
              <w:left w:val="nil"/>
              <w:bottom w:val="single" w:sz="4" w:space="0" w:color="auto"/>
              <w:right w:val="single" w:sz="4" w:space="0" w:color="auto"/>
            </w:tcBorders>
            <w:vAlign w:val="center"/>
          </w:tcPr>
          <w:p w:rsidR="00085767" w:rsidRPr="006B1ADA" w:rsidRDefault="00BD6231" w:rsidP="00182146">
            <w:pPr>
              <w:jc w:val="right"/>
              <w:rPr>
                <w:rFonts w:ascii="Arial" w:hAnsi="Arial" w:cs="Arial"/>
                <w:i/>
                <w:sz w:val="18"/>
                <w:szCs w:val="18"/>
              </w:rPr>
            </w:pPr>
            <w:r>
              <w:rPr>
                <w:rFonts w:ascii="Arial" w:hAnsi="Arial" w:cs="Arial"/>
                <w:i/>
                <w:sz w:val="18"/>
                <w:szCs w:val="18"/>
              </w:rPr>
              <w:t>566,2</w:t>
            </w: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0502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9930349999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BD6231" w:rsidP="00182146">
            <w:pPr>
              <w:jc w:val="right"/>
              <w:rPr>
                <w:rFonts w:ascii="Arial" w:hAnsi="Arial" w:cs="Arial"/>
                <w:i/>
                <w:sz w:val="18"/>
                <w:szCs w:val="18"/>
              </w:rPr>
            </w:pPr>
            <w:r>
              <w:rPr>
                <w:rFonts w:ascii="Arial" w:hAnsi="Arial" w:cs="Arial"/>
                <w:i/>
                <w:sz w:val="18"/>
                <w:szCs w:val="18"/>
              </w:rPr>
              <w:t>644,8</w:t>
            </w:r>
          </w:p>
        </w:tc>
        <w:tc>
          <w:tcPr>
            <w:tcW w:w="934" w:type="dxa"/>
            <w:tcBorders>
              <w:top w:val="nil"/>
              <w:left w:val="nil"/>
              <w:bottom w:val="single" w:sz="4" w:space="0" w:color="auto"/>
              <w:right w:val="single" w:sz="4" w:space="0" w:color="auto"/>
            </w:tcBorders>
            <w:vAlign w:val="center"/>
          </w:tcPr>
          <w:p w:rsidR="00085767" w:rsidRPr="006B1ADA" w:rsidRDefault="00BD6231" w:rsidP="00182146">
            <w:pPr>
              <w:jc w:val="right"/>
              <w:rPr>
                <w:rFonts w:ascii="Arial" w:hAnsi="Arial" w:cs="Arial"/>
                <w:i/>
                <w:sz w:val="18"/>
                <w:szCs w:val="18"/>
              </w:rPr>
            </w:pPr>
            <w:r>
              <w:rPr>
                <w:rFonts w:ascii="Arial" w:hAnsi="Arial" w:cs="Arial"/>
                <w:i/>
                <w:sz w:val="18"/>
                <w:szCs w:val="18"/>
              </w:rPr>
              <w:t>566,2</w:t>
            </w:r>
          </w:p>
        </w:tc>
      </w:tr>
      <w:tr w:rsidR="00643567" w:rsidRPr="006B1ADA" w:rsidTr="00643567">
        <w:trPr>
          <w:gridAfter w:val="2"/>
          <w:wAfter w:w="1081" w:type="dxa"/>
          <w:trHeight w:val="30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Pr="006B1ADA" w:rsidRDefault="00643567" w:rsidP="00182146">
            <w:pPr>
              <w:rPr>
                <w:rFonts w:ascii="Arial" w:hAnsi="Arial" w:cs="Arial"/>
                <w:b/>
                <w:bCs/>
                <w:i/>
                <w:sz w:val="18"/>
                <w:szCs w:val="18"/>
              </w:rPr>
            </w:pPr>
            <w:r w:rsidRPr="006B1ADA">
              <w:rPr>
                <w:rFonts w:ascii="Arial" w:hAnsi="Arial" w:cs="Arial"/>
                <w:b/>
                <w:bCs/>
                <w:i/>
                <w:sz w:val="18"/>
                <w:szCs w:val="18"/>
              </w:rPr>
              <w:t>Благоустройство</w:t>
            </w:r>
          </w:p>
        </w:tc>
        <w:tc>
          <w:tcPr>
            <w:tcW w:w="851" w:type="dxa"/>
            <w:gridSpan w:val="3"/>
            <w:tcBorders>
              <w:top w:val="nil"/>
              <w:left w:val="nil"/>
              <w:bottom w:val="single" w:sz="4" w:space="0" w:color="auto"/>
              <w:right w:val="single" w:sz="4" w:space="0" w:color="auto"/>
            </w:tcBorders>
            <w:shd w:val="clear" w:color="auto" w:fill="auto"/>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Pr="006B1ADA" w:rsidRDefault="00643567" w:rsidP="00182146">
            <w:pPr>
              <w:jc w:val="center"/>
              <w:rPr>
                <w:rFonts w:ascii="Arial" w:hAnsi="Arial" w:cs="Arial"/>
                <w:b/>
                <w:bCs/>
                <w:i/>
                <w:sz w:val="18"/>
                <w:szCs w:val="18"/>
              </w:rPr>
            </w:pPr>
            <w:r w:rsidRPr="006B1ADA">
              <w:rPr>
                <w:rFonts w:ascii="Arial" w:hAnsi="Arial" w:cs="Arial"/>
                <w:b/>
                <w:bCs/>
                <w:i/>
                <w:sz w:val="18"/>
                <w:szCs w:val="18"/>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b/>
                <w:bCs/>
                <w:i/>
                <w:sz w:val="18"/>
                <w:szCs w:val="18"/>
              </w:rPr>
            </w:pPr>
            <w:r w:rsidRPr="006B1ADA">
              <w:rPr>
                <w:rFonts w:ascii="Arial" w:hAnsi="Arial" w:cs="Arial"/>
                <w:b/>
                <w:bCs/>
                <w:i/>
                <w:sz w:val="18"/>
                <w:szCs w:val="18"/>
              </w:rPr>
              <w:t>9930400000</w:t>
            </w:r>
          </w:p>
        </w:tc>
        <w:tc>
          <w:tcPr>
            <w:tcW w:w="767" w:type="dxa"/>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hideMark/>
          </w:tcPr>
          <w:p w:rsidR="00643567" w:rsidRPr="006B1ADA" w:rsidRDefault="00643567" w:rsidP="00182146">
            <w:pPr>
              <w:jc w:val="right"/>
              <w:rPr>
                <w:i/>
              </w:rPr>
            </w:pPr>
            <w:r w:rsidRPr="006B1ADA">
              <w:rPr>
                <w:rFonts w:ascii="Arial" w:hAnsi="Arial" w:cs="Arial"/>
                <w:i/>
                <w:sz w:val="18"/>
                <w:szCs w:val="18"/>
              </w:rPr>
              <w:t>64,1</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i/>
              </w:rPr>
            </w:pPr>
            <w:r w:rsidRPr="006B1ADA">
              <w:rPr>
                <w:rFonts w:ascii="Arial" w:hAnsi="Arial" w:cs="Arial"/>
                <w:i/>
                <w:sz w:val="18"/>
                <w:szCs w:val="18"/>
              </w:rPr>
              <w:t>65,2</w:t>
            </w:r>
          </w:p>
        </w:tc>
      </w:tr>
      <w:tr w:rsidR="00643567" w:rsidRPr="006B1ADA" w:rsidTr="00643567">
        <w:trPr>
          <w:gridAfter w:val="2"/>
          <w:wAfter w:w="1081" w:type="dxa"/>
          <w:trHeight w:val="30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Pr="006B1ADA" w:rsidRDefault="00643567" w:rsidP="00182146">
            <w:pPr>
              <w:rPr>
                <w:rFonts w:ascii="Arial" w:hAnsi="Arial" w:cs="Arial"/>
                <w:i/>
                <w:sz w:val="18"/>
                <w:szCs w:val="18"/>
              </w:rPr>
            </w:pPr>
            <w:r w:rsidRPr="006B1ADA">
              <w:rPr>
                <w:rFonts w:ascii="Arial" w:hAnsi="Arial" w:cs="Arial"/>
                <w:i/>
                <w:sz w:val="18"/>
                <w:szCs w:val="18"/>
              </w:rPr>
              <w:t>Освещение</w:t>
            </w:r>
          </w:p>
        </w:tc>
        <w:tc>
          <w:tcPr>
            <w:tcW w:w="851" w:type="dxa"/>
            <w:gridSpan w:val="3"/>
            <w:tcBorders>
              <w:top w:val="nil"/>
              <w:left w:val="nil"/>
              <w:bottom w:val="single" w:sz="4" w:space="0" w:color="auto"/>
              <w:right w:val="single" w:sz="4" w:space="0" w:color="auto"/>
            </w:tcBorders>
            <w:shd w:val="clear" w:color="auto" w:fill="auto"/>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9930441310</w:t>
            </w:r>
          </w:p>
        </w:tc>
        <w:tc>
          <w:tcPr>
            <w:tcW w:w="767" w:type="dxa"/>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hideMark/>
          </w:tcPr>
          <w:p w:rsidR="00643567" w:rsidRPr="006B1ADA" w:rsidRDefault="00643567" w:rsidP="00182146">
            <w:pPr>
              <w:jc w:val="right"/>
              <w:rPr>
                <w:i/>
              </w:rPr>
            </w:pPr>
            <w:r w:rsidRPr="006B1ADA">
              <w:rPr>
                <w:rFonts w:ascii="Arial" w:hAnsi="Arial" w:cs="Arial"/>
                <w:i/>
                <w:sz w:val="18"/>
                <w:szCs w:val="18"/>
              </w:rPr>
              <w:t>64,1</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i/>
              </w:rPr>
            </w:pPr>
            <w:r w:rsidRPr="006B1ADA">
              <w:rPr>
                <w:rFonts w:ascii="Arial" w:hAnsi="Arial" w:cs="Arial"/>
                <w:i/>
                <w:sz w:val="18"/>
                <w:szCs w:val="18"/>
              </w:rPr>
              <w:t>65,2</w:t>
            </w:r>
          </w:p>
        </w:tc>
      </w:tr>
      <w:tr w:rsidR="00085767" w:rsidRPr="006B1ADA" w:rsidTr="00643567">
        <w:trPr>
          <w:gridAfter w:val="2"/>
          <w:wAfter w:w="1081" w:type="dxa"/>
          <w:trHeight w:val="48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9930449999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6</w:t>
            </w:r>
            <w:r w:rsidR="00643567" w:rsidRPr="006B1ADA">
              <w:rPr>
                <w:rFonts w:ascii="Arial" w:hAnsi="Arial" w:cs="Arial"/>
                <w:i/>
                <w:sz w:val="18"/>
                <w:szCs w:val="18"/>
              </w:rPr>
              <w:t>4</w:t>
            </w:r>
            <w:r w:rsidRPr="006B1ADA">
              <w:rPr>
                <w:rFonts w:ascii="Arial" w:hAnsi="Arial" w:cs="Arial"/>
                <w:i/>
                <w:sz w:val="18"/>
                <w:szCs w:val="18"/>
              </w:rPr>
              <w:t>,1</w:t>
            </w:r>
          </w:p>
        </w:tc>
        <w:tc>
          <w:tcPr>
            <w:tcW w:w="934" w:type="dxa"/>
            <w:tcBorders>
              <w:top w:val="nil"/>
              <w:left w:val="nil"/>
              <w:bottom w:val="single" w:sz="4" w:space="0" w:color="auto"/>
              <w:right w:val="single" w:sz="4" w:space="0" w:color="auto"/>
            </w:tcBorders>
            <w:vAlign w:val="center"/>
          </w:tcPr>
          <w:p w:rsidR="00085767" w:rsidRPr="006B1ADA" w:rsidRDefault="00643567" w:rsidP="00182146">
            <w:pPr>
              <w:jc w:val="right"/>
              <w:rPr>
                <w:rFonts w:ascii="Arial" w:hAnsi="Arial" w:cs="Arial"/>
                <w:i/>
                <w:sz w:val="18"/>
                <w:szCs w:val="18"/>
              </w:rPr>
            </w:pPr>
            <w:r w:rsidRPr="006B1ADA">
              <w:rPr>
                <w:rFonts w:ascii="Arial" w:hAnsi="Arial" w:cs="Arial"/>
                <w:i/>
                <w:sz w:val="18"/>
                <w:szCs w:val="18"/>
              </w:rPr>
              <w:t>65,2</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Культура, кинематография</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0800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875,0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875,0</w:t>
            </w:r>
          </w:p>
        </w:tc>
      </w:tr>
      <w:tr w:rsidR="00085767" w:rsidRPr="006B1ADA" w:rsidTr="007D0783">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767" w:rsidRPr="006B1ADA" w:rsidRDefault="00085767" w:rsidP="00182146">
            <w:pPr>
              <w:rPr>
                <w:rFonts w:ascii="Arial" w:hAnsi="Arial" w:cs="Arial"/>
                <w:i/>
                <w:sz w:val="18"/>
                <w:szCs w:val="18"/>
              </w:rPr>
            </w:pPr>
            <w:r w:rsidRPr="006B1ADA">
              <w:rPr>
                <w:rFonts w:ascii="Arial" w:hAnsi="Arial" w:cs="Arial"/>
                <w:i/>
                <w:sz w:val="18"/>
                <w:szCs w:val="18"/>
              </w:rPr>
              <w:t>Культура</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875,0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875,0</w:t>
            </w:r>
          </w:p>
        </w:tc>
      </w:tr>
      <w:tr w:rsidR="00085767" w:rsidRPr="006B1ADA" w:rsidTr="007D0783">
        <w:trPr>
          <w:gridAfter w:val="2"/>
          <w:wAfter w:w="1081" w:type="dxa"/>
          <w:trHeight w:val="31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Организация и сохранение музейных предметов</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0801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9930541410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832,0</w:t>
            </w:r>
          </w:p>
        </w:tc>
        <w:tc>
          <w:tcPr>
            <w:tcW w:w="934" w:type="dxa"/>
            <w:tcBorders>
              <w:top w:val="single" w:sz="4" w:space="0" w:color="auto"/>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832,0</w:t>
            </w:r>
          </w:p>
        </w:tc>
      </w:tr>
      <w:tr w:rsidR="00085767" w:rsidRPr="006B1ADA" w:rsidTr="007D0783">
        <w:trPr>
          <w:gridAfter w:val="2"/>
          <w:wAfter w:w="1081" w:type="dxa"/>
          <w:trHeight w:val="100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lastRenderedPageBreak/>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0801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9930541410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832,0</w:t>
            </w:r>
          </w:p>
        </w:tc>
        <w:tc>
          <w:tcPr>
            <w:tcW w:w="934" w:type="dxa"/>
            <w:tcBorders>
              <w:top w:val="single" w:sz="4" w:space="0" w:color="auto"/>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832,0</w:t>
            </w:r>
          </w:p>
        </w:tc>
      </w:tr>
      <w:tr w:rsidR="00085767" w:rsidRPr="006B1ADA" w:rsidTr="00643567">
        <w:trPr>
          <w:gridAfter w:val="2"/>
          <w:wAfter w:w="1081" w:type="dxa"/>
          <w:trHeight w:val="5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0801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9930541410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43,0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43,0</w:t>
            </w:r>
          </w:p>
        </w:tc>
      </w:tr>
      <w:tr w:rsidR="00085767" w:rsidRPr="006B1ADA" w:rsidTr="00643567">
        <w:trPr>
          <w:gridAfter w:val="2"/>
          <w:wAfter w:w="1081" w:type="dxa"/>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1276" w:type="dxa"/>
            <w:gridSpan w:val="3"/>
            <w:tcBorders>
              <w:top w:val="single" w:sz="4" w:space="0" w:color="auto"/>
              <w:left w:val="nil"/>
              <w:bottom w:val="nil"/>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p>
        </w:tc>
        <w:tc>
          <w:tcPr>
            <w:tcW w:w="934" w:type="dxa"/>
            <w:tcBorders>
              <w:top w:val="single" w:sz="4" w:space="0" w:color="auto"/>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Социальное обеспечение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p>
        </w:tc>
        <w:tc>
          <w:tcPr>
            <w:tcW w:w="934" w:type="dxa"/>
            <w:tcBorders>
              <w:top w:val="single" w:sz="4" w:space="0" w:color="auto"/>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Выплаты пенсий</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9910240180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300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216</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216</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Проведение массовых спортивных мероприятий</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1101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9930749999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nil"/>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Расходы на обеспечение деятельности (оказания услуг) муниципальных услуг</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1101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9930749999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1101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9930749999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Физкультура и спорт</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035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1101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9930749999</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200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80,0</w:t>
            </w:r>
          </w:p>
        </w:tc>
      </w:tr>
      <w:tr w:rsidR="00085767" w:rsidRPr="006B1ADA" w:rsidTr="00643567">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85767" w:rsidRPr="006B1ADA" w:rsidRDefault="00085767" w:rsidP="00182146">
            <w:pPr>
              <w:rPr>
                <w:rFonts w:ascii="Arial" w:hAnsi="Arial" w:cs="Arial"/>
                <w:b/>
                <w:bCs/>
                <w:i/>
                <w:iCs/>
                <w:sz w:val="18"/>
                <w:szCs w:val="18"/>
              </w:rPr>
            </w:pPr>
            <w:r w:rsidRPr="006B1ADA">
              <w:rPr>
                <w:rFonts w:ascii="Arial" w:hAnsi="Arial" w:cs="Arial"/>
                <w:b/>
                <w:bCs/>
                <w:i/>
                <w:iCs/>
                <w:sz w:val="18"/>
                <w:szCs w:val="18"/>
              </w:rPr>
              <w:t>ФИНАНСОВЫЙ ОТДЕЛ МУНИЦИПАЛЬНОГО ОБРАЗОВАНИЯ</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105</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b/>
                <w:bCs/>
                <w:i/>
                <w:sz w:val="18"/>
                <w:szCs w:val="18"/>
              </w:rPr>
            </w:pPr>
          </w:p>
        </w:tc>
        <w:tc>
          <w:tcPr>
            <w:tcW w:w="934" w:type="dxa"/>
            <w:tcBorders>
              <w:top w:val="nil"/>
              <w:left w:val="single" w:sz="4" w:space="0" w:color="auto"/>
              <w:bottom w:val="single" w:sz="4" w:space="0" w:color="auto"/>
              <w:right w:val="single" w:sz="4" w:space="0" w:color="auto"/>
            </w:tcBorders>
          </w:tcPr>
          <w:p w:rsidR="00085767" w:rsidRPr="006B1ADA" w:rsidRDefault="00085767" w:rsidP="00182146">
            <w:pPr>
              <w:jc w:val="right"/>
              <w:rPr>
                <w:rFonts w:ascii="Arial" w:hAnsi="Arial" w:cs="Arial"/>
                <w:b/>
                <w:bCs/>
                <w:i/>
                <w:sz w:val="18"/>
                <w:szCs w:val="18"/>
              </w:rPr>
            </w:pPr>
          </w:p>
          <w:p w:rsidR="00085767" w:rsidRPr="006B1ADA" w:rsidRDefault="00085767" w:rsidP="00182146">
            <w:pPr>
              <w:jc w:val="right"/>
              <w:rPr>
                <w:rFonts w:ascii="Arial" w:hAnsi="Arial" w:cs="Arial"/>
                <w:b/>
                <w:bCs/>
                <w:i/>
                <w:sz w:val="18"/>
                <w:szCs w:val="18"/>
              </w:rPr>
            </w:pPr>
          </w:p>
        </w:tc>
      </w:tr>
      <w:tr w:rsidR="00085767" w:rsidRPr="006B1ADA" w:rsidTr="00643567">
        <w:trPr>
          <w:gridAfter w:val="2"/>
          <w:wAfter w:w="1081" w:type="dxa"/>
          <w:trHeight w:val="621"/>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105</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0106</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576,0</w:t>
            </w:r>
          </w:p>
        </w:tc>
        <w:tc>
          <w:tcPr>
            <w:tcW w:w="934" w:type="dxa"/>
            <w:tcBorders>
              <w:top w:val="nil"/>
              <w:left w:val="single" w:sz="4" w:space="0" w:color="auto"/>
              <w:bottom w:val="single" w:sz="4" w:space="0" w:color="auto"/>
              <w:right w:val="single" w:sz="4" w:space="0" w:color="auto"/>
            </w:tcBorders>
            <w:vAlign w:val="center"/>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576,0</w:t>
            </w:r>
          </w:p>
        </w:tc>
      </w:tr>
      <w:tr w:rsidR="00085767" w:rsidRPr="006B1ADA" w:rsidTr="00643567">
        <w:trPr>
          <w:gridAfter w:val="2"/>
          <w:wAfter w:w="1081" w:type="dxa"/>
          <w:trHeight w:val="5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Обеспечение деятельности Финансового отдела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0106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9910400000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r>
      <w:tr w:rsidR="00085767" w:rsidRPr="006B1ADA" w:rsidTr="00643567">
        <w:trPr>
          <w:gridAfter w:val="2"/>
          <w:wAfter w:w="1081" w:type="dxa"/>
          <w:trHeight w:val="55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Расходы на выплаты по оплате труда работников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0106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9910440110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r>
      <w:tr w:rsidR="00085767" w:rsidRPr="006B1ADA" w:rsidTr="00643567">
        <w:trPr>
          <w:gridAfter w:val="2"/>
          <w:wAfter w:w="1081" w:type="dxa"/>
          <w:trHeight w:val="105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Расходы на выплаты персоналу в целях обеспечения выполнения функций государственным</w:t>
            </w:r>
            <w:proofErr w:type="gramStart"/>
            <w:r w:rsidRPr="006B1ADA">
              <w:rPr>
                <w:rFonts w:ascii="Arial" w:hAnsi="Arial" w:cs="Arial"/>
                <w:i/>
                <w:sz w:val="18"/>
                <w:szCs w:val="18"/>
              </w:rPr>
              <w:t>и(</w:t>
            </w:r>
            <w:proofErr w:type="gramEnd"/>
            <w:r w:rsidRPr="006B1ADA">
              <w:rPr>
                <w:rFonts w:ascii="Arial" w:hAnsi="Arial" w:cs="Arial"/>
                <w:i/>
                <w:sz w:val="18"/>
                <w:szCs w:val="18"/>
              </w:rPr>
              <w:t>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0106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9910440110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576,0</w:t>
            </w:r>
          </w:p>
        </w:tc>
      </w:tr>
      <w:tr w:rsidR="00643567" w:rsidRPr="006B1ADA" w:rsidTr="005B60A0">
        <w:trPr>
          <w:gridAfter w:val="2"/>
          <w:wAfter w:w="1081" w:type="dxa"/>
          <w:trHeight w:val="37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Pr="006B1ADA" w:rsidRDefault="00643567" w:rsidP="00182146">
            <w:pPr>
              <w:rPr>
                <w:rFonts w:ascii="Arial" w:hAnsi="Arial" w:cs="Arial"/>
                <w:b/>
                <w:bCs/>
                <w:i/>
                <w:sz w:val="18"/>
                <w:szCs w:val="18"/>
              </w:rPr>
            </w:pPr>
            <w:r w:rsidRPr="006B1ADA">
              <w:rPr>
                <w:rFonts w:ascii="Arial" w:hAnsi="Arial" w:cs="Arial"/>
                <w:b/>
                <w:bCs/>
                <w:i/>
                <w:sz w:val="18"/>
                <w:szCs w:val="18"/>
              </w:rPr>
              <w:t>Обслуживание государственного и муниципального долга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b/>
                <w:bCs/>
                <w:i/>
                <w:sz w:val="18"/>
                <w:szCs w:val="18"/>
              </w:rPr>
            </w:pPr>
            <w:r w:rsidRPr="006B1ADA">
              <w:rPr>
                <w:rFonts w:ascii="Arial" w:hAnsi="Arial" w:cs="Arial"/>
                <w:b/>
                <w:bCs/>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Pr="006B1ADA" w:rsidRDefault="00643567" w:rsidP="00182146">
            <w:pPr>
              <w:jc w:val="center"/>
              <w:rPr>
                <w:rFonts w:ascii="Arial" w:hAnsi="Arial" w:cs="Arial"/>
                <w:b/>
                <w:bCs/>
                <w:i/>
                <w:sz w:val="18"/>
                <w:szCs w:val="18"/>
              </w:rPr>
            </w:pPr>
            <w:r w:rsidRPr="006B1ADA">
              <w:rPr>
                <w:rFonts w:ascii="Arial" w:hAnsi="Arial" w:cs="Arial"/>
                <w:b/>
                <w:bCs/>
                <w:i/>
                <w:sz w:val="18"/>
                <w:szCs w:val="18"/>
              </w:rPr>
              <w:t>1300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rPr>
                <w:rFonts w:ascii="Arial" w:hAnsi="Arial" w:cs="Arial"/>
                <w:b/>
                <w:bCs/>
                <w:i/>
                <w:sz w:val="20"/>
                <w:szCs w:val="20"/>
              </w:rPr>
            </w:pPr>
            <w:r w:rsidRPr="006B1ADA">
              <w:rPr>
                <w:rFonts w:ascii="Arial" w:hAnsi="Arial" w:cs="Arial"/>
                <w:b/>
                <w:bCs/>
                <w:i/>
                <w:sz w:val="20"/>
                <w:szCs w:val="20"/>
              </w:rPr>
              <w:t> </w:t>
            </w:r>
          </w:p>
        </w:tc>
        <w:tc>
          <w:tcPr>
            <w:tcW w:w="767" w:type="dxa"/>
            <w:tcBorders>
              <w:top w:val="nil"/>
              <w:left w:val="nil"/>
              <w:bottom w:val="nil"/>
              <w:right w:val="single" w:sz="4" w:space="0" w:color="auto"/>
            </w:tcBorders>
            <w:shd w:val="clear" w:color="auto" w:fill="auto"/>
            <w:noWrap/>
            <w:vAlign w:val="center"/>
            <w:hideMark/>
          </w:tcPr>
          <w:p w:rsidR="00643567" w:rsidRPr="006B1ADA" w:rsidRDefault="00643567" w:rsidP="00182146">
            <w:pPr>
              <w:jc w:val="center"/>
              <w:rPr>
                <w:rFonts w:ascii="Arial" w:hAnsi="Arial" w:cs="Arial"/>
                <w:b/>
                <w:bCs/>
                <w:i/>
                <w:sz w:val="20"/>
                <w:szCs w:val="20"/>
              </w:rPr>
            </w:pPr>
            <w:r w:rsidRPr="006B1ADA">
              <w:rPr>
                <w:rFonts w:ascii="Arial" w:hAnsi="Arial" w:cs="Arial"/>
                <w:b/>
                <w:bCs/>
                <w:i/>
                <w:sz w:val="20"/>
                <w:szCs w:val="20"/>
              </w:rPr>
              <w:t> </w:t>
            </w:r>
          </w:p>
        </w:tc>
        <w:tc>
          <w:tcPr>
            <w:tcW w:w="884" w:type="dxa"/>
            <w:tcBorders>
              <w:top w:val="nil"/>
              <w:left w:val="nil"/>
              <w:bottom w:val="single" w:sz="4" w:space="0" w:color="auto"/>
              <w:right w:val="single" w:sz="4" w:space="0" w:color="auto"/>
            </w:tcBorders>
            <w:shd w:val="clear" w:color="auto" w:fill="auto"/>
            <w:noWrap/>
            <w:hideMark/>
          </w:tcPr>
          <w:p w:rsidR="00643567" w:rsidRPr="006B1ADA" w:rsidRDefault="00643567" w:rsidP="00182146">
            <w:pPr>
              <w:jc w:val="right"/>
              <w:rPr>
                <w:i/>
              </w:rPr>
            </w:pPr>
            <w:r w:rsidRPr="006B1ADA">
              <w:rPr>
                <w:rFonts w:ascii="Arial" w:hAnsi="Arial" w:cs="Arial"/>
                <w:i/>
                <w:sz w:val="18"/>
                <w:szCs w:val="18"/>
              </w:rPr>
              <w:t>2,0</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i/>
              </w:rPr>
            </w:pPr>
            <w:r w:rsidRPr="006B1ADA">
              <w:rPr>
                <w:rFonts w:ascii="Arial" w:hAnsi="Arial" w:cs="Arial"/>
                <w:i/>
                <w:sz w:val="18"/>
                <w:szCs w:val="18"/>
              </w:rPr>
              <w:t>0,9</w:t>
            </w:r>
          </w:p>
        </w:tc>
      </w:tr>
      <w:tr w:rsidR="00643567" w:rsidRPr="006B1ADA" w:rsidTr="005B60A0">
        <w:trPr>
          <w:gridAfter w:val="2"/>
          <w:wAfter w:w="1081" w:type="dxa"/>
          <w:trHeight w:val="39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Pr="006B1ADA" w:rsidRDefault="00643567" w:rsidP="00182146">
            <w:pPr>
              <w:rPr>
                <w:rFonts w:ascii="Arial" w:hAnsi="Arial" w:cs="Arial"/>
                <w:i/>
                <w:sz w:val="18"/>
                <w:szCs w:val="18"/>
              </w:rPr>
            </w:pPr>
            <w:r w:rsidRPr="006B1ADA">
              <w:rPr>
                <w:rFonts w:ascii="Arial" w:hAnsi="Arial" w:cs="Arial"/>
                <w:i/>
                <w:sz w:val="18"/>
                <w:szCs w:val="18"/>
              </w:rPr>
              <w:t>Обслуживание государственного внутреннего и муниципального долга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1301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 </w:t>
            </w:r>
          </w:p>
        </w:tc>
        <w:tc>
          <w:tcPr>
            <w:tcW w:w="767" w:type="dxa"/>
            <w:tcBorders>
              <w:top w:val="single" w:sz="4" w:space="0" w:color="auto"/>
              <w:left w:val="nil"/>
              <w:bottom w:val="nil"/>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hideMark/>
          </w:tcPr>
          <w:p w:rsidR="00643567" w:rsidRPr="006B1ADA" w:rsidRDefault="00643567" w:rsidP="00182146">
            <w:pPr>
              <w:jc w:val="right"/>
              <w:rPr>
                <w:i/>
              </w:rPr>
            </w:pPr>
            <w:r w:rsidRPr="006B1ADA">
              <w:rPr>
                <w:rFonts w:ascii="Arial" w:hAnsi="Arial" w:cs="Arial"/>
                <w:i/>
                <w:sz w:val="18"/>
                <w:szCs w:val="18"/>
              </w:rPr>
              <w:t>2,0</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i/>
              </w:rPr>
            </w:pPr>
            <w:r w:rsidRPr="006B1ADA">
              <w:rPr>
                <w:rFonts w:ascii="Arial" w:hAnsi="Arial" w:cs="Arial"/>
                <w:i/>
                <w:sz w:val="18"/>
                <w:szCs w:val="18"/>
              </w:rPr>
              <w:t>0,9</w:t>
            </w:r>
          </w:p>
        </w:tc>
      </w:tr>
      <w:tr w:rsidR="00643567" w:rsidRPr="006B1ADA" w:rsidTr="005B60A0">
        <w:trPr>
          <w:gridAfter w:val="2"/>
          <w:wAfter w:w="1081" w:type="dxa"/>
          <w:trHeight w:val="34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43567" w:rsidRPr="006B1ADA" w:rsidRDefault="00643567" w:rsidP="00182146">
            <w:pPr>
              <w:rPr>
                <w:rFonts w:ascii="Arial" w:hAnsi="Arial" w:cs="Arial"/>
                <w:i/>
                <w:sz w:val="18"/>
                <w:szCs w:val="18"/>
              </w:rPr>
            </w:pPr>
            <w:r w:rsidRPr="006B1ADA">
              <w:rPr>
                <w:rFonts w:ascii="Arial" w:hAnsi="Arial" w:cs="Arial"/>
                <w:i/>
                <w:sz w:val="18"/>
                <w:szCs w:val="18"/>
              </w:rPr>
              <w:t>Обслуживание муниципального долга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1301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9910440220</w:t>
            </w:r>
          </w:p>
        </w:tc>
        <w:tc>
          <w:tcPr>
            <w:tcW w:w="767" w:type="dxa"/>
            <w:tcBorders>
              <w:top w:val="single" w:sz="4" w:space="0" w:color="auto"/>
              <w:left w:val="nil"/>
              <w:bottom w:val="nil"/>
              <w:right w:val="single" w:sz="4" w:space="0" w:color="auto"/>
            </w:tcBorders>
            <w:shd w:val="clear" w:color="auto" w:fill="auto"/>
            <w:noWrap/>
            <w:vAlign w:val="center"/>
            <w:hideMark/>
          </w:tcPr>
          <w:p w:rsidR="00643567" w:rsidRPr="006B1ADA" w:rsidRDefault="006435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hideMark/>
          </w:tcPr>
          <w:p w:rsidR="00643567" w:rsidRPr="006B1ADA" w:rsidRDefault="00643567" w:rsidP="00182146">
            <w:pPr>
              <w:jc w:val="right"/>
              <w:rPr>
                <w:i/>
              </w:rPr>
            </w:pPr>
            <w:r w:rsidRPr="006B1ADA">
              <w:rPr>
                <w:rFonts w:ascii="Arial" w:hAnsi="Arial" w:cs="Arial"/>
                <w:i/>
                <w:sz w:val="18"/>
                <w:szCs w:val="18"/>
              </w:rPr>
              <w:t>2,0</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i/>
              </w:rPr>
            </w:pPr>
            <w:r w:rsidRPr="006B1ADA">
              <w:rPr>
                <w:rFonts w:ascii="Arial" w:hAnsi="Arial" w:cs="Arial"/>
                <w:i/>
                <w:sz w:val="18"/>
                <w:szCs w:val="18"/>
              </w:rPr>
              <w:t>0,9</w:t>
            </w:r>
          </w:p>
        </w:tc>
      </w:tr>
      <w:tr w:rsidR="00085767" w:rsidRPr="006B1ADA" w:rsidTr="00643567">
        <w:trPr>
          <w:gridAfter w:val="2"/>
          <w:wAfter w:w="1081" w:type="dxa"/>
          <w:trHeight w:val="34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Обслуживание государственного муниципального долга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1301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9910440220</w:t>
            </w:r>
          </w:p>
        </w:tc>
        <w:tc>
          <w:tcPr>
            <w:tcW w:w="767" w:type="dxa"/>
            <w:tcBorders>
              <w:top w:val="single" w:sz="4" w:space="0" w:color="auto"/>
              <w:left w:val="nil"/>
              <w:bottom w:val="nil"/>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700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643567" w:rsidP="00182146">
            <w:pPr>
              <w:jc w:val="right"/>
              <w:rPr>
                <w:rFonts w:ascii="Arial" w:hAnsi="Arial" w:cs="Arial"/>
                <w:i/>
                <w:sz w:val="18"/>
                <w:szCs w:val="18"/>
              </w:rPr>
            </w:pPr>
            <w:r w:rsidRPr="006B1ADA">
              <w:rPr>
                <w:rFonts w:ascii="Arial" w:hAnsi="Arial" w:cs="Arial"/>
                <w:i/>
                <w:sz w:val="18"/>
                <w:szCs w:val="18"/>
              </w:rPr>
              <w:t>2,0</w:t>
            </w:r>
          </w:p>
        </w:tc>
        <w:tc>
          <w:tcPr>
            <w:tcW w:w="934" w:type="dxa"/>
            <w:tcBorders>
              <w:top w:val="nil"/>
              <w:left w:val="nil"/>
              <w:bottom w:val="single" w:sz="4" w:space="0" w:color="auto"/>
              <w:right w:val="single" w:sz="4" w:space="0" w:color="auto"/>
            </w:tcBorders>
          </w:tcPr>
          <w:p w:rsidR="00643567" w:rsidRPr="006B1ADA" w:rsidRDefault="00643567" w:rsidP="00182146">
            <w:pPr>
              <w:jc w:val="right"/>
              <w:rPr>
                <w:rFonts w:ascii="Arial" w:hAnsi="Arial" w:cs="Arial"/>
                <w:i/>
                <w:sz w:val="18"/>
                <w:szCs w:val="18"/>
              </w:rPr>
            </w:pPr>
            <w:r w:rsidRPr="006B1ADA">
              <w:rPr>
                <w:rFonts w:ascii="Arial" w:hAnsi="Arial" w:cs="Arial"/>
                <w:i/>
                <w:sz w:val="18"/>
                <w:szCs w:val="18"/>
              </w:rPr>
              <w:t>0,9</w:t>
            </w:r>
          </w:p>
        </w:tc>
      </w:tr>
      <w:tr w:rsidR="00085767" w:rsidRPr="006B1ADA" w:rsidTr="00643567">
        <w:trPr>
          <w:gridAfter w:val="2"/>
          <w:wAfter w:w="1081" w:type="dxa"/>
          <w:trHeight w:val="52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b/>
                <w:bCs/>
                <w:i/>
                <w:sz w:val="18"/>
                <w:szCs w:val="18"/>
              </w:rPr>
            </w:pPr>
            <w:r w:rsidRPr="006B1ADA">
              <w:rPr>
                <w:rFonts w:ascii="Arial" w:hAnsi="Arial" w:cs="Arial"/>
                <w:b/>
                <w:bCs/>
                <w:i/>
                <w:sz w:val="18"/>
                <w:szCs w:val="18"/>
              </w:rPr>
              <w:t>Межбюджетные трансферты общего характера бюджетам бюджетной системы российской федерации</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105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1400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134,9</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b/>
                <w:bCs/>
                <w:i/>
                <w:sz w:val="18"/>
                <w:szCs w:val="18"/>
              </w:rPr>
            </w:pPr>
            <w:r w:rsidRPr="006B1ADA">
              <w:rPr>
                <w:rFonts w:ascii="Arial" w:hAnsi="Arial" w:cs="Arial"/>
                <w:b/>
                <w:bCs/>
                <w:i/>
                <w:sz w:val="18"/>
                <w:szCs w:val="18"/>
              </w:rPr>
              <w:t>134,9</w:t>
            </w:r>
          </w:p>
        </w:tc>
      </w:tr>
      <w:tr w:rsidR="00085767" w:rsidRPr="006B1ADA" w:rsidTr="00643567">
        <w:trPr>
          <w:gridAfter w:val="2"/>
          <w:wAfter w:w="1081" w:type="dxa"/>
          <w:trHeight w:val="37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Прочие межбюджетные трансферты общего характера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20"/>
                <w:szCs w:val="20"/>
              </w:rPr>
            </w:pPr>
            <w:r w:rsidRPr="006B1ADA">
              <w:rPr>
                <w:rFonts w:ascii="Arial" w:hAnsi="Arial" w:cs="Arial"/>
                <w:i/>
                <w:sz w:val="20"/>
                <w:szCs w:val="20"/>
              </w:rPr>
              <w:t>105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1403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r>
      <w:tr w:rsidR="00085767" w:rsidRPr="006B1ADA" w:rsidTr="00643567">
        <w:trPr>
          <w:gridAfter w:val="2"/>
          <w:wAfter w:w="1081" w:type="dxa"/>
          <w:trHeight w:val="525"/>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xml:space="preserve">Реализация </w:t>
            </w:r>
            <w:proofErr w:type="spellStart"/>
            <w:r w:rsidRPr="006B1ADA">
              <w:rPr>
                <w:rFonts w:ascii="Arial" w:hAnsi="Arial" w:cs="Arial"/>
                <w:i/>
                <w:sz w:val="18"/>
                <w:szCs w:val="18"/>
              </w:rPr>
              <w:t>непрограммных</w:t>
            </w:r>
            <w:proofErr w:type="spellEnd"/>
            <w:r w:rsidRPr="006B1ADA">
              <w:rPr>
                <w:rFonts w:ascii="Arial" w:hAnsi="Arial" w:cs="Arial"/>
                <w:i/>
                <w:sz w:val="18"/>
                <w:szCs w:val="18"/>
              </w:rPr>
              <w:t xml:space="preserve"> расходов на осуществление переданных полномочий бюджету муниципального района из местного бюджета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20"/>
                <w:szCs w:val="20"/>
              </w:rPr>
            </w:pPr>
            <w:r w:rsidRPr="006B1ADA">
              <w:rPr>
                <w:rFonts w:ascii="Arial" w:hAnsi="Arial" w:cs="Arial"/>
                <w:i/>
                <w:sz w:val="20"/>
                <w:szCs w:val="20"/>
              </w:rPr>
              <w:t>105</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1403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9920300000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r>
      <w:tr w:rsidR="00085767" w:rsidRPr="006B1ADA" w:rsidTr="00643567">
        <w:trPr>
          <w:gridAfter w:val="2"/>
          <w:wAfter w:w="1081" w:type="dxa"/>
          <w:trHeight w:val="540"/>
        </w:trPr>
        <w:tc>
          <w:tcPr>
            <w:tcW w:w="525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85767" w:rsidRPr="006B1ADA" w:rsidRDefault="00085767" w:rsidP="00182146">
            <w:pPr>
              <w:rPr>
                <w:rFonts w:ascii="Arial" w:hAnsi="Arial" w:cs="Arial"/>
                <w:i/>
                <w:sz w:val="18"/>
                <w:szCs w:val="18"/>
              </w:rPr>
            </w:pPr>
            <w:r w:rsidRPr="006B1ADA">
              <w:rPr>
                <w:rFonts w:ascii="Arial" w:hAnsi="Arial" w:cs="Arial"/>
                <w:i/>
                <w:sz w:val="18"/>
                <w:szCs w:val="18"/>
              </w:rPr>
              <w:t>Межбюджетные трансферты на проведение внешнего финансового контроля</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20"/>
                <w:szCs w:val="20"/>
              </w:rPr>
            </w:pPr>
            <w:r w:rsidRPr="006B1ADA">
              <w:rPr>
                <w:rFonts w:ascii="Arial" w:hAnsi="Arial" w:cs="Arial"/>
                <w:i/>
                <w:sz w:val="20"/>
                <w:szCs w:val="20"/>
              </w:rPr>
              <w:t>105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1403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9920341040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r>
      <w:tr w:rsidR="00085767" w:rsidRPr="006B1ADA" w:rsidTr="007D0783">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85767" w:rsidRPr="006B1ADA" w:rsidRDefault="00085767" w:rsidP="00182146">
            <w:pPr>
              <w:rPr>
                <w:rFonts w:ascii="Arial" w:hAnsi="Arial" w:cs="Arial"/>
                <w:i/>
                <w:sz w:val="20"/>
                <w:szCs w:val="20"/>
              </w:rPr>
            </w:pPr>
            <w:r w:rsidRPr="006B1ADA">
              <w:rPr>
                <w:rFonts w:ascii="Arial" w:hAnsi="Arial" w:cs="Arial"/>
                <w:i/>
                <w:sz w:val="20"/>
                <w:szCs w:val="20"/>
              </w:rPr>
              <w:t>Межбюджетные трансферты</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20"/>
                <w:szCs w:val="20"/>
              </w:rPr>
            </w:pPr>
            <w:r w:rsidRPr="006B1ADA">
              <w:rPr>
                <w:rFonts w:ascii="Arial" w:hAnsi="Arial" w:cs="Arial"/>
                <w:i/>
                <w:sz w:val="20"/>
                <w:szCs w:val="20"/>
              </w:rPr>
              <w:t>105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1403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9920341040</w:t>
            </w:r>
          </w:p>
        </w:tc>
        <w:tc>
          <w:tcPr>
            <w:tcW w:w="767"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center"/>
              <w:rPr>
                <w:rFonts w:ascii="Arial" w:hAnsi="Arial" w:cs="Arial"/>
                <w:i/>
                <w:sz w:val="18"/>
                <w:szCs w:val="18"/>
              </w:rPr>
            </w:pPr>
            <w:r w:rsidRPr="006B1ADA">
              <w:rPr>
                <w:rFonts w:ascii="Arial" w:hAnsi="Arial" w:cs="Arial"/>
                <w:i/>
                <w:sz w:val="18"/>
                <w:szCs w:val="18"/>
              </w:rPr>
              <w:t>500</w:t>
            </w:r>
          </w:p>
        </w:tc>
        <w:tc>
          <w:tcPr>
            <w:tcW w:w="884" w:type="dxa"/>
            <w:tcBorders>
              <w:top w:val="nil"/>
              <w:left w:val="nil"/>
              <w:bottom w:val="single" w:sz="4" w:space="0" w:color="auto"/>
              <w:right w:val="single" w:sz="4" w:space="0" w:color="auto"/>
            </w:tcBorders>
            <w:shd w:val="clear" w:color="auto" w:fill="auto"/>
            <w:noWrap/>
            <w:vAlign w:val="center"/>
            <w:hideMark/>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c>
          <w:tcPr>
            <w:tcW w:w="934" w:type="dxa"/>
            <w:tcBorders>
              <w:top w:val="nil"/>
              <w:left w:val="nil"/>
              <w:bottom w:val="single" w:sz="4" w:space="0" w:color="auto"/>
              <w:right w:val="single" w:sz="4" w:space="0" w:color="auto"/>
            </w:tcBorders>
            <w:vAlign w:val="center"/>
          </w:tcPr>
          <w:p w:rsidR="00085767" w:rsidRPr="006B1ADA" w:rsidRDefault="00085767" w:rsidP="00182146">
            <w:pPr>
              <w:jc w:val="right"/>
              <w:rPr>
                <w:rFonts w:ascii="Arial" w:hAnsi="Arial" w:cs="Arial"/>
                <w:i/>
                <w:sz w:val="18"/>
                <w:szCs w:val="18"/>
              </w:rPr>
            </w:pPr>
            <w:r w:rsidRPr="006B1ADA">
              <w:rPr>
                <w:rFonts w:ascii="Arial" w:hAnsi="Arial" w:cs="Arial"/>
                <w:i/>
                <w:sz w:val="18"/>
                <w:szCs w:val="18"/>
              </w:rPr>
              <w:t>134,9</w:t>
            </w:r>
          </w:p>
        </w:tc>
      </w:tr>
      <w:tr w:rsidR="007D0783" w:rsidRPr="006B1ADA" w:rsidTr="007D0783">
        <w:trPr>
          <w:gridAfter w:val="2"/>
          <w:wAfter w:w="1081" w:type="dxa"/>
          <w:trHeight w:val="264"/>
        </w:trPr>
        <w:tc>
          <w:tcPr>
            <w:tcW w:w="52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0783" w:rsidRPr="006B1ADA" w:rsidRDefault="007D0783" w:rsidP="00182146">
            <w:pPr>
              <w:jc w:val="center"/>
              <w:rPr>
                <w:rFonts w:ascii="Arial" w:hAnsi="Arial" w:cs="Arial"/>
                <w:b/>
                <w:bCs/>
                <w:i/>
                <w:sz w:val="20"/>
                <w:szCs w:val="20"/>
              </w:rPr>
            </w:pPr>
            <w:r w:rsidRPr="006B1ADA">
              <w:rPr>
                <w:rFonts w:ascii="Arial" w:hAnsi="Arial" w:cs="Arial"/>
                <w:b/>
                <w:bCs/>
                <w:i/>
                <w:sz w:val="20"/>
                <w:szCs w:val="20"/>
              </w:rPr>
              <w:t>ИТОГО</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D0783" w:rsidRPr="006B1ADA" w:rsidRDefault="007D0783" w:rsidP="00182146">
            <w:pPr>
              <w:jc w:val="center"/>
              <w:rPr>
                <w:rFonts w:ascii="Arial" w:hAnsi="Arial" w:cs="Arial"/>
                <w:b/>
                <w:bCs/>
                <w:i/>
                <w:sz w:val="20"/>
                <w:szCs w:val="20"/>
              </w:rPr>
            </w:pPr>
            <w:r w:rsidRPr="006B1ADA">
              <w:rPr>
                <w:rFonts w:ascii="Arial" w:hAnsi="Arial" w:cs="Arial"/>
                <w:b/>
                <w:bCs/>
                <w:i/>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D0783" w:rsidRPr="006B1ADA" w:rsidRDefault="007D0783" w:rsidP="00182146">
            <w:pPr>
              <w:jc w:val="center"/>
              <w:rPr>
                <w:rFonts w:ascii="Arial" w:hAnsi="Arial" w:cs="Arial"/>
                <w:b/>
                <w:bCs/>
                <w:i/>
                <w:sz w:val="18"/>
                <w:szCs w:val="18"/>
              </w:rPr>
            </w:pPr>
            <w:r w:rsidRPr="006B1ADA">
              <w:rPr>
                <w:rFonts w:ascii="Arial" w:hAnsi="Arial" w:cs="Arial"/>
                <w:b/>
                <w:bCs/>
                <w:i/>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D0783" w:rsidRPr="006B1ADA" w:rsidRDefault="007D0783" w:rsidP="00182146">
            <w:pPr>
              <w:jc w:val="center"/>
              <w:rPr>
                <w:rFonts w:ascii="Arial" w:hAnsi="Arial" w:cs="Arial"/>
                <w:b/>
                <w:bCs/>
                <w:i/>
                <w:sz w:val="18"/>
                <w:szCs w:val="18"/>
              </w:rPr>
            </w:pPr>
            <w:r w:rsidRPr="006B1ADA">
              <w:rPr>
                <w:rFonts w:ascii="Arial" w:hAnsi="Arial" w:cs="Arial"/>
                <w:b/>
                <w:bCs/>
                <w:i/>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7D0783" w:rsidRPr="006B1ADA" w:rsidRDefault="007D0783" w:rsidP="00182146">
            <w:pPr>
              <w:jc w:val="center"/>
              <w:rPr>
                <w:rFonts w:ascii="Arial" w:hAnsi="Arial" w:cs="Arial"/>
                <w:b/>
                <w:bCs/>
                <w:i/>
                <w:sz w:val="18"/>
                <w:szCs w:val="18"/>
              </w:rPr>
            </w:pPr>
            <w:r w:rsidRPr="006B1ADA">
              <w:rPr>
                <w:rFonts w:ascii="Arial" w:hAnsi="Arial" w:cs="Arial"/>
                <w:b/>
                <w:bCs/>
                <w:i/>
                <w:sz w:val="18"/>
                <w:szCs w:val="18"/>
              </w:rPr>
              <w:t> </w:t>
            </w:r>
          </w:p>
        </w:tc>
        <w:tc>
          <w:tcPr>
            <w:tcW w:w="884" w:type="dxa"/>
            <w:tcBorders>
              <w:top w:val="nil"/>
              <w:left w:val="nil"/>
              <w:bottom w:val="single" w:sz="4" w:space="0" w:color="auto"/>
              <w:right w:val="single" w:sz="4" w:space="0" w:color="auto"/>
            </w:tcBorders>
            <w:shd w:val="clear" w:color="auto" w:fill="auto"/>
            <w:noWrap/>
            <w:vAlign w:val="center"/>
            <w:hideMark/>
          </w:tcPr>
          <w:p w:rsidR="007D0783" w:rsidRPr="006B1ADA" w:rsidRDefault="007D0783" w:rsidP="00182146">
            <w:pPr>
              <w:jc w:val="right"/>
              <w:rPr>
                <w:rFonts w:ascii="Arial" w:hAnsi="Arial" w:cs="Arial"/>
                <w:b/>
                <w:bCs/>
                <w:i/>
                <w:sz w:val="18"/>
                <w:szCs w:val="18"/>
              </w:rPr>
            </w:pPr>
            <w:r>
              <w:rPr>
                <w:rFonts w:ascii="Arial" w:hAnsi="Arial" w:cs="Arial"/>
                <w:b/>
                <w:bCs/>
                <w:i/>
                <w:sz w:val="18"/>
                <w:szCs w:val="18"/>
              </w:rPr>
              <w:t>11106,7</w:t>
            </w:r>
          </w:p>
        </w:tc>
        <w:tc>
          <w:tcPr>
            <w:tcW w:w="934" w:type="dxa"/>
            <w:tcBorders>
              <w:top w:val="single" w:sz="4" w:space="0" w:color="auto"/>
              <w:left w:val="nil"/>
              <w:bottom w:val="single" w:sz="4" w:space="0" w:color="auto"/>
              <w:right w:val="single" w:sz="4" w:space="0" w:color="auto"/>
            </w:tcBorders>
            <w:vAlign w:val="center"/>
          </w:tcPr>
          <w:p w:rsidR="007D0783" w:rsidRPr="006B1ADA" w:rsidRDefault="007D0783" w:rsidP="007D0783">
            <w:pPr>
              <w:rPr>
                <w:rFonts w:ascii="Arial" w:hAnsi="Arial" w:cs="Arial"/>
                <w:b/>
                <w:bCs/>
                <w:i/>
                <w:sz w:val="18"/>
                <w:szCs w:val="18"/>
              </w:rPr>
            </w:pPr>
            <w:r>
              <w:rPr>
                <w:rFonts w:ascii="Arial" w:hAnsi="Arial" w:cs="Arial"/>
                <w:b/>
                <w:bCs/>
                <w:i/>
                <w:sz w:val="18"/>
                <w:szCs w:val="18"/>
              </w:rPr>
              <w:t>11156,4</w:t>
            </w:r>
          </w:p>
        </w:tc>
      </w:tr>
    </w:tbl>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0C54E5" w:rsidRDefault="000C54E5" w:rsidP="00182146">
      <w:pPr>
        <w:jc w:val="center"/>
        <w:rPr>
          <w:b/>
          <w:sz w:val="22"/>
          <w:szCs w:val="22"/>
        </w:rPr>
      </w:pPr>
    </w:p>
    <w:p w:rsidR="00B72234" w:rsidRDefault="00B72234" w:rsidP="00182146">
      <w:pPr>
        <w:jc w:val="center"/>
        <w:rPr>
          <w:b/>
          <w:sz w:val="18"/>
          <w:szCs w:val="18"/>
        </w:rPr>
      </w:pPr>
    </w:p>
    <w:p w:rsidR="00B72234" w:rsidRDefault="00B72234"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 w:rsidR="00055415" w:rsidRPr="00984504" w:rsidRDefault="00055415" w:rsidP="00182146">
      <w:pPr>
        <w:jc w:val="center"/>
        <w:rPr>
          <w:b/>
          <w:sz w:val="22"/>
          <w:szCs w:val="22"/>
        </w:rPr>
      </w:pPr>
      <w:r w:rsidRPr="00984504">
        <w:rPr>
          <w:b/>
          <w:sz w:val="22"/>
          <w:szCs w:val="22"/>
        </w:rPr>
        <w:t>ПОЯСНИТЕЛЬНАЯ ЗАПИСКА</w:t>
      </w:r>
    </w:p>
    <w:p w:rsidR="00055415" w:rsidRPr="00984504" w:rsidRDefault="00055415" w:rsidP="00182146">
      <w:pPr>
        <w:jc w:val="center"/>
        <w:rPr>
          <w:b/>
          <w:sz w:val="22"/>
          <w:szCs w:val="22"/>
        </w:rPr>
      </w:pPr>
      <w:r w:rsidRPr="00984504">
        <w:rPr>
          <w:b/>
          <w:sz w:val="22"/>
          <w:szCs w:val="22"/>
        </w:rPr>
        <w:t>к  Решению Думы муниципального образования «Новонукутское»</w:t>
      </w:r>
    </w:p>
    <w:p w:rsidR="00055415" w:rsidRPr="00984504" w:rsidRDefault="00055415" w:rsidP="00182146">
      <w:pPr>
        <w:jc w:val="center"/>
        <w:rPr>
          <w:b/>
          <w:sz w:val="22"/>
          <w:szCs w:val="22"/>
        </w:rPr>
      </w:pPr>
      <w:r w:rsidRPr="00984504">
        <w:rPr>
          <w:b/>
          <w:sz w:val="22"/>
          <w:szCs w:val="22"/>
        </w:rPr>
        <w:t xml:space="preserve"> «</w:t>
      </w:r>
      <w:r w:rsidR="005D39F9">
        <w:rPr>
          <w:b/>
          <w:sz w:val="22"/>
          <w:szCs w:val="22"/>
        </w:rPr>
        <w:t xml:space="preserve">О </w:t>
      </w:r>
      <w:r w:rsidRPr="00984504">
        <w:rPr>
          <w:b/>
          <w:sz w:val="22"/>
          <w:szCs w:val="22"/>
        </w:rPr>
        <w:t xml:space="preserve"> бюджет</w:t>
      </w:r>
      <w:r w:rsidR="005D39F9">
        <w:rPr>
          <w:b/>
          <w:sz w:val="22"/>
          <w:szCs w:val="22"/>
        </w:rPr>
        <w:t>е</w:t>
      </w:r>
      <w:r w:rsidRPr="00984504">
        <w:rPr>
          <w:b/>
          <w:sz w:val="22"/>
          <w:szCs w:val="22"/>
        </w:rPr>
        <w:t xml:space="preserve"> муниципального образования «Новонукутское»</w:t>
      </w:r>
    </w:p>
    <w:p w:rsidR="00055415" w:rsidRDefault="00055415" w:rsidP="00182146">
      <w:pPr>
        <w:jc w:val="center"/>
        <w:rPr>
          <w:b/>
          <w:sz w:val="22"/>
          <w:szCs w:val="22"/>
        </w:rPr>
      </w:pPr>
      <w:r w:rsidRPr="00984504">
        <w:rPr>
          <w:b/>
          <w:sz w:val="22"/>
          <w:szCs w:val="22"/>
        </w:rPr>
        <w:t>на 201</w:t>
      </w:r>
      <w:r>
        <w:rPr>
          <w:b/>
          <w:sz w:val="22"/>
          <w:szCs w:val="22"/>
        </w:rPr>
        <w:t>7</w:t>
      </w:r>
      <w:r w:rsidRPr="00984504">
        <w:rPr>
          <w:b/>
          <w:sz w:val="22"/>
          <w:szCs w:val="22"/>
        </w:rPr>
        <w:t xml:space="preserve"> год и на плановый период 201</w:t>
      </w:r>
      <w:r>
        <w:rPr>
          <w:b/>
          <w:sz w:val="22"/>
          <w:szCs w:val="22"/>
        </w:rPr>
        <w:t>8</w:t>
      </w:r>
      <w:r w:rsidRPr="00984504">
        <w:rPr>
          <w:b/>
          <w:sz w:val="22"/>
          <w:szCs w:val="22"/>
        </w:rPr>
        <w:t xml:space="preserve"> и 201</w:t>
      </w:r>
      <w:r>
        <w:rPr>
          <w:b/>
          <w:sz w:val="22"/>
          <w:szCs w:val="22"/>
        </w:rPr>
        <w:t>9</w:t>
      </w:r>
      <w:r w:rsidRPr="00984504">
        <w:rPr>
          <w:b/>
          <w:sz w:val="22"/>
          <w:szCs w:val="22"/>
        </w:rPr>
        <w:t xml:space="preserve"> годов»</w:t>
      </w:r>
    </w:p>
    <w:p w:rsidR="00055415" w:rsidRPr="00984504" w:rsidRDefault="00055415" w:rsidP="00182146">
      <w:pPr>
        <w:jc w:val="center"/>
        <w:rPr>
          <w:b/>
          <w:sz w:val="22"/>
          <w:szCs w:val="22"/>
        </w:rPr>
      </w:pPr>
    </w:p>
    <w:p w:rsidR="00055415" w:rsidRDefault="00055415" w:rsidP="00182146">
      <w:pPr>
        <w:jc w:val="both"/>
        <w:rPr>
          <w:sz w:val="22"/>
          <w:szCs w:val="22"/>
        </w:rPr>
      </w:pPr>
      <w:r w:rsidRPr="00984504">
        <w:rPr>
          <w:sz w:val="22"/>
          <w:szCs w:val="22"/>
        </w:rPr>
        <w:t xml:space="preserve">                         Бюджет муниципального образования на 201</w:t>
      </w:r>
      <w:r>
        <w:rPr>
          <w:sz w:val="22"/>
          <w:szCs w:val="22"/>
        </w:rPr>
        <w:t>7</w:t>
      </w:r>
      <w:r w:rsidRPr="00984504">
        <w:rPr>
          <w:sz w:val="22"/>
          <w:szCs w:val="22"/>
        </w:rPr>
        <w:t xml:space="preserve"> год и на плановый период 201</w:t>
      </w:r>
      <w:r>
        <w:rPr>
          <w:sz w:val="22"/>
          <w:szCs w:val="22"/>
        </w:rPr>
        <w:t>8</w:t>
      </w:r>
      <w:r w:rsidRPr="00984504">
        <w:rPr>
          <w:sz w:val="22"/>
          <w:szCs w:val="22"/>
        </w:rPr>
        <w:t xml:space="preserve"> и 201</w:t>
      </w:r>
      <w:r>
        <w:rPr>
          <w:sz w:val="22"/>
          <w:szCs w:val="22"/>
        </w:rPr>
        <w:t>9</w:t>
      </w:r>
      <w:r w:rsidRPr="00984504">
        <w:rPr>
          <w:sz w:val="22"/>
          <w:szCs w:val="22"/>
        </w:rPr>
        <w:t xml:space="preserve"> годов сформирован на основании действующего бюджетного и налогового законодательства Российской Федерации, с учетом планируемых с 201</w:t>
      </w:r>
      <w:r>
        <w:rPr>
          <w:sz w:val="22"/>
          <w:szCs w:val="22"/>
        </w:rPr>
        <w:t>7</w:t>
      </w:r>
      <w:r w:rsidRPr="00984504">
        <w:rPr>
          <w:sz w:val="22"/>
          <w:szCs w:val="22"/>
        </w:rPr>
        <w:t xml:space="preserve"> года изменений и основных параметров прогноза социально-экономического развития муниципального образования «Новонукутское» на 201</w:t>
      </w:r>
      <w:r>
        <w:rPr>
          <w:sz w:val="22"/>
          <w:szCs w:val="22"/>
        </w:rPr>
        <w:t>7</w:t>
      </w:r>
      <w:r w:rsidRPr="00984504">
        <w:rPr>
          <w:sz w:val="22"/>
          <w:szCs w:val="22"/>
        </w:rPr>
        <w:t xml:space="preserve"> год и на период до 201</w:t>
      </w:r>
      <w:r>
        <w:rPr>
          <w:sz w:val="22"/>
          <w:szCs w:val="22"/>
        </w:rPr>
        <w:t>9</w:t>
      </w:r>
      <w:r w:rsidRPr="00984504">
        <w:rPr>
          <w:sz w:val="22"/>
          <w:szCs w:val="22"/>
        </w:rPr>
        <w:t xml:space="preserve"> года.</w:t>
      </w:r>
    </w:p>
    <w:p w:rsidR="00055415" w:rsidRPr="00984504" w:rsidRDefault="00055415" w:rsidP="00182146">
      <w:pPr>
        <w:jc w:val="both"/>
        <w:rPr>
          <w:sz w:val="22"/>
          <w:szCs w:val="22"/>
        </w:rPr>
      </w:pPr>
    </w:p>
    <w:p w:rsidR="00055415" w:rsidRPr="00984504" w:rsidRDefault="00055415" w:rsidP="00182146">
      <w:pPr>
        <w:jc w:val="center"/>
        <w:rPr>
          <w:sz w:val="22"/>
          <w:szCs w:val="22"/>
        </w:rPr>
      </w:pPr>
      <w:r w:rsidRPr="00984504">
        <w:rPr>
          <w:sz w:val="22"/>
          <w:szCs w:val="22"/>
        </w:rPr>
        <w:t>Бюджет муниципального образования «Новонукутское»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552"/>
        <w:gridCol w:w="2232"/>
      </w:tblGrid>
      <w:tr w:rsidR="00055415" w:rsidRPr="00984504" w:rsidTr="00055415">
        <w:tc>
          <w:tcPr>
            <w:tcW w:w="2943" w:type="dxa"/>
            <w:shd w:val="clear" w:color="auto" w:fill="auto"/>
          </w:tcPr>
          <w:p w:rsidR="00055415" w:rsidRPr="00984504" w:rsidRDefault="00055415" w:rsidP="00182146">
            <w:pPr>
              <w:jc w:val="both"/>
              <w:rPr>
                <w:rFonts w:eastAsia="MS Mincho"/>
                <w:b/>
              </w:rPr>
            </w:pPr>
            <w:r w:rsidRPr="00984504">
              <w:rPr>
                <w:sz w:val="22"/>
                <w:szCs w:val="22"/>
              </w:rPr>
              <w:t xml:space="preserve">              </w:t>
            </w:r>
            <w:r w:rsidRPr="00984504">
              <w:rPr>
                <w:rFonts w:eastAsia="MS Mincho"/>
                <w:b/>
                <w:sz w:val="22"/>
                <w:szCs w:val="22"/>
              </w:rPr>
              <w:t>Вид доходов</w:t>
            </w:r>
          </w:p>
        </w:tc>
        <w:tc>
          <w:tcPr>
            <w:tcW w:w="2410" w:type="dxa"/>
            <w:shd w:val="clear" w:color="auto" w:fill="auto"/>
          </w:tcPr>
          <w:p w:rsidR="00055415" w:rsidRPr="00984504" w:rsidRDefault="00055415" w:rsidP="00182146">
            <w:pPr>
              <w:jc w:val="center"/>
              <w:rPr>
                <w:rFonts w:eastAsia="MS Mincho"/>
                <w:b/>
              </w:rPr>
            </w:pPr>
            <w:r w:rsidRPr="00984504">
              <w:rPr>
                <w:rFonts w:eastAsia="MS Mincho"/>
                <w:b/>
                <w:sz w:val="22"/>
                <w:szCs w:val="22"/>
              </w:rPr>
              <w:t>201</w:t>
            </w:r>
            <w:r>
              <w:rPr>
                <w:rFonts w:eastAsia="MS Mincho"/>
                <w:b/>
                <w:sz w:val="22"/>
                <w:szCs w:val="22"/>
              </w:rPr>
              <w:t>7</w:t>
            </w:r>
            <w:r w:rsidRPr="00984504">
              <w:rPr>
                <w:rFonts w:eastAsia="MS Mincho"/>
                <w:b/>
                <w:sz w:val="22"/>
                <w:szCs w:val="22"/>
              </w:rPr>
              <w:t xml:space="preserve"> год</w:t>
            </w:r>
          </w:p>
        </w:tc>
        <w:tc>
          <w:tcPr>
            <w:tcW w:w="2552" w:type="dxa"/>
            <w:shd w:val="clear" w:color="auto" w:fill="auto"/>
          </w:tcPr>
          <w:p w:rsidR="00055415" w:rsidRPr="00984504" w:rsidRDefault="00055415" w:rsidP="00182146">
            <w:pPr>
              <w:jc w:val="center"/>
              <w:rPr>
                <w:rFonts w:eastAsia="MS Mincho"/>
                <w:b/>
              </w:rPr>
            </w:pPr>
            <w:r w:rsidRPr="00984504">
              <w:rPr>
                <w:rFonts w:eastAsia="MS Mincho"/>
                <w:b/>
                <w:sz w:val="22"/>
                <w:szCs w:val="22"/>
              </w:rPr>
              <w:t>201</w:t>
            </w:r>
            <w:r>
              <w:rPr>
                <w:rFonts w:eastAsia="MS Mincho"/>
                <w:b/>
                <w:sz w:val="22"/>
                <w:szCs w:val="22"/>
              </w:rPr>
              <w:t>8</w:t>
            </w:r>
            <w:r w:rsidRPr="00984504">
              <w:rPr>
                <w:rFonts w:eastAsia="MS Mincho"/>
                <w:b/>
                <w:sz w:val="22"/>
                <w:szCs w:val="22"/>
              </w:rPr>
              <w:t xml:space="preserve"> год</w:t>
            </w:r>
          </w:p>
        </w:tc>
        <w:tc>
          <w:tcPr>
            <w:tcW w:w="2232" w:type="dxa"/>
            <w:shd w:val="clear" w:color="auto" w:fill="auto"/>
          </w:tcPr>
          <w:p w:rsidR="00055415" w:rsidRPr="00984504" w:rsidRDefault="00055415" w:rsidP="00182146">
            <w:pPr>
              <w:jc w:val="center"/>
              <w:rPr>
                <w:rFonts w:eastAsia="MS Mincho"/>
                <w:b/>
              </w:rPr>
            </w:pPr>
            <w:r w:rsidRPr="00984504">
              <w:rPr>
                <w:rFonts w:eastAsia="MS Mincho"/>
                <w:b/>
                <w:sz w:val="22"/>
                <w:szCs w:val="22"/>
              </w:rPr>
              <w:t>201</w:t>
            </w:r>
            <w:r>
              <w:rPr>
                <w:rFonts w:eastAsia="MS Mincho"/>
                <w:b/>
                <w:sz w:val="22"/>
                <w:szCs w:val="22"/>
              </w:rPr>
              <w:t>9</w:t>
            </w:r>
            <w:r w:rsidRPr="00984504">
              <w:rPr>
                <w:rFonts w:eastAsia="MS Mincho"/>
                <w:b/>
                <w:sz w:val="22"/>
                <w:szCs w:val="22"/>
              </w:rPr>
              <w:t xml:space="preserve"> год</w:t>
            </w:r>
          </w:p>
        </w:tc>
      </w:tr>
      <w:tr w:rsidR="00055415" w:rsidRPr="00984504" w:rsidTr="00055415">
        <w:tc>
          <w:tcPr>
            <w:tcW w:w="2943" w:type="dxa"/>
            <w:shd w:val="clear" w:color="auto" w:fill="auto"/>
          </w:tcPr>
          <w:p w:rsidR="00055415" w:rsidRPr="00984504" w:rsidRDefault="00055415" w:rsidP="00182146">
            <w:pPr>
              <w:jc w:val="both"/>
              <w:rPr>
                <w:rFonts w:eastAsia="MS Mincho"/>
                <w:b/>
              </w:rPr>
            </w:pPr>
            <w:r w:rsidRPr="00984504">
              <w:rPr>
                <w:rFonts w:eastAsia="MS Mincho"/>
                <w:sz w:val="22"/>
                <w:szCs w:val="22"/>
              </w:rPr>
              <w:t>Доходы</w:t>
            </w:r>
          </w:p>
        </w:tc>
        <w:tc>
          <w:tcPr>
            <w:tcW w:w="2410" w:type="dxa"/>
            <w:shd w:val="clear" w:color="auto" w:fill="auto"/>
          </w:tcPr>
          <w:p w:rsidR="00055415" w:rsidRPr="00984504" w:rsidRDefault="00055415" w:rsidP="00182146">
            <w:pPr>
              <w:jc w:val="center"/>
              <w:rPr>
                <w:rFonts w:eastAsia="MS Mincho"/>
              </w:rPr>
            </w:pPr>
            <w:r>
              <w:rPr>
                <w:rFonts w:eastAsia="MS Mincho"/>
                <w:sz w:val="22"/>
                <w:szCs w:val="22"/>
              </w:rPr>
              <w:t>9680,4</w:t>
            </w:r>
          </w:p>
        </w:tc>
        <w:tc>
          <w:tcPr>
            <w:tcW w:w="2552" w:type="dxa"/>
            <w:shd w:val="clear" w:color="auto" w:fill="auto"/>
          </w:tcPr>
          <w:p w:rsidR="00055415" w:rsidRPr="00984504" w:rsidRDefault="00055415" w:rsidP="00182146">
            <w:pPr>
              <w:jc w:val="center"/>
              <w:rPr>
                <w:rFonts w:eastAsia="MS Mincho"/>
              </w:rPr>
            </w:pPr>
            <w:r>
              <w:rPr>
                <w:rFonts w:eastAsia="MS Mincho"/>
                <w:sz w:val="22"/>
                <w:szCs w:val="22"/>
              </w:rPr>
              <w:t>9654,3</w:t>
            </w:r>
          </w:p>
        </w:tc>
        <w:tc>
          <w:tcPr>
            <w:tcW w:w="2232" w:type="dxa"/>
            <w:shd w:val="clear" w:color="auto" w:fill="auto"/>
          </w:tcPr>
          <w:p w:rsidR="00055415" w:rsidRPr="00984504" w:rsidRDefault="00055415" w:rsidP="00182146">
            <w:pPr>
              <w:jc w:val="center"/>
              <w:rPr>
                <w:rFonts w:eastAsia="MS Mincho"/>
              </w:rPr>
            </w:pPr>
            <w:r>
              <w:rPr>
                <w:rFonts w:eastAsia="MS Mincho"/>
                <w:sz w:val="22"/>
                <w:szCs w:val="22"/>
              </w:rPr>
              <w:t>9859,4</w:t>
            </w:r>
          </w:p>
        </w:tc>
      </w:tr>
      <w:tr w:rsidR="00055415" w:rsidRPr="00984504" w:rsidTr="00055415">
        <w:tc>
          <w:tcPr>
            <w:tcW w:w="2943" w:type="dxa"/>
            <w:shd w:val="clear" w:color="auto" w:fill="auto"/>
          </w:tcPr>
          <w:p w:rsidR="00055415" w:rsidRPr="00984504" w:rsidRDefault="00055415" w:rsidP="00182146">
            <w:pPr>
              <w:jc w:val="both"/>
              <w:rPr>
                <w:rFonts w:eastAsia="MS Mincho"/>
                <w:b/>
              </w:rPr>
            </w:pPr>
            <w:r w:rsidRPr="00984504">
              <w:rPr>
                <w:rFonts w:eastAsia="MS Mincho"/>
                <w:sz w:val="22"/>
                <w:szCs w:val="22"/>
              </w:rPr>
              <w:t>Безвозмездные поступления</w:t>
            </w:r>
          </w:p>
        </w:tc>
        <w:tc>
          <w:tcPr>
            <w:tcW w:w="2410" w:type="dxa"/>
            <w:shd w:val="clear" w:color="auto" w:fill="auto"/>
          </w:tcPr>
          <w:p w:rsidR="00055415" w:rsidRPr="00984504" w:rsidRDefault="00055415" w:rsidP="00182146">
            <w:pPr>
              <w:jc w:val="center"/>
              <w:rPr>
                <w:rFonts w:eastAsia="MS Mincho"/>
              </w:rPr>
            </w:pPr>
            <w:r>
              <w:rPr>
                <w:rFonts w:eastAsia="MS Mincho"/>
                <w:sz w:val="22"/>
                <w:szCs w:val="22"/>
              </w:rPr>
              <w:t>2645,8</w:t>
            </w:r>
          </w:p>
        </w:tc>
        <w:tc>
          <w:tcPr>
            <w:tcW w:w="2552" w:type="dxa"/>
            <w:shd w:val="clear" w:color="auto" w:fill="auto"/>
          </w:tcPr>
          <w:p w:rsidR="00055415" w:rsidRPr="00984504" w:rsidRDefault="00055415" w:rsidP="00182146">
            <w:pPr>
              <w:jc w:val="center"/>
              <w:rPr>
                <w:rFonts w:eastAsia="MS Mincho"/>
              </w:rPr>
            </w:pPr>
            <w:r>
              <w:rPr>
                <w:rFonts w:eastAsia="MS Mincho"/>
                <w:sz w:val="22"/>
                <w:szCs w:val="22"/>
              </w:rPr>
              <w:t>1228,8</w:t>
            </w:r>
          </w:p>
        </w:tc>
        <w:tc>
          <w:tcPr>
            <w:tcW w:w="2232" w:type="dxa"/>
            <w:shd w:val="clear" w:color="auto" w:fill="auto"/>
          </w:tcPr>
          <w:p w:rsidR="00055415" w:rsidRPr="00984504" w:rsidRDefault="00055415" w:rsidP="00182146">
            <w:pPr>
              <w:jc w:val="center"/>
              <w:rPr>
                <w:rFonts w:eastAsia="MS Mincho"/>
              </w:rPr>
            </w:pPr>
            <w:r>
              <w:rPr>
                <w:rFonts w:eastAsia="MS Mincho"/>
                <w:sz w:val="22"/>
                <w:szCs w:val="22"/>
              </w:rPr>
              <w:t>1337,9</w:t>
            </w:r>
          </w:p>
        </w:tc>
      </w:tr>
      <w:tr w:rsidR="00055415" w:rsidRPr="00984504" w:rsidTr="00055415">
        <w:tc>
          <w:tcPr>
            <w:tcW w:w="2943" w:type="dxa"/>
            <w:shd w:val="clear" w:color="auto" w:fill="auto"/>
          </w:tcPr>
          <w:p w:rsidR="00055415" w:rsidRPr="00984504" w:rsidRDefault="00055415" w:rsidP="00182146">
            <w:pPr>
              <w:jc w:val="both"/>
              <w:rPr>
                <w:rFonts w:eastAsia="MS Mincho"/>
                <w:b/>
              </w:rPr>
            </w:pPr>
            <w:r w:rsidRPr="00984504">
              <w:rPr>
                <w:rFonts w:eastAsia="MS Mincho"/>
                <w:b/>
                <w:sz w:val="22"/>
                <w:szCs w:val="22"/>
              </w:rPr>
              <w:t>Всего доходов:</w:t>
            </w:r>
          </w:p>
        </w:tc>
        <w:tc>
          <w:tcPr>
            <w:tcW w:w="2410" w:type="dxa"/>
            <w:shd w:val="clear" w:color="auto" w:fill="auto"/>
          </w:tcPr>
          <w:p w:rsidR="00055415" w:rsidRPr="00984504" w:rsidRDefault="00055415" w:rsidP="00182146">
            <w:pPr>
              <w:jc w:val="center"/>
              <w:rPr>
                <w:rFonts w:eastAsia="MS Mincho"/>
                <w:b/>
              </w:rPr>
            </w:pPr>
            <w:r>
              <w:rPr>
                <w:rFonts w:eastAsia="MS Mincho"/>
                <w:b/>
                <w:sz w:val="22"/>
                <w:szCs w:val="22"/>
              </w:rPr>
              <w:t>12326,2</w:t>
            </w:r>
          </w:p>
        </w:tc>
        <w:tc>
          <w:tcPr>
            <w:tcW w:w="2552" w:type="dxa"/>
            <w:shd w:val="clear" w:color="auto" w:fill="auto"/>
          </w:tcPr>
          <w:p w:rsidR="00055415" w:rsidRPr="00984504" w:rsidRDefault="00055415" w:rsidP="00182146">
            <w:pPr>
              <w:jc w:val="center"/>
              <w:rPr>
                <w:rFonts w:eastAsia="MS Mincho"/>
                <w:b/>
              </w:rPr>
            </w:pPr>
            <w:r>
              <w:rPr>
                <w:rFonts w:eastAsia="MS Mincho"/>
                <w:b/>
                <w:sz w:val="22"/>
                <w:szCs w:val="22"/>
              </w:rPr>
              <w:t>10883,1</w:t>
            </w:r>
          </w:p>
        </w:tc>
        <w:tc>
          <w:tcPr>
            <w:tcW w:w="2232" w:type="dxa"/>
            <w:shd w:val="clear" w:color="auto" w:fill="auto"/>
          </w:tcPr>
          <w:p w:rsidR="00055415" w:rsidRPr="00984504" w:rsidRDefault="00055415" w:rsidP="00182146">
            <w:pPr>
              <w:jc w:val="center"/>
              <w:rPr>
                <w:rFonts w:eastAsia="MS Mincho"/>
                <w:b/>
              </w:rPr>
            </w:pPr>
            <w:r>
              <w:rPr>
                <w:rFonts w:eastAsia="MS Mincho"/>
                <w:b/>
                <w:sz w:val="22"/>
                <w:szCs w:val="22"/>
              </w:rPr>
              <w:t>1337,9</w:t>
            </w:r>
          </w:p>
        </w:tc>
      </w:tr>
    </w:tbl>
    <w:p w:rsidR="00055415" w:rsidRDefault="00055415" w:rsidP="00182146">
      <w:pPr>
        <w:jc w:val="center"/>
        <w:rPr>
          <w:b/>
          <w:sz w:val="22"/>
          <w:szCs w:val="22"/>
        </w:rPr>
      </w:pPr>
    </w:p>
    <w:p w:rsidR="00055415" w:rsidRDefault="00055415" w:rsidP="00182146">
      <w:pPr>
        <w:jc w:val="center"/>
        <w:rPr>
          <w:b/>
          <w:sz w:val="22"/>
          <w:szCs w:val="22"/>
        </w:rPr>
      </w:pPr>
    </w:p>
    <w:p w:rsidR="00055415" w:rsidRPr="00984504" w:rsidRDefault="00055415" w:rsidP="00182146">
      <w:pPr>
        <w:jc w:val="center"/>
        <w:rPr>
          <w:b/>
          <w:sz w:val="22"/>
          <w:szCs w:val="22"/>
        </w:rPr>
      </w:pPr>
      <w:r w:rsidRPr="00984504">
        <w:rPr>
          <w:b/>
          <w:sz w:val="22"/>
          <w:szCs w:val="22"/>
        </w:rPr>
        <w:t>ДОХОДЫ</w:t>
      </w:r>
    </w:p>
    <w:p w:rsidR="00055415" w:rsidRPr="00984504" w:rsidRDefault="00055415" w:rsidP="00182146">
      <w:pPr>
        <w:jc w:val="both"/>
        <w:rPr>
          <w:sz w:val="22"/>
          <w:szCs w:val="22"/>
        </w:rPr>
      </w:pPr>
      <w:r w:rsidRPr="00984504">
        <w:rPr>
          <w:sz w:val="22"/>
          <w:szCs w:val="22"/>
        </w:rPr>
        <w:t xml:space="preserve">               Доходы муниципального образования «Новонукутское» на 201</w:t>
      </w:r>
      <w:r>
        <w:rPr>
          <w:sz w:val="22"/>
          <w:szCs w:val="22"/>
        </w:rPr>
        <w:t>7</w:t>
      </w:r>
      <w:r w:rsidRPr="00984504">
        <w:rPr>
          <w:sz w:val="22"/>
          <w:szCs w:val="22"/>
        </w:rPr>
        <w:t xml:space="preserve"> год и на плановый период 201</w:t>
      </w:r>
      <w:r>
        <w:rPr>
          <w:sz w:val="22"/>
          <w:szCs w:val="22"/>
        </w:rPr>
        <w:t>8</w:t>
      </w:r>
      <w:r w:rsidRPr="00984504">
        <w:rPr>
          <w:sz w:val="22"/>
          <w:szCs w:val="22"/>
        </w:rPr>
        <w:t xml:space="preserve"> и 201</w:t>
      </w:r>
      <w:r>
        <w:rPr>
          <w:sz w:val="22"/>
          <w:szCs w:val="22"/>
        </w:rPr>
        <w:t>9</w:t>
      </w:r>
      <w:r w:rsidRPr="00984504">
        <w:rPr>
          <w:sz w:val="22"/>
          <w:szCs w:val="22"/>
        </w:rPr>
        <w:t xml:space="preserve"> годов формируются за счет следующих налоговых и неналоговых источников:</w:t>
      </w:r>
    </w:p>
    <w:p w:rsidR="00055415" w:rsidRPr="00984504" w:rsidRDefault="00055415" w:rsidP="00182146">
      <w:pPr>
        <w:jc w:val="both"/>
        <w:rPr>
          <w:sz w:val="22"/>
          <w:szCs w:val="22"/>
        </w:rPr>
      </w:pPr>
      <w:r w:rsidRPr="00984504">
        <w:rPr>
          <w:sz w:val="22"/>
          <w:szCs w:val="22"/>
        </w:rPr>
        <w:t>- налог на доходы с физических лиц;</w:t>
      </w:r>
    </w:p>
    <w:p w:rsidR="00055415" w:rsidRPr="00984504" w:rsidRDefault="00055415" w:rsidP="00182146">
      <w:pPr>
        <w:jc w:val="both"/>
        <w:rPr>
          <w:sz w:val="22"/>
          <w:szCs w:val="22"/>
        </w:rPr>
      </w:pPr>
      <w:r w:rsidRPr="00984504">
        <w:rPr>
          <w:sz w:val="22"/>
          <w:szCs w:val="22"/>
        </w:rPr>
        <w:t>- единый сельскохозяйственный налог;</w:t>
      </w:r>
    </w:p>
    <w:p w:rsidR="00055415" w:rsidRPr="00984504" w:rsidRDefault="00055415" w:rsidP="00182146">
      <w:pPr>
        <w:jc w:val="both"/>
        <w:rPr>
          <w:sz w:val="22"/>
          <w:szCs w:val="22"/>
        </w:rPr>
      </w:pPr>
      <w:r w:rsidRPr="00984504">
        <w:rPr>
          <w:sz w:val="22"/>
          <w:szCs w:val="22"/>
        </w:rPr>
        <w:t>- налог на имущество;</w:t>
      </w:r>
    </w:p>
    <w:p w:rsidR="00055415" w:rsidRPr="00984504" w:rsidRDefault="00055415" w:rsidP="00182146">
      <w:pPr>
        <w:jc w:val="both"/>
        <w:rPr>
          <w:sz w:val="22"/>
          <w:szCs w:val="22"/>
        </w:rPr>
      </w:pPr>
      <w:r w:rsidRPr="00984504">
        <w:rPr>
          <w:sz w:val="22"/>
          <w:szCs w:val="22"/>
        </w:rPr>
        <w:t>- доходы от использования имущества, находящегося в государственной и муниципальной собственности;</w:t>
      </w:r>
    </w:p>
    <w:p w:rsidR="00055415" w:rsidRPr="00984504" w:rsidRDefault="00055415" w:rsidP="00182146">
      <w:pPr>
        <w:jc w:val="both"/>
        <w:rPr>
          <w:sz w:val="22"/>
          <w:szCs w:val="22"/>
        </w:rPr>
      </w:pPr>
      <w:r w:rsidRPr="00984504">
        <w:rPr>
          <w:sz w:val="22"/>
          <w:szCs w:val="22"/>
        </w:rPr>
        <w:t>- прочие неналоговые доходы в соответствии с действующим законодательством РФ и области.</w:t>
      </w:r>
    </w:p>
    <w:p w:rsidR="00055415" w:rsidRPr="00984504" w:rsidRDefault="00055415" w:rsidP="00182146">
      <w:pPr>
        <w:jc w:val="center"/>
        <w:rPr>
          <w:b/>
          <w:sz w:val="22"/>
          <w:szCs w:val="22"/>
        </w:rPr>
      </w:pPr>
      <w:r w:rsidRPr="00984504">
        <w:rPr>
          <w:b/>
          <w:sz w:val="22"/>
          <w:szCs w:val="22"/>
        </w:rPr>
        <w:t>Налог на доходы с физических лиц (000 1 01 02000 01 0000 110)</w:t>
      </w:r>
    </w:p>
    <w:p w:rsidR="00055415" w:rsidRPr="00984504" w:rsidRDefault="00055415" w:rsidP="00182146">
      <w:pPr>
        <w:jc w:val="both"/>
        <w:rPr>
          <w:sz w:val="22"/>
          <w:szCs w:val="22"/>
        </w:rPr>
      </w:pPr>
      <w:r w:rsidRPr="00984504">
        <w:rPr>
          <w:sz w:val="22"/>
          <w:szCs w:val="22"/>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055415" w:rsidRPr="00984504" w:rsidRDefault="00055415" w:rsidP="00182146">
      <w:pPr>
        <w:jc w:val="both"/>
        <w:rPr>
          <w:sz w:val="22"/>
          <w:szCs w:val="22"/>
        </w:rPr>
      </w:pPr>
      <w:r w:rsidRPr="00984504">
        <w:rPr>
          <w:sz w:val="22"/>
          <w:szCs w:val="22"/>
        </w:rPr>
        <w:t xml:space="preserve">               </w:t>
      </w:r>
      <w:proofErr w:type="gramStart"/>
      <w:r w:rsidRPr="00984504">
        <w:rPr>
          <w:sz w:val="22"/>
          <w:szCs w:val="22"/>
        </w:rPr>
        <w:t>Прогноз налога на доходы с физических лиц произведен исходя из прогнозируемых на 201</w:t>
      </w:r>
      <w:r>
        <w:rPr>
          <w:sz w:val="22"/>
          <w:szCs w:val="22"/>
        </w:rPr>
        <w:t>7</w:t>
      </w:r>
      <w:r w:rsidRPr="00984504">
        <w:rPr>
          <w:sz w:val="22"/>
          <w:szCs w:val="22"/>
        </w:rPr>
        <w:t xml:space="preserve">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w:t>
      </w:r>
      <w:r>
        <w:rPr>
          <w:sz w:val="22"/>
          <w:szCs w:val="22"/>
        </w:rPr>
        <w:t>7</w:t>
      </w:r>
      <w:r w:rsidRPr="00984504">
        <w:rPr>
          <w:sz w:val="22"/>
          <w:szCs w:val="22"/>
        </w:rPr>
        <w:t xml:space="preserve"> год и на период до 201</w:t>
      </w:r>
      <w:r>
        <w:rPr>
          <w:sz w:val="22"/>
          <w:szCs w:val="22"/>
        </w:rPr>
        <w:t>9</w:t>
      </w:r>
      <w:r w:rsidRPr="00984504">
        <w:rPr>
          <w:sz w:val="22"/>
          <w:szCs w:val="22"/>
        </w:rPr>
        <w:t xml:space="preserve"> года.</w:t>
      </w:r>
      <w:proofErr w:type="gramEnd"/>
    </w:p>
    <w:p w:rsidR="00055415" w:rsidRDefault="00055415" w:rsidP="00182146">
      <w:pPr>
        <w:jc w:val="both"/>
        <w:rPr>
          <w:sz w:val="22"/>
          <w:szCs w:val="22"/>
        </w:rPr>
      </w:pPr>
      <w:r w:rsidRPr="00984504">
        <w:rPr>
          <w:sz w:val="22"/>
          <w:szCs w:val="22"/>
        </w:rPr>
        <w:t xml:space="preserve">               Фонд оплаты труда рассчитан на основании штатных расписаний на 1 января 201</w:t>
      </w:r>
      <w:r>
        <w:rPr>
          <w:sz w:val="22"/>
          <w:szCs w:val="22"/>
        </w:rPr>
        <w:t>6</w:t>
      </w:r>
      <w:r w:rsidRPr="00984504">
        <w:rPr>
          <w:sz w:val="22"/>
          <w:szCs w:val="22"/>
        </w:rPr>
        <w:t xml:space="preserve"> года</w:t>
      </w:r>
      <w:proofErr w:type="gramStart"/>
      <w:r w:rsidRPr="00984504">
        <w:rPr>
          <w:sz w:val="22"/>
          <w:szCs w:val="22"/>
        </w:rPr>
        <w:t xml:space="preserve"> .</w:t>
      </w:r>
      <w:proofErr w:type="gramEnd"/>
    </w:p>
    <w:p w:rsidR="00055415" w:rsidRDefault="00055415" w:rsidP="00182146">
      <w:pPr>
        <w:jc w:val="both"/>
        <w:rPr>
          <w:sz w:val="22"/>
          <w:szCs w:val="22"/>
        </w:rPr>
      </w:pPr>
      <w:r w:rsidRPr="00984504">
        <w:rPr>
          <w:sz w:val="22"/>
          <w:szCs w:val="22"/>
        </w:rPr>
        <w:t xml:space="preserve"> Размер налога по ставке 13% составит:</w:t>
      </w:r>
    </w:p>
    <w:p w:rsidR="00055415" w:rsidRPr="00984504" w:rsidRDefault="00055415" w:rsidP="00182146">
      <w:pPr>
        <w:jc w:val="both"/>
        <w:rPr>
          <w:sz w:val="22"/>
          <w:szCs w:val="22"/>
        </w:rPr>
      </w:pPr>
      <w:r w:rsidRPr="00984504">
        <w:rPr>
          <w:sz w:val="22"/>
          <w:szCs w:val="22"/>
        </w:rPr>
        <w:t xml:space="preserve"> на 201</w:t>
      </w:r>
      <w:r>
        <w:rPr>
          <w:sz w:val="22"/>
          <w:szCs w:val="22"/>
        </w:rPr>
        <w:t>7</w:t>
      </w:r>
      <w:r w:rsidRPr="00984504">
        <w:rPr>
          <w:sz w:val="22"/>
          <w:szCs w:val="22"/>
        </w:rPr>
        <w:t xml:space="preserve"> год в размере </w:t>
      </w:r>
      <w:r>
        <w:rPr>
          <w:sz w:val="22"/>
          <w:szCs w:val="22"/>
        </w:rPr>
        <w:t>4900,0</w:t>
      </w:r>
      <w:r w:rsidRPr="00984504">
        <w:rPr>
          <w:sz w:val="22"/>
          <w:szCs w:val="22"/>
        </w:rPr>
        <w:t>тыс. рублей;</w:t>
      </w:r>
    </w:p>
    <w:p w:rsidR="00055415" w:rsidRPr="00984504" w:rsidRDefault="00055415" w:rsidP="00182146">
      <w:pPr>
        <w:jc w:val="both"/>
        <w:rPr>
          <w:sz w:val="22"/>
          <w:szCs w:val="22"/>
        </w:rPr>
      </w:pPr>
      <w:r w:rsidRPr="00984504">
        <w:rPr>
          <w:sz w:val="22"/>
          <w:szCs w:val="22"/>
        </w:rPr>
        <w:t>на 201</w:t>
      </w:r>
      <w:r>
        <w:rPr>
          <w:sz w:val="22"/>
          <w:szCs w:val="22"/>
        </w:rPr>
        <w:t>8</w:t>
      </w:r>
      <w:r w:rsidRPr="00984504">
        <w:rPr>
          <w:sz w:val="22"/>
          <w:szCs w:val="22"/>
        </w:rPr>
        <w:t xml:space="preserve"> год в размере </w:t>
      </w:r>
      <w:r>
        <w:rPr>
          <w:sz w:val="22"/>
          <w:szCs w:val="22"/>
        </w:rPr>
        <w:t>4900,0</w:t>
      </w:r>
      <w:r w:rsidRPr="00984504">
        <w:rPr>
          <w:sz w:val="22"/>
          <w:szCs w:val="22"/>
        </w:rPr>
        <w:t xml:space="preserve"> тыс. рублей;</w:t>
      </w:r>
    </w:p>
    <w:p w:rsidR="00055415" w:rsidRPr="00984504" w:rsidRDefault="00055415" w:rsidP="00182146">
      <w:pPr>
        <w:jc w:val="both"/>
        <w:rPr>
          <w:sz w:val="22"/>
          <w:szCs w:val="22"/>
        </w:rPr>
      </w:pPr>
      <w:r w:rsidRPr="00984504">
        <w:rPr>
          <w:sz w:val="22"/>
          <w:szCs w:val="22"/>
        </w:rPr>
        <w:t>на 201</w:t>
      </w:r>
      <w:r>
        <w:rPr>
          <w:sz w:val="22"/>
          <w:szCs w:val="22"/>
        </w:rPr>
        <w:t>9</w:t>
      </w:r>
      <w:r w:rsidRPr="00984504">
        <w:rPr>
          <w:sz w:val="22"/>
          <w:szCs w:val="22"/>
        </w:rPr>
        <w:t xml:space="preserve"> год в размере </w:t>
      </w:r>
      <w:r>
        <w:rPr>
          <w:sz w:val="22"/>
          <w:szCs w:val="22"/>
        </w:rPr>
        <w:t>4900,0</w:t>
      </w:r>
      <w:r w:rsidRPr="00984504">
        <w:rPr>
          <w:sz w:val="22"/>
          <w:szCs w:val="22"/>
        </w:rPr>
        <w:t xml:space="preserve"> тыс. рублей. </w:t>
      </w:r>
    </w:p>
    <w:p w:rsidR="00055415" w:rsidRPr="00984504" w:rsidRDefault="00055415" w:rsidP="00182146">
      <w:pPr>
        <w:jc w:val="center"/>
        <w:rPr>
          <w:b/>
          <w:sz w:val="22"/>
          <w:szCs w:val="22"/>
        </w:rPr>
      </w:pPr>
      <w:r w:rsidRPr="00984504">
        <w:rPr>
          <w:b/>
          <w:sz w:val="22"/>
          <w:szCs w:val="22"/>
        </w:rPr>
        <w:t>Налоги на совокупный доход (000 1 05 00000 00 0000 000)</w:t>
      </w:r>
    </w:p>
    <w:p w:rsidR="00055415" w:rsidRPr="00984504" w:rsidRDefault="00055415" w:rsidP="00182146">
      <w:pPr>
        <w:jc w:val="center"/>
        <w:rPr>
          <w:b/>
          <w:sz w:val="22"/>
          <w:szCs w:val="22"/>
        </w:rPr>
      </w:pPr>
      <w:r w:rsidRPr="00984504">
        <w:rPr>
          <w:b/>
          <w:sz w:val="22"/>
          <w:szCs w:val="22"/>
        </w:rPr>
        <w:t>Единый сельскохозяйственный налог (000 1 05 03000 01 0000 110)</w:t>
      </w:r>
    </w:p>
    <w:p w:rsidR="00055415" w:rsidRPr="00984504" w:rsidRDefault="00055415" w:rsidP="00182146">
      <w:pPr>
        <w:jc w:val="both"/>
        <w:rPr>
          <w:sz w:val="22"/>
          <w:szCs w:val="22"/>
        </w:rPr>
      </w:pPr>
      <w:r w:rsidRPr="00984504">
        <w:rPr>
          <w:sz w:val="22"/>
          <w:szCs w:val="22"/>
        </w:rPr>
        <w:t xml:space="preserve">               Единый сельскохозяйственный налог  учтен:</w:t>
      </w:r>
    </w:p>
    <w:p w:rsidR="00055415" w:rsidRPr="00984504" w:rsidRDefault="00055415" w:rsidP="00182146">
      <w:pPr>
        <w:jc w:val="both"/>
        <w:rPr>
          <w:sz w:val="22"/>
          <w:szCs w:val="22"/>
        </w:rPr>
      </w:pPr>
      <w:r w:rsidRPr="00984504">
        <w:rPr>
          <w:sz w:val="22"/>
          <w:szCs w:val="22"/>
        </w:rPr>
        <w:t>на 201</w:t>
      </w:r>
      <w:r>
        <w:rPr>
          <w:sz w:val="22"/>
          <w:szCs w:val="22"/>
        </w:rPr>
        <w:t>7</w:t>
      </w:r>
      <w:r w:rsidRPr="00984504">
        <w:rPr>
          <w:sz w:val="22"/>
          <w:szCs w:val="22"/>
        </w:rPr>
        <w:t xml:space="preserve"> год в размере </w:t>
      </w:r>
      <w:r>
        <w:rPr>
          <w:sz w:val="22"/>
          <w:szCs w:val="22"/>
        </w:rPr>
        <w:t>20</w:t>
      </w:r>
      <w:r w:rsidRPr="00984504">
        <w:rPr>
          <w:sz w:val="22"/>
          <w:szCs w:val="22"/>
        </w:rPr>
        <w:t>,0 тыс. рублей;</w:t>
      </w:r>
    </w:p>
    <w:p w:rsidR="00055415" w:rsidRPr="00984504" w:rsidRDefault="00055415" w:rsidP="00182146">
      <w:pPr>
        <w:jc w:val="both"/>
        <w:rPr>
          <w:sz w:val="22"/>
          <w:szCs w:val="22"/>
        </w:rPr>
      </w:pPr>
      <w:r w:rsidRPr="00984504">
        <w:rPr>
          <w:sz w:val="22"/>
          <w:szCs w:val="22"/>
        </w:rPr>
        <w:t>на 201</w:t>
      </w:r>
      <w:r>
        <w:rPr>
          <w:sz w:val="22"/>
          <w:szCs w:val="22"/>
        </w:rPr>
        <w:t>8</w:t>
      </w:r>
      <w:r w:rsidRPr="00984504">
        <w:rPr>
          <w:sz w:val="22"/>
          <w:szCs w:val="22"/>
        </w:rPr>
        <w:t xml:space="preserve"> год в размере </w:t>
      </w:r>
      <w:r>
        <w:rPr>
          <w:sz w:val="22"/>
          <w:szCs w:val="22"/>
        </w:rPr>
        <w:t>20</w:t>
      </w:r>
      <w:r w:rsidRPr="00984504">
        <w:rPr>
          <w:sz w:val="22"/>
          <w:szCs w:val="22"/>
        </w:rPr>
        <w:t>,0 тыс. рублей;</w:t>
      </w:r>
    </w:p>
    <w:p w:rsidR="00055415" w:rsidRPr="00984504" w:rsidRDefault="00055415" w:rsidP="00182146">
      <w:pPr>
        <w:jc w:val="both"/>
        <w:rPr>
          <w:sz w:val="22"/>
          <w:szCs w:val="22"/>
        </w:rPr>
      </w:pPr>
      <w:r w:rsidRPr="00984504">
        <w:rPr>
          <w:sz w:val="22"/>
          <w:szCs w:val="22"/>
        </w:rPr>
        <w:t>на 201</w:t>
      </w:r>
      <w:r>
        <w:rPr>
          <w:sz w:val="22"/>
          <w:szCs w:val="22"/>
        </w:rPr>
        <w:t>9</w:t>
      </w:r>
      <w:r w:rsidRPr="00984504">
        <w:rPr>
          <w:sz w:val="22"/>
          <w:szCs w:val="22"/>
        </w:rPr>
        <w:t xml:space="preserve"> год в размере </w:t>
      </w:r>
      <w:r>
        <w:rPr>
          <w:sz w:val="22"/>
          <w:szCs w:val="22"/>
        </w:rPr>
        <w:t>20</w:t>
      </w:r>
      <w:r w:rsidRPr="00984504">
        <w:rPr>
          <w:sz w:val="22"/>
          <w:szCs w:val="22"/>
        </w:rPr>
        <w:t xml:space="preserve">,0 тыс. рублей. </w:t>
      </w:r>
    </w:p>
    <w:p w:rsidR="00055415" w:rsidRPr="00984504" w:rsidRDefault="00055415" w:rsidP="00182146">
      <w:pPr>
        <w:jc w:val="center"/>
        <w:rPr>
          <w:b/>
          <w:sz w:val="22"/>
          <w:szCs w:val="22"/>
        </w:rPr>
      </w:pPr>
      <w:r w:rsidRPr="00984504">
        <w:rPr>
          <w:b/>
          <w:sz w:val="22"/>
          <w:szCs w:val="22"/>
        </w:rPr>
        <w:t>Налог на имущество (000 1 06 00000 00 0000 000)</w:t>
      </w:r>
    </w:p>
    <w:p w:rsidR="00055415" w:rsidRPr="00984504" w:rsidRDefault="00055415" w:rsidP="00182146">
      <w:pPr>
        <w:jc w:val="center"/>
        <w:rPr>
          <w:b/>
          <w:sz w:val="22"/>
          <w:szCs w:val="22"/>
        </w:rPr>
      </w:pPr>
      <w:r w:rsidRPr="00984504">
        <w:rPr>
          <w:b/>
          <w:sz w:val="22"/>
          <w:szCs w:val="22"/>
        </w:rPr>
        <w:t>Налог на имущество физических лиц (000 1 06 01000 10 0000 110)</w:t>
      </w:r>
    </w:p>
    <w:p w:rsidR="00055415" w:rsidRPr="00984504" w:rsidRDefault="00055415" w:rsidP="00182146">
      <w:pPr>
        <w:jc w:val="both"/>
        <w:rPr>
          <w:sz w:val="22"/>
          <w:szCs w:val="22"/>
        </w:rPr>
      </w:pPr>
      <w:r w:rsidRPr="00984504">
        <w:rPr>
          <w:sz w:val="22"/>
          <w:szCs w:val="22"/>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055415" w:rsidRPr="00984504" w:rsidRDefault="00055415" w:rsidP="00182146">
      <w:pPr>
        <w:jc w:val="both"/>
        <w:rPr>
          <w:sz w:val="22"/>
          <w:szCs w:val="22"/>
        </w:rPr>
      </w:pPr>
      <w:r w:rsidRPr="00984504">
        <w:rPr>
          <w:sz w:val="22"/>
          <w:szCs w:val="22"/>
        </w:rPr>
        <w:t>на 201</w:t>
      </w:r>
      <w:r>
        <w:rPr>
          <w:sz w:val="22"/>
          <w:szCs w:val="22"/>
        </w:rPr>
        <w:t>7</w:t>
      </w:r>
      <w:r w:rsidRPr="00984504">
        <w:rPr>
          <w:sz w:val="22"/>
          <w:szCs w:val="22"/>
        </w:rPr>
        <w:t xml:space="preserve"> год в размере </w:t>
      </w:r>
      <w:r>
        <w:rPr>
          <w:sz w:val="22"/>
          <w:szCs w:val="22"/>
        </w:rPr>
        <w:t>6</w:t>
      </w:r>
      <w:r w:rsidRPr="00984504">
        <w:rPr>
          <w:sz w:val="22"/>
          <w:szCs w:val="22"/>
        </w:rPr>
        <w:t>8,0 тыс. рублей;</w:t>
      </w:r>
    </w:p>
    <w:p w:rsidR="00055415" w:rsidRPr="00984504" w:rsidRDefault="00055415" w:rsidP="00182146">
      <w:pPr>
        <w:jc w:val="both"/>
        <w:rPr>
          <w:sz w:val="22"/>
          <w:szCs w:val="22"/>
        </w:rPr>
      </w:pPr>
      <w:r w:rsidRPr="00984504">
        <w:rPr>
          <w:sz w:val="22"/>
          <w:szCs w:val="22"/>
        </w:rPr>
        <w:t>на 201</w:t>
      </w:r>
      <w:r>
        <w:rPr>
          <w:sz w:val="22"/>
          <w:szCs w:val="22"/>
        </w:rPr>
        <w:t>8</w:t>
      </w:r>
      <w:r w:rsidRPr="00984504">
        <w:rPr>
          <w:sz w:val="22"/>
          <w:szCs w:val="22"/>
        </w:rPr>
        <w:t xml:space="preserve"> год в размере </w:t>
      </w:r>
      <w:r>
        <w:rPr>
          <w:sz w:val="22"/>
          <w:szCs w:val="22"/>
        </w:rPr>
        <w:t>6</w:t>
      </w:r>
      <w:r w:rsidRPr="00984504">
        <w:rPr>
          <w:sz w:val="22"/>
          <w:szCs w:val="22"/>
        </w:rPr>
        <w:t>8,0 тыс. рублей;</w:t>
      </w:r>
    </w:p>
    <w:p w:rsidR="00055415" w:rsidRPr="00984504" w:rsidRDefault="00055415" w:rsidP="00182146">
      <w:pPr>
        <w:jc w:val="both"/>
        <w:rPr>
          <w:sz w:val="22"/>
          <w:szCs w:val="22"/>
        </w:rPr>
      </w:pPr>
      <w:r w:rsidRPr="00984504">
        <w:rPr>
          <w:sz w:val="22"/>
          <w:szCs w:val="22"/>
        </w:rPr>
        <w:t>на 201</w:t>
      </w:r>
      <w:r>
        <w:rPr>
          <w:sz w:val="22"/>
          <w:szCs w:val="22"/>
        </w:rPr>
        <w:t>9</w:t>
      </w:r>
      <w:r w:rsidRPr="00984504">
        <w:rPr>
          <w:sz w:val="22"/>
          <w:szCs w:val="22"/>
        </w:rPr>
        <w:t xml:space="preserve"> год в размере </w:t>
      </w:r>
      <w:r>
        <w:rPr>
          <w:sz w:val="22"/>
          <w:szCs w:val="22"/>
        </w:rPr>
        <w:t>6</w:t>
      </w:r>
      <w:r w:rsidRPr="00984504">
        <w:rPr>
          <w:sz w:val="22"/>
          <w:szCs w:val="22"/>
        </w:rPr>
        <w:t xml:space="preserve">8,0 тыс. рублей. </w:t>
      </w:r>
    </w:p>
    <w:p w:rsidR="00055415" w:rsidRPr="00984504" w:rsidRDefault="00055415" w:rsidP="00182146">
      <w:pPr>
        <w:jc w:val="center"/>
        <w:rPr>
          <w:b/>
          <w:sz w:val="22"/>
          <w:szCs w:val="22"/>
        </w:rPr>
      </w:pPr>
      <w:r w:rsidRPr="00984504">
        <w:rPr>
          <w:b/>
          <w:sz w:val="22"/>
          <w:szCs w:val="22"/>
        </w:rPr>
        <w:t>Земельный налог (000 1 06 06000 10 0000 110)</w:t>
      </w:r>
    </w:p>
    <w:p w:rsidR="00055415" w:rsidRPr="00984504" w:rsidRDefault="00055415" w:rsidP="00182146">
      <w:pPr>
        <w:jc w:val="both"/>
        <w:rPr>
          <w:sz w:val="22"/>
          <w:szCs w:val="22"/>
        </w:rPr>
      </w:pPr>
      <w:r w:rsidRPr="00984504">
        <w:rPr>
          <w:sz w:val="22"/>
          <w:szCs w:val="22"/>
        </w:rPr>
        <w:t xml:space="preserve">               Расчет поступлений земельного налога произведен на основе кадастровой оценки земель муниципального образования и составит:</w:t>
      </w:r>
    </w:p>
    <w:p w:rsidR="00055415" w:rsidRPr="00984504" w:rsidRDefault="00055415" w:rsidP="00182146">
      <w:pPr>
        <w:jc w:val="both"/>
        <w:rPr>
          <w:sz w:val="22"/>
          <w:szCs w:val="22"/>
        </w:rPr>
      </w:pPr>
      <w:r w:rsidRPr="00984504">
        <w:rPr>
          <w:sz w:val="22"/>
          <w:szCs w:val="22"/>
        </w:rPr>
        <w:t>на 201</w:t>
      </w:r>
      <w:r>
        <w:rPr>
          <w:sz w:val="22"/>
          <w:szCs w:val="22"/>
        </w:rPr>
        <w:t>7</w:t>
      </w:r>
      <w:r w:rsidRPr="00984504">
        <w:rPr>
          <w:sz w:val="22"/>
          <w:szCs w:val="22"/>
        </w:rPr>
        <w:t xml:space="preserve"> год в размере </w:t>
      </w:r>
      <w:r>
        <w:rPr>
          <w:sz w:val="22"/>
          <w:szCs w:val="22"/>
        </w:rPr>
        <w:t>30</w:t>
      </w:r>
      <w:r w:rsidRPr="00984504">
        <w:rPr>
          <w:sz w:val="22"/>
          <w:szCs w:val="22"/>
        </w:rPr>
        <w:t>00,0 тыс. рублей;</w:t>
      </w:r>
    </w:p>
    <w:p w:rsidR="00055415" w:rsidRPr="00984504" w:rsidRDefault="00055415" w:rsidP="00182146">
      <w:pPr>
        <w:jc w:val="both"/>
        <w:rPr>
          <w:sz w:val="22"/>
          <w:szCs w:val="22"/>
        </w:rPr>
      </w:pPr>
      <w:r w:rsidRPr="00984504">
        <w:rPr>
          <w:sz w:val="22"/>
          <w:szCs w:val="22"/>
        </w:rPr>
        <w:t>на 201</w:t>
      </w:r>
      <w:r>
        <w:rPr>
          <w:sz w:val="22"/>
          <w:szCs w:val="22"/>
        </w:rPr>
        <w:t>8</w:t>
      </w:r>
      <w:r w:rsidRPr="00984504">
        <w:rPr>
          <w:sz w:val="22"/>
          <w:szCs w:val="22"/>
        </w:rPr>
        <w:t xml:space="preserve"> год в размере </w:t>
      </w:r>
      <w:r>
        <w:rPr>
          <w:sz w:val="22"/>
          <w:szCs w:val="22"/>
        </w:rPr>
        <w:t>30</w:t>
      </w:r>
      <w:r w:rsidRPr="00984504">
        <w:rPr>
          <w:sz w:val="22"/>
          <w:szCs w:val="22"/>
        </w:rPr>
        <w:t>00,0 тыс. рублей;</w:t>
      </w:r>
    </w:p>
    <w:p w:rsidR="00055415" w:rsidRDefault="00055415" w:rsidP="00182146">
      <w:pPr>
        <w:jc w:val="both"/>
        <w:rPr>
          <w:sz w:val="22"/>
          <w:szCs w:val="22"/>
        </w:rPr>
      </w:pPr>
      <w:r w:rsidRPr="00984504">
        <w:rPr>
          <w:sz w:val="22"/>
          <w:szCs w:val="22"/>
        </w:rPr>
        <w:t>на 201</w:t>
      </w:r>
      <w:r>
        <w:rPr>
          <w:sz w:val="22"/>
          <w:szCs w:val="22"/>
        </w:rPr>
        <w:t>9</w:t>
      </w:r>
      <w:r w:rsidRPr="00984504">
        <w:rPr>
          <w:sz w:val="22"/>
          <w:szCs w:val="22"/>
        </w:rPr>
        <w:t xml:space="preserve"> год в размере </w:t>
      </w:r>
      <w:r>
        <w:rPr>
          <w:sz w:val="22"/>
          <w:szCs w:val="22"/>
        </w:rPr>
        <w:t>30</w:t>
      </w:r>
      <w:r w:rsidRPr="00984504">
        <w:rPr>
          <w:sz w:val="22"/>
          <w:szCs w:val="22"/>
        </w:rPr>
        <w:t xml:space="preserve">00,0 тыс. рублей. </w:t>
      </w:r>
    </w:p>
    <w:p w:rsidR="00055415" w:rsidRDefault="00055415" w:rsidP="00182146">
      <w:pPr>
        <w:jc w:val="both"/>
        <w:rPr>
          <w:sz w:val="22"/>
          <w:szCs w:val="22"/>
        </w:rPr>
      </w:pPr>
    </w:p>
    <w:p w:rsidR="00055415" w:rsidRDefault="00055415" w:rsidP="00182146">
      <w:pPr>
        <w:jc w:val="both"/>
        <w:rPr>
          <w:sz w:val="22"/>
          <w:szCs w:val="22"/>
        </w:rPr>
      </w:pPr>
    </w:p>
    <w:p w:rsidR="00055415" w:rsidRPr="00984504" w:rsidRDefault="00055415" w:rsidP="00182146">
      <w:pPr>
        <w:jc w:val="both"/>
        <w:rPr>
          <w:b/>
          <w:sz w:val="22"/>
          <w:szCs w:val="22"/>
        </w:rPr>
      </w:pPr>
    </w:p>
    <w:p w:rsidR="00055415" w:rsidRPr="00984504" w:rsidRDefault="00055415" w:rsidP="00182146">
      <w:pPr>
        <w:jc w:val="center"/>
        <w:rPr>
          <w:b/>
          <w:sz w:val="22"/>
          <w:szCs w:val="22"/>
        </w:rPr>
      </w:pPr>
    </w:p>
    <w:p w:rsidR="00055415" w:rsidRPr="00984504" w:rsidRDefault="00055415" w:rsidP="00182146">
      <w:pPr>
        <w:jc w:val="center"/>
        <w:rPr>
          <w:b/>
          <w:sz w:val="22"/>
          <w:szCs w:val="22"/>
        </w:rPr>
      </w:pPr>
      <w:r w:rsidRPr="00984504">
        <w:rPr>
          <w:b/>
          <w:sz w:val="22"/>
          <w:szCs w:val="22"/>
        </w:rPr>
        <w:t xml:space="preserve">Доходы от использования имущества, находящегося в </w:t>
      </w:r>
      <w:proofErr w:type="gramStart"/>
      <w:r w:rsidRPr="00984504">
        <w:rPr>
          <w:b/>
          <w:sz w:val="22"/>
          <w:szCs w:val="22"/>
        </w:rPr>
        <w:t>государственной</w:t>
      </w:r>
      <w:proofErr w:type="gramEnd"/>
      <w:r w:rsidRPr="00984504">
        <w:rPr>
          <w:b/>
          <w:sz w:val="22"/>
          <w:szCs w:val="22"/>
        </w:rPr>
        <w:t xml:space="preserve"> </w:t>
      </w:r>
    </w:p>
    <w:p w:rsidR="00055415" w:rsidRPr="00984504" w:rsidRDefault="00055415" w:rsidP="00182146">
      <w:pPr>
        <w:jc w:val="center"/>
        <w:rPr>
          <w:b/>
          <w:sz w:val="22"/>
          <w:szCs w:val="22"/>
        </w:rPr>
      </w:pPr>
      <w:r w:rsidRPr="00984504">
        <w:rPr>
          <w:b/>
          <w:sz w:val="22"/>
          <w:szCs w:val="22"/>
        </w:rPr>
        <w:lastRenderedPageBreak/>
        <w:t>и муниципальной собственности (000 1 11 00000 00 0000 000)</w:t>
      </w:r>
    </w:p>
    <w:p w:rsidR="00055415" w:rsidRPr="00984504" w:rsidRDefault="00055415" w:rsidP="00182146">
      <w:pPr>
        <w:jc w:val="center"/>
        <w:rPr>
          <w:sz w:val="22"/>
          <w:szCs w:val="22"/>
        </w:rPr>
      </w:pPr>
      <w:r w:rsidRPr="0098450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на заключение договоров аренды указанных земельных участков (000 1 11 0</w:t>
      </w:r>
      <w:r>
        <w:rPr>
          <w:b/>
          <w:sz w:val="22"/>
          <w:szCs w:val="22"/>
        </w:rPr>
        <w:t>9</w:t>
      </w:r>
      <w:r w:rsidRPr="00984504">
        <w:rPr>
          <w:b/>
          <w:sz w:val="22"/>
          <w:szCs w:val="22"/>
        </w:rPr>
        <w:t>0</w:t>
      </w:r>
      <w:r>
        <w:rPr>
          <w:b/>
          <w:sz w:val="22"/>
          <w:szCs w:val="22"/>
        </w:rPr>
        <w:t>45</w:t>
      </w:r>
      <w:r w:rsidRPr="00984504">
        <w:rPr>
          <w:b/>
          <w:sz w:val="22"/>
          <w:szCs w:val="22"/>
        </w:rPr>
        <w:t xml:space="preserve"> 10 0000 120)</w:t>
      </w:r>
    </w:p>
    <w:p w:rsidR="00055415" w:rsidRPr="00984504" w:rsidRDefault="00055415" w:rsidP="00182146">
      <w:pPr>
        <w:jc w:val="both"/>
        <w:rPr>
          <w:sz w:val="22"/>
          <w:szCs w:val="22"/>
        </w:rPr>
      </w:pPr>
      <w:r w:rsidRPr="00984504">
        <w:rPr>
          <w:sz w:val="22"/>
          <w:szCs w:val="22"/>
        </w:rPr>
        <w:t xml:space="preserve">                 </w:t>
      </w:r>
      <w:proofErr w:type="gramStart"/>
      <w:r w:rsidRPr="00984504">
        <w:rPr>
          <w:sz w:val="22"/>
          <w:szCs w:val="22"/>
        </w:rPr>
        <w:t>Объем доходов, получаемый в виде арендной платы запланирован</w:t>
      </w:r>
      <w:proofErr w:type="gramEnd"/>
      <w:r w:rsidRPr="00984504">
        <w:rPr>
          <w:sz w:val="22"/>
          <w:szCs w:val="22"/>
        </w:rPr>
        <w:t>:</w:t>
      </w:r>
    </w:p>
    <w:p w:rsidR="00055415" w:rsidRPr="00984504" w:rsidRDefault="00055415" w:rsidP="00182146">
      <w:pPr>
        <w:jc w:val="both"/>
        <w:rPr>
          <w:sz w:val="22"/>
          <w:szCs w:val="22"/>
        </w:rPr>
      </w:pPr>
      <w:r w:rsidRPr="00984504">
        <w:rPr>
          <w:sz w:val="22"/>
          <w:szCs w:val="22"/>
        </w:rPr>
        <w:t>на 201</w:t>
      </w:r>
      <w:r>
        <w:rPr>
          <w:sz w:val="22"/>
          <w:szCs w:val="22"/>
        </w:rPr>
        <w:t>7</w:t>
      </w:r>
      <w:r w:rsidRPr="00984504">
        <w:rPr>
          <w:sz w:val="22"/>
          <w:szCs w:val="22"/>
        </w:rPr>
        <w:t xml:space="preserve"> год в размере 34,5тыс. рублей;</w:t>
      </w:r>
    </w:p>
    <w:p w:rsidR="00055415" w:rsidRPr="00984504" w:rsidRDefault="00055415" w:rsidP="00182146">
      <w:pPr>
        <w:jc w:val="both"/>
        <w:rPr>
          <w:sz w:val="22"/>
          <w:szCs w:val="22"/>
        </w:rPr>
      </w:pPr>
      <w:r w:rsidRPr="00984504">
        <w:rPr>
          <w:sz w:val="22"/>
          <w:szCs w:val="22"/>
        </w:rPr>
        <w:t>на 201</w:t>
      </w:r>
      <w:r>
        <w:rPr>
          <w:sz w:val="22"/>
          <w:szCs w:val="22"/>
        </w:rPr>
        <w:t>8</w:t>
      </w:r>
      <w:r w:rsidRPr="00984504">
        <w:rPr>
          <w:sz w:val="22"/>
          <w:szCs w:val="22"/>
        </w:rPr>
        <w:t xml:space="preserve"> год в размере 34,5тыс. рублей;</w:t>
      </w:r>
    </w:p>
    <w:p w:rsidR="00055415" w:rsidRPr="00984504" w:rsidRDefault="00055415" w:rsidP="00182146">
      <w:pPr>
        <w:jc w:val="both"/>
        <w:rPr>
          <w:sz w:val="22"/>
          <w:szCs w:val="22"/>
        </w:rPr>
      </w:pPr>
      <w:r w:rsidRPr="00984504">
        <w:rPr>
          <w:sz w:val="22"/>
          <w:szCs w:val="22"/>
        </w:rPr>
        <w:t>на 201</w:t>
      </w:r>
      <w:r>
        <w:rPr>
          <w:sz w:val="22"/>
          <w:szCs w:val="22"/>
        </w:rPr>
        <w:t>9</w:t>
      </w:r>
      <w:r w:rsidRPr="00984504">
        <w:rPr>
          <w:sz w:val="22"/>
          <w:szCs w:val="22"/>
        </w:rPr>
        <w:t xml:space="preserve"> год в размере 34,5тыс. рублей. </w:t>
      </w:r>
    </w:p>
    <w:p w:rsidR="00055415" w:rsidRPr="00984504" w:rsidRDefault="00055415" w:rsidP="00182146">
      <w:pPr>
        <w:jc w:val="both"/>
        <w:rPr>
          <w:sz w:val="22"/>
          <w:szCs w:val="22"/>
        </w:rPr>
      </w:pPr>
      <w:r w:rsidRPr="00984504">
        <w:rPr>
          <w:sz w:val="22"/>
          <w:szCs w:val="22"/>
        </w:rPr>
        <w:t xml:space="preserve">. </w:t>
      </w:r>
    </w:p>
    <w:p w:rsidR="00055415" w:rsidRPr="00984504" w:rsidRDefault="00055415" w:rsidP="00182146">
      <w:pPr>
        <w:jc w:val="center"/>
        <w:rPr>
          <w:b/>
          <w:sz w:val="22"/>
          <w:szCs w:val="22"/>
        </w:rPr>
      </w:pPr>
      <w:r w:rsidRPr="00984504">
        <w:rPr>
          <w:b/>
          <w:sz w:val="22"/>
          <w:szCs w:val="22"/>
        </w:rPr>
        <w:t>Безвозмездные поступления (000 2 00 00000 00 0000 000)</w:t>
      </w:r>
    </w:p>
    <w:p w:rsidR="00055415" w:rsidRDefault="00055415" w:rsidP="00182146">
      <w:pPr>
        <w:jc w:val="both"/>
        <w:rPr>
          <w:sz w:val="22"/>
          <w:szCs w:val="22"/>
        </w:rPr>
      </w:pPr>
      <w:r w:rsidRPr="00984504">
        <w:rPr>
          <w:sz w:val="22"/>
          <w:szCs w:val="22"/>
        </w:rPr>
        <w:t xml:space="preserve">               Сумма межбюджетных трансфертов из областного бюджета составит на 201</w:t>
      </w:r>
      <w:r>
        <w:rPr>
          <w:sz w:val="22"/>
          <w:szCs w:val="22"/>
        </w:rPr>
        <w:t>7</w:t>
      </w:r>
      <w:r w:rsidRPr="00984504">
        <w:rPr>
          <w:sz w:val="22"/>
          <w:szCs w:val="22"/>
        </w:rPr>
        <w:t xml:space="preserve"> год в размере</w:t>
      </w:r>
      <w:r>
        <w:rPr>
          <w:sz w:val="22"/>
          <w:szCs w:val="22"/>
        </w:rPr>
        <w:t xml:space="preserve"> 2645,8</w:t>
      </w:r>
      <w:r w:rsidRPr="00984504">
        <w:rPr>
          <w:sz w:val="22"/>
          <w:szCs w:val="22"/>
        </w:rPr>
        <w:t xml:space="preserve"> тыс. рублей, на 201</w:t>
      </w:r>
      <w:r>
        <w:rPr>
          <w:sz w:val="22"/>
          <w:szCs w:val="22"/>
        </w:rPr>
        <w:t>8</w:t>
      </w:r>
      <w:r w:rsidRPr="00984504">
        <w:rPr>
          <w:sz w:val="22"/>
          <w:szCs w:val="22"/>
        </w:rPr>
        <w:t xml:space="preserve"> год в размере </w:t>
      </w:r>
      <w:r>
        <w:rPr>
          <w:sz w:val="22"/>
          <w:szCs w:val="22"/>
        </w:rPr>
        <w:t>1228,8</w:t>
      </w:r>
      <w:r w:rsidRPr="00984504">
        <w:rPr>
          <w:sz w:val="22"/>
          <w:szCs w:val="22"/>
        </w:rPr>
        <w:t xml:space="preserve"> тыс. рублей, на 201</w:t>
      </w:r>
      <w:r>
        <w:rPr>
          <w:sz w:val="22"/>
          <w:szCs w:val="22"/>
        </w:rPr>
        <w:t>9</w:t>
      </w:r>
      <w:r w:rsidRPr="00984504">
        <w:rPr>
          <w:sz w:val="22"/>
          <w:szCs w:val="22"/>
        </w:rPr>
        <w:t xml:space="preserve"> год в размере </w:t>
      </w:r>
      <w:r>
        <w:rPr>
          <w:sz w:val="22"/>
          <w:szCs w:val="22"/>
        </w:rPr>
        <w:t>1337,9</w:t>
      </w:r>
      <w:r w:rsidRPr="00984504">
        <w:rPr>
          <w:sz w:val="22"/>
          <w:szCs w:val="22"/>
        </w:rPr>
        <w:t xml:space="preserve">тыс. рублей; в том числе: </w:t>
      </w:r>
    </w:p>
    <w:p w:rsidR="00055415" w:rsidRPr="00984504" w:rsidRDefault="00055415" w:rsidP="00182146">
      <w:pPr>
        <w:jc w:val="both"/>
        <w:rPr>
          <w:sz w:val="22"/>
          <w:szCs w:val="22"/>
        </w:rPr>
      </w:pPr>
      <w:r>
        <w:rPr>
          <w:sz w:val="22"/>
          <w:szCs w:val="22"/>
        </w:rPr>
        <w:t xml:space="preserve">РФФПП на 2017 -2060,2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на 2018 -643,2 </w:t>
      </w:r>
      <w:proofErr w:type="spellStart"/>
      <w:r>
        <w:rPr>
          <w:sz w:val="22"/>
          <w:szCs w:val="22"/>
        </w:rPr>
        <w:t>тыс.руб</w:t>
      </w:r>
      <w:proofErr w:type="spellEnd"/>
      <w:r>
        <w:rPr>
          <w:sz w:val="22"/>
          <w:szCs w:val="22"/>
        </w:rPr>
        <w:t xml:space="preserve">; на 2019 -752,4 </w:t>
      </w:r>
      <w:proofErr w:type="spellStart"/>
      <w:r>
        <w:rPr>
          <w:sz w:val="22"/>
          <w:szCs w:val="22"/>
        </w:rPr>
        <w:t>тыс.руб</w:t>
      </w:r>
      <w:proofErr w:type="spellEnd"/>
    </w:p>
    <w:p w:rsidR="00055415" w:rsidRDefault="00055415" w:rsidP="00182146">
      <w:pPr>
        <w:jc w:val="both"/>
        <w:rPr>
          <w:sz w:val="22"/>
          <w:szCs w:val="22"/>
        </w:rPr>
      </w:pPr>
      <w:r w:rsidRPr="00984504">
        <w:rPr>
          <w:sz w:val="22"/>
          <w:szCs w:val="22"/>
        </w:rPr>
        <w:t>субвенция на осуществление воинского учета: 201</w:t>
      </w:r>
      <w:r>
        <w:rPr>
          <w:sz w:val="22"/>
          <w:szCs w:val="22"/>
        </w:rPr>
        <w:t>7</w:t>
      </w:r>
      <w:r w:rsidRPr="00984504">
        <w:rPr>
          <w:sz w:val="22"/>
          <w:szCs w:val="22"/>
        </w:rPr>
        <w:t xml:space="preserve"> год – </w:t>
      </w:r>
      <w:r>
        <w:rPr>
          <w:sz w:val="22"/>
          <w:szCs w:val="22"/>
        </w:rPr>
        <w:t>520,2</w:t>
      </w:r>
      <w:r w:rsidRPr="00984504">
        <w:rPr>
          <w:sz w:val="22"/>
          <w:szCs w:val="22"/>
        </w:rPr>
        <w:t xml:space="preserve">  тыс. рублей, 201</w:t>
      </w:r>
      <w:r>
        <w:rPr>
          <w:sz w:val="22"/>
          <w:szCs w:val="22"/>
        </w:rPr>
        <w:t>8</w:t>
      </w:r>
      <w:r w:rsidRPr="00984504">
        <w:rPr>
          <w:sz w:val="22"/>
          <w:szCs w:val="22"/>
        </w:rPr>
        <w:t xml:space="preserve"> год – </w:t>
      </w:r>
      <w:r>
        <w:rPr>
          <w:sz w:val="22"/>
          <w:szCs w:val="22"/>
        </w:rPr>
        <w:t>520,2</w:t>
      </w:r>
      <w:r w:rsidRPr="00984504">
        <w:rPr>
          <w:sz w:val="22"/>
          <w:szCs w:val="22"/>
        </w:rPr>
        <w:t xml:space="preserve"> тыс. рублей,</w:t>
      </w:r>
    </w:p>
    <w:p w:rsidR="00055415" w:rsidRPr="00984504" w:rsidRDefault="00055415" w:rsidP="00182146">
      <w:pPr>
        <w:jc w:val="both"/>
        <w:rPr>
          <w:sz w:val="22"/>
          <w:szCs w:val="22"/>
        </w:rPr>
      </w:pPr>
      <w:r w:rsidRPr="00984504">
        <w:rPr>
          <w:sz w:val="22"/>
          <w:szCs w:val="22"/>
        </w:rPr>
        <w:t xml:space="preserve"> 201</w:t>
      </w:r>
      <w:r>
        <w:rPr>
          <w:sz w:val="22"/>
          <w:szCs w:val="22"/>
        </w:rPr>
        <w:t>9</w:t>
      </w:r>
      <w:r w:rsidRPr="00984504">
        <w:rPr>
          <w:sz w:val="22"/>
          <w:szCs w:val="22"/>
        </w:rPr>
        <w:t xml:space="preserve"> год – </w:t>
      </w:r>
      <w:r>
        <w:rPr>
          <w:sz w:val="22"/>
          <w:szCs w:val="22"/>
        </w:rPr>
        <w:t>520,2</w:t>
      </w:r>
      <w:r w:rsidRPr="00984504">
        <w:rPr>
          <w:sz w:val="22"/>
          <w:szCs w:val="22"/>
        </w:rPr>
        <w:t xml:space="preserve"> тыс. рублей. </w:t>
      </w:r>
    </w:p>
    <w:p w:rsidR="00055415" w:rsidRPr="00984504" w:rsidRDefault="00055415" w:rsidP="00182146">
      <w:pPr>
        <w:jc w:val="both"/>
        <w:rPr>
          <w:sz w:val="22"/>
          <w:szCs w:val="22"/>
        </w:rPr>
      </w:pPr>
      <w:r w:rsidRPr="00984504">
        <w:rPr>
          <w:sz w:val="22"/>
          <w:szCs w:val="22"/>
        </w:rPr>
        <w:t>Субвенция бюджетам поселений на выполнение передаваемых полномочий в сфере водоснабжения и водоотведения: 201</w:t>
      </w:r>
      <w:r>
        <w:rPr>
          <w:sz w:val="22"/>
          <w:szCs w:val="22"/>
        </w:rPr>
        <w:t>7</w:t>
      </w:r>
      <w:r w:rsidRPr="00984504">
        <w:rPr>
          <w:sz w:val="22"/>
          <w:szCs w:val="22"/>
        </w:rPr>
        <w:t xml:space="preserve"> год – 6</w:t>
      </w:r>
      <w:r>
        <w:rPr>
          <w:sz w:val="22"/>
          <w:szCs w:val="22"/>
        </w:rPr>
        <w:t>4,7</w:t>
      </w:r>
      <w:r w:rsidRPr="00984504">
        <w:rPr>
          <w:sz w:val="22"/>
          <w:szCs w:val="22"/>
        </w:rPr>
        <w:t>тыс</w:t>
      </w:r>
      <w:proofErr w:type="gramStart"/>
      <w:r w:rsidRPr="00984504">
        <w:rPr>
          <w:sz w:val="22"/>
          <w:szCs w:val="22"/>
        </w:rPr>
        <w:t>.р</w:t>
      </w:r>
      <w:proofErr w:type="gramEnd"/>
      <w:r w:rsidRPr="00984504">
        <w:rPr>
          <w:sz w:val="22"/>
          <w:szCs w:val="22"/>
        </w:rPr>
        <w:t>ублей; 201</w:t>
      </w:r>
      <w:r>
        <w:rPr>
          <w:sz w:val="22"/>
          <w:szCs w:val="22"/>
        </w:rPr>
        <w:t>8</w:t>
      </w:r>
      <w:r w:rsidRPr="00984504">
        <w:rPr>
          <w:sz w:val="22"/>
          <w:szCs w:val="22"/>
        </w:rPr>
        <w:t xml:space="preserve"> год – 6</w:t>
      </w:r>
      <w:r>
        <w:rPr>
          <w:sz w:val="22"/>
          <w:szCs w:val="22"/>
        </w:rPr>
        <w:t>4,7</w:t>
      </w:r>
      <w:r w:rsidRPr="00984504">
        <w:rPr>
          <w:sz w:val="22"/>
          <w:szCs w:val="22"/>
        </w:rPr>
        <w:t xml:space="preserve"> тыс.рублей; 201</w:t>
      </w:r>
      <w:r>
        <w:rPr>
          <w:sz w:val="22"/>
          <w:szCs w:val="22"/>
        </w:rPr>
        <w:t>9</w:t>
      </w:r>
      <w:r w:rsidRPr="00984504">
        <w:rPr>
          <w:sz w:val="22"/>
          <w:szCs w:val="22"/>
        </w:rPr>
        <w:t xml:space="preserve"> год – 6</w:t>
      </w:r>
      <w:r>
        <w:rPr>
          <w:sz w:val="22"/>
          <w:szCs w:val="22"/>
        </w:rPr>
        <w:t>4,7</w:t>
      </w:r>
      <w:r w:rsidRPr="00984504">
        <w:rPr>
          <w:sz w:val="22"/>
          <w:szCs w:val="22"/>
        </w:rPr>
        <w:t xml:space="preserve"> тыс.рублей</w:t>
      </w:r>
    </w:p>
    <w:p w:rsidR="00055415" w:rsidRPr="00984504" w:rsidRDefault="00055415" w:rsidP="00182146">
      <w:pPr>
        <w:jc w:val="both"/>
        <w:rPr>
          <w:sz w:val="22"/>
          <w:szCs w:val="22"/>
        </w:rPr>
      </w:pPr>
    </w:p>
    <w:p w:rsidR="00055415" w:rsidRPr="00984504" w:rsidRDefault="00055415" w:rsidP="00182146">
      <w:pPr>
        <w:jc w:val="both"/>
        <w:rPr>
          <w:sz w:val="22"/>
          <w:szCs w:val="22"/>
        </w:rPr>
      </w:pPr>
    </w:p>
    <w:p w:rsidR="00055415" w:rsidRPr="00984504" w:rsidRDefault="00055415" w:rsidP="00182146">
      <w:pPr>
        <w:jc w:val="both"/>
        <w:rPr>
          <w:b/>
          <w:sz w:val="22"/>
          <w:szCs w:val="22"/>
        </w:rPr>
      </w:pPr>
      <w:r w:rsidRPr="00984504">
        <w:rPr>
          <w:b/>
          <w:sz w:val="22"/>
          <w:szCs w:val="22"/>
        </w:rPr>
        <w:t xml:space="preserve">                                              РАСХОДЫ МЕСТНОГО БЮДЖЕТА</w:t>
      </w:r>
    </w:p>
    <w:p w:rsidR="00055415" w:rsidRPr="00984504" w:rsidRDefault="00055415" w:rsidP="00182146">
      <w:pPr>
        <w:jc w:val="both"/>
        <w:rPr>
          <w:sz w:val="22"/>
          <w:szCs w:val="22"/>
        </w:rPr>
      </w:pPr>
      <w:r w:rsidRPr="00984504">
        <w:rPr>
          <w:sz w:val="22"/>
          <w:szCs w:val="22"/>
        </w:rPr>
        <w:t xml:space="preserve">               Объем расходов местного бюджета запланирован на 201</w:t>
      </w:r>
      <w:r>
        <w:rPr>
          <w:sz w:val="22"/>
          <w:szCs w:val="22"/>
        </w:rPr>
        <w:t>7</w:t>
      </w:r>
      <w:r w:rsidRPr="00984504">
        <w:rPr>
          <w:sz w:val="22"/>
          <w:szCs w:val="22"/>
        </w:rPr>
        <w:t xml:space="preserve"> год в объеме 1</w:t>
      </w:r>
      <w:r>
        <w:rPr>
          <w:sz w:val="22"/>
          <w:szCs w:val="22"/>
        </w:rPr>
        <w:t xml:space="preserve">2810,2 </w:t>
      </w:r>
      <w:r w:rsidRPr="00984504">
        <w:rPr>
          <w:sz w:val="22"/>
          <w:szCs w:val="22"/>
        </w:rPr>
        <w:t>тыс. рублей, на 201</w:t>
      </w:r>
      <w:r>
        <w:rPr>
          <w:sz w:val="22"/>
          <w:szCs w:val="22"/>
        </w:rPr>
        <w:t>8</w:t>
      </w:r>
      <w:r w:rsidRPr="00984504">
        <w:rPr>
          <w:sz w:val="22"/>
          <w:szCs w:val="22"/>
        </w:rPr>
        <w:t xml:space="preserve"> год в объеме </w:t>
      </w:r>
      <w:r>
        <w:rPr>
          <w:sz w:val="22"/>
          <w:szCs w:val="22"/>
        </w:rPr>
        <w:t>11365,8</w:t>
      </w:r>
      <w:r w:rsidRPr="00984504">
        <w:rPr>
          <w:sz w:val="22"/>
          <w:szCs w:val="22"/>
        </w:rPr>
        <w:t xml:space="preserve"> тыс. рублей и на 201</w:t>
      </w:r>
      <w:r>
        <w:rPr>
          <w:sz w:val="22"/>
          <w:szCs w:val="22"/>
        </w:rPr>
        <w:t>9</w:t>
      </w:r>
      <w:r w:rsidRPr="00984504">
        <w:rPr>
          <w:sz w:val="22"/>
          <w:szCs w:val="22"/>
        </w:rPr>
        <w:t xml:space="preserve"> год в объеме 1</w:t>
      </w:r>
      <w:r>
        <w:rPr>
          <w:sz w:val="22"/>
          <w:szCs w:val="22"/>
        </w:rPr>
        <w:t xml:space="preserve">1690,3 </w:t>
      </w:r>
      <w:r w:rsidRPr="00984504">
        <w:rPr>
          <w:sz w:val="22"/>
          <w:szCs w:val="22"/>
        </w:rPr>
        <w:t>тыс. рублей. Исходя из запланированных доходов и расходов местного бюджета, дефицит бюджета составит в 201</w:t>
      </w:r>
      <w:r>
        <w:rPr>
          <w:sz w:val="22"/>
          <w:szCs w:val="22"/>
        </w:rPr>
        <w:t>7</w:t>
      </w:r>
      <w:r w:rsidRPr="00984504">
        <w:rPr>
          <w:sz w:val="22"/>
          <w:szCs w:val="22"/>
        </w:rPr>
        <w:t xml:space="preserve"> году </w:t>
      </w:r>
      <w:r>
        <w:rPr>
          <w:sz w:val="22"/>
          <w:szCs w:val="22"/>
        </w:rPr>
        <w:t>484,0</w:t>
      </w:r>
      <w:r w:rsidRPr="00984504">
        <w:rPr>
          <w:sz w:val="22"/>
          <w:szCs w:val="22"/>
        </w:rPr>
        <w:t>тыс. рублей, в 201</w:t>
      </w:r>
      <w:r>
        <w:rPr>
          <w:sz w:val="22"/>
          <w:szCs w:val="22"/>
        </w:rPr>
        <w:t>8</w:t>
      </w:r>
      <w:r w:rsidRPr="00984504">
        <w:rPr>
          <w:sz w:val="22"/>
          <w:szCs w:val="22"/>
        </w:rPr>
        <w:t xml:space="preserve"> году 4</w:t>
      </w:r>
      <w:r>
        <w:rPr>
          <w:sz w:val="22"/>
          <w:szCs w:val="22"/>
        </w:rPr>
        <w:t>82,7</w:t>
      </w:r>
      <w:r w:rsidRPr="00984504">
        <w:rPr>
          <w:sz w:val="22"/>
          <w:szCs w:val="22"/>
        </w:rPr>
        <w:t xml:space="preserve"> тыс. рублей и в 201</w:t>
      </w:r>
      <w:r>
        <w:rPr>
          <w:sz w:val="22"/>
          <w:szCs w:val="22"/>
        </w:rPr>
        <w:t>9</w:t>
      </w:r>
      <w:r w:rsidRPr="00984504">
        <w:rPr>
          <w:sz w:val="22"/>
          <w:szCs w:val="22"/>
        </w:rPr>
        <w:t xml:space="preserve"> году 4</w:t>
      </w:r>
      <w:r>
        <w:rPr>
          <w:sz w:val="22"/>
          <w:szCs w:val="22"/>
        </w:rPr>
        <w:t xml:space="preserve">93,0 </w:t>
      </w:r>
      <w:r w:rsidRPr="00984504">
        <w:rPr>
          <w:sz w:val="22"/>
          <w:szCs w:val="22"/>
        </w:rPr>
        <w:t>тыс. рублей. Отношение объема дефицита к доходам без учета объема безвозмездных поступлений составит соответственно по годам 5,0 %, 5,0 %, 5,0 %.</w:t>
      </w:r>
    </w:p>
    <w:p w:rsidR="00055415" w:rsidRPr="00984504" w:rsidRDefault="00055415" w:rsidP="00182146">
      <w:pPr>
        <w:jc w:val="both"/>
        <w:rPr>
          <w:sz w:val="22"/>
          <w:szCs w:val="22"/>
        </w:rPr>
      </w:pPr>
      <w:r w:rsidRPr="00984504">
        <w:rPr>
          <w:sz w:val="22"/>
          <w:szCs w:val="22"/>
        </w:rPr>
        <w:t xml:space="preserve">               К числу приоритетных задач на стадии формирования бюджета были отнесены:</w:t>
      </w:r>
    </w:p>
    <w:p w:rsidR="00055415" w:rsidRPr="00984504" w:rsidRDefault="00055415" w:rsidP="00182146">
      <w:pPr>
        <w:jc w:val="both"/>
        <w:rPr>
          <w:sz w:val="22"/>
          <w:szCs w:val="22"/>
        </w:rPr>
      </w:pPr>
      <w:r w:rsidRPr="00984504">
        <w:rPr>
          <w:sz w:val="22"/>
          <w:szCs w:val="22"/>
        </w:rPr>
        <w:t xml:space="preserve">          - обеспечение выплаты заработной платы с начислениями на нее;</w:t>
      </w:r>
    </w:p>
    <w:p w:rsidR="00055415" w:rsidRPr="00984504" w:rsidRDefault="00055415" w:rsidP="00182146">
      <w:pPr>
        <w:jc w:val="both"/>
        <w:rPr>
          <w:sz w:val="22"/>
          <w:szCs w:val="22"/>
        </w:rPr>
      </w:pPr>
      <w:r w:rsidRPr="00984504">
        <w:rPr>
          <w:sz w:val="22"/>
          <w:szCs w:val="22"/>
        </w:rPr>
        <w:t xml:space="preserve">          - затраты на приобретение ГСМ для обеспечения нужд учреждений;</w:t>
      </w:r>
    </w:p>
    <w:p w:rsidR="00055415" w:rsidRPr="00984504" w:rsidRDefault="00055415" w:rsidP="00182146">
      <w:pPr>
        <w:jc w:val="both"/>
        <w:rPr>
          <w:sz w:val="22"/>
          <w:szCs w:val="22"/>
        </w:rPr>
      </w:pPr>
      <w:r w:rsidRPr="00984504">
        <w:rPr>
          <w:sz w:val="22"/>
          <w:szCs w:val="22"/>
        </w:rPr>
        <w:t xml:space="preserve">          - оплата электроэнергии, оплата услуг связи и прочих расходов.</w:t>
      </w:r>
    </w:p>
    <w:p w:rsidR="00055415" w:rsidRPr="00984504" w:rsidRDefault="00055415" w:rsidP="00182146">
      <w:pPr>
        <w:rPr>
          <w:b/>
          <w:sz w:val="22"/>
          <w:szCs w:val="22"/>
        </w:rPr>
      </w:pPr>
      <w:r w:rsidRPr="00984504">
        <w:rPr>
          <w:b/>
          <w:sz w:val="22"/>
          <w:szCs w:val="22"/>
        </w:rPr>
        <w:t>Раздел 01 «Общегосударственные вопросы»</w:t>
      </w:r>
    </w:p>
    <w:p w:rsidR="00055415" w:rsidRPr="00984504" w:rsidRDefault="00055415" w:rsidP="00182146">
      <w:pPr>
        <w:jc w:val="both"/>
        <w:rPr>
          <w:sz w:val="22"/>
          <w:szCs w:val="22"/>
        </w:rPr>
      </w:pPr>
      <w:r w:rsidRPr="00984504">
        <w:rPr>
          <w:sz w:val="22"/>
          <w:szCs w:val="22"/>
        </w:rPr>
        <w:t xml:space="preserve"> </w:t>
      </w:r>
      <w:r w:rsidRPr="00984504">
        <w:rPr>
          <w:color w:val="000000"/>
          <w:sz w:val="22"/>
          <w:szCs w:val="22"/>
        </w:rPr>
        <w:t xml:space="preserve">Объем расходов по данному разделу запланирован </w:t>
      </w:r>
      <w:r w:rsidRPr="00984504">
        <w:rPr>
          <w:sz w:val="22"/>
          <w:szCs w:val="22"/>
        </w:rPr>
        <w:t>на 201</w:t>
      </w:r>
      <w:r>
        <w:rPr>
          <w:sz w:val="22"/>
          <w:szCs w:val="22"/>
        </w:rPr>
        <w:t>7</w:t>
      </w:r>
      <w:r w:rsidRPr="00984504">
        <w:rPr>
          <w:sz w:val="22"/>
          <w:szCs w:val="22"/>
        </w:rPr>
        <w:t xml:space="preserve"> год в сумме 7</w:t>
      </w:r>
      <w:r>
        <w:rPr>
          <w:sz w:val="22"/>
          <w:szCs w:val="22"/>
        </w:rPr>
        <w:t>278,7</w:t>
      </w:r>
      <w:r w:rsidRPr="00984504">
        <w:rPr>
          <w:sz w:val="22"/>
          <w:szCs w:val="22"/>
        </w:rPr>
        <w:t>тыс. рублей, на 201</w:t>
      </w:r>
      <w:r>
        <w:rPr>
          <w:sz w:val="22"/>
          <w:szCs w:val="22"/>
        </w:rPr>
        <w:t>8</w:t>
      </w:r>
      <w:r w:rsidRPr="00984504">
        <w:rPr>
          <w:sz w:val="22"/>
          <w:szCs w:val="22"/>
        </w:rPr>
        <w:t xml:space="preserve"> год в сумме</w:t>
      </w:r>
      <w:r>
        <w:rPr>
          <w:sz w:val="22"/>
          <w:szCs w:val="22"/>
        </w:rPr>
        <w:t>7037,3</w:t>
      </w:r>
      <w:r w:rsidRPr="00984504">
        <w:rPr>
          <w:sz w:val="22"/>
          <w:szCs w:val="22"/>
        </w:rPr>
        <w:t xml:space="preserve"> тыс. рублей, на 201</w:t>
      </w:r>
      <w:r>
        <w:rPr>
          <w:sz w:val="22"/>
          <w:szCs w:val="22"/>
        </w:rPr>
        <w:t>9</w:t>
      </w:r>
      <w:r w:rsidRPr="00984504">
        <w:rPr>
          <w:sz w:val="22"/>
          <w:szCs w:val="22"/>
        </w:rPr>
        <w:t xml:space="preserve"> год в сумме </w:t>
      </w:r>
      <w:r>
        <w:rPr>
          <w:sz w:val="22"/>
          <w:szCs w:val="22"/>
        </w:rPr>
        <w:t>6785,7</w:t>
      </w:r>
      <w:r w:rsidRPr="00984504">
        <w:rPr>
          <w:sz w:val="22"/>
          <w:szCs w:val="22"/>
        </w:rPr>
        <w:t xml:space="preserve"> тыс. рублей.</w:t>
      </w:r>
    </w:p>
    <w:p w:rsidR="00055415" w:rsidRPr="00984504" w:rsidRDefault="00055415" w:rsidP="00182146">
      <w:pPr>
        <w:jc w:val="both"/>
        <w:rPr>
          <w:sz w:val="22"/>
          <w:szCs w:val="22"/>
        </w:rPr>
      </w:pPr>
      <w:r w:rsidRPr="00984504">
        <w:rPr>
          <w:sz w:val="22"/>
          <w:szCs w:val="22"/>
        </w:rPr>
        <w:t>В рамках раздела учтены бюджетные ассигнования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обеспечение деятельности финансовых органов и другие общегосударственные вопросы.</w:t>
      </w:r>
    </w:p>
    <w:p w:rsidR="00055415" w:rsidRPr="00984504" w:rsidRDefault="00055415" w:rsidP="00182146">
      <w:pPr>
        <w:jc w:val="both"/>
        <w:rPr>
          <w:sz w:val="22"/>
          <w:szCs w:val="22"/>
        </w:rPr>
      </w:pPr>
      <w:r w:rsidRPr="00984504">
        <w:rPr>
          <w:sz w:val="22"/>
          <w:szCs w:val="22"/>
        </w:rPr>
        <w:t xml:space="preserve">               На обеспечение выполнения функций главы администрации предусмотрены расходы на 201</w:t>
      </w:r>
      <w:r>
        <w:rPr>
          <w:sz w:val="22"/>
          <w:szCs w:val="22"/>
        </w:rPr>
        <w:t>7</w:t>
      </w:r>
      <w:r w:rsidRPr="00984504">
        <w:rPr>
          <w:sz w:val="22"/>
          <w:szCs w:val="22"/>
        </w:rPr>
        <w:t xml:space="preserve"> год в размере  1004,9 тыс. рублей, на 201</w:t>
      </w:r>
      <w:r>
        <w:rPr>
          <w:sz w:val="22"/>
          <w:szCs w:val="22"/>
        </w:rPr>
        <w:t>8</w:t>
      </w:r>
      <w:r w:rsidRPr="00984504">
        <w:rPr>
          <w:sz w:val="22"/>
          <w:szCs w:val="22"/>
        </w:rPr>
        <w:t xml:space="preserve"> год в размере 1004,9 тыс. рублей, на 201</w:t>
      </w:r>
      <w:r>
        <w:rPr>
          <w:sz w:val="22"/>
          <w:szCs w:val="22"/>
        </w:rPr>
        <w:t>9</w:t>
      </w:r>
      <w:r w:rsidRPr="00984504">
        <w:rPr>
          <w:sz w:val="22"/>
          <w:szCs w:val="22"/>
        </w:rPr>
        <w:t xml:space="preserve"> год в размере 1004,9тыс</w:t>
      </w:r>
      <w:proofErr w:type="gramStart"/>
      <w:r w:rsidRPr="00984504">
        <w:rPr>
          <w:sz w:val="22"/>
          <w:szCs w:val="22"/>
        </w:rPr>
        <w:t>.р</w:t>
      </w:r>
      <w:proofErr w:type="gramEnd"/>
      <w:r w:rsidRPr="00984504">
        <w:rPr>
          <w:sz w:val="22"/>
          <w:szCs w:val="22"/>
        </w:rPr>
        <w:t>ублей.</w:t>
      </w:r>
    </w:p>
    <w:p w:rsidR="00055415" w:rsidRPr="00984504" w:rsidRDefault="00055415" w:rsidP="00182146">
      <w:pPr>
        <w:jc w:val="both"/>
        <w:rPr>
          <w:sz w:val="22"/>
          <w:szCs w:val="22"/>
        </w:rPr>
      </w:pPr>
      <w:r w:rsidRPr="00984504">
        <w:rPr>
          <w:sz w:val="22"/>
          <w:szCs w:val="22"/>
        </w:rPr>
        <w:t xml:space="preserve">               На функционирование представительных органов муниципального образования предусмотрены расходы на 201</w:t>
      </w:r>
      <w:r>
        <w:rPr>
          <w:sz w:val="22"/>
          <w:szCs w:val="22"/>
        </w:rPr>
        <w:t>7</w:t>
      </w:r>
      <w:r w:rsidRPr="00984504">
        <w:rPr>
          <w:sz w:val="22"/>
          <w:szCs w:val="22"/>
        </w:rPr>
        <w:t xml:space="preserve"> год </w:t>
      </w:r>
      <w:r>
        <w:rPr>
          <w:sz w:val="22"/>
          <w:szCs w:val="22"/>
        </w:rPr>
        <w:t xml:space="preserve"> и </w:t>
      </w:r>
      <w:r w:rsidRPr="00984504">
        <w:rPr>
          <w:sz w:val="22"/>
          <w:szCs w:val="22"/>
        </w:rPr>
        <w:t xml:space="preserve"> на плановый период в размере 1,0 тыс. рублей ежегодно.</w:t>
      </w:r>
    </w:p>
    <w:p w:rsidR="00055415" w:rsidRPr="00984504" w:rsidRDefault="00055415" w:rsidP="00182146">
      <w:pPr>
        <w:jc w:val="both"/>
        <w:rPr>
          <w:sz w:val="22"/>
          <w:szCs w:val="22"/>
        </w:rPr>
      </w:pPr>
      <w:r w:rsidRPr="00984504">
        <w:rPr>
          <w:sz w:val="22"/>
          <w:szCs w:val="22"/>
        </w:rPr>
        <w:t xml:space="preserve">               Предусмотрены бюджетные ассигнования на обеспечение </w:t>
      </w:r>
      <w:proofErr w:type="gramStart"/>
      <w:r w:rsidRPr="00984504">
        <w:rPr>
          <w:sz w:val="22"/>
          <w:szCs w:val="22"/>
        </w:rPr>
        <w:t>выполнения функций высшего органа исполнительной власти администрации</w:t>
      </w:r>
      <w:proofErr w:type="gramEnd"/>
      <w:r w:rsidRPr="00984504">
        <w:rPr>
          <w:sz w:val="22"/>
          <w:szCs w:val="22"/>
        </w:rPr>
        <w:t xml:space="preserve"> на 201</w:t>
      </w:r>
      <w:r>
        <w:rPr>
          <w:sz w:val="22"/>
          <w:szCs w:val="22"/>
        </w:rPr>
        <w:t>7</w:t>
      </w:r>
      <w:r w:rsidRPr="00984504">
        <w:rPr>
          <w:sz w:val="22"/>
          <w:szCs w:val="22"/>
        </w:rPr>
        <w:t xml:space="preserve"> год в размере 5</w:t>
      </w:r>
      <w:r>
        <w:rPr>
          <w:sz w:val="22"/>
          <w:szCs w:val="22"/>
        </w:rPr>
        <w:t>596,1</w:t>
      </w:r>
      <w:r w:rsidRPr="00984504">
        <w:rPr>
          <w:sz w:val="22"/>
          <w:szCs w:val="22"/>
        </w:rPr>
        <w:t>тыс. рублей, на 201</w:t>
      </w:r>
      <w:r>
        <w:rPr>
          <w:sz w:val="22"/>
          <w:szCs w:val="22"/>
        </w:rPr>
        <w:t>8</w:t>
      </w:r>
      <w:r w:rsidRPr="00984504">
        <w:rPr>
          <w:sz w:val="22"/>
          <w:szCs w:val="22"/>
        </w:rPr>
        <w:t xml:space="preserve"> год в размере 5</w:t>
      </w:r>
      <w:r>
        <w:rPr>
          <w:sz w:val="22"/>
          <w:szCs w:val="22"/>
        </w:rPr>
        <w:t>354,7</w:t>
      </w:r>
      <w:r w:rsidRPr="00984504">
        <w:rPr>
          <w:sz w:val="22"/>
          <w:szCs w:val="22"/>
        </w:rPr>
        <w:t xml:space="preserve"> тыс. рублей, на 201</w:t>
      </w:r>
      <w:r>
        <w:rPr>
          <w:sz w:val="22"/>
          <w:szCs w:val="22"/>
        </w:rPr>
        <w:t>9</w:t>
      </w:r>
      <w:r w:rsidRPr="00984504">
        <w:rPr>
          <w:sz w:val="22"/>
          <w:szCs w:val="22"/>
        </w:rPr>
        <w:t xml:space="preserve"> год в размере </w:t>
      </w:r>
      <w:r>
        <w:rPr>
          <w:sz w:val="22"/>
          <w:szCs w:val="22"/>
        </w:rPr>
        <w:t>5103,1</w:t>
      </w:r>
      <w:r w:rsidRPr="00984504">
        <w:rPr>
          <w:sz w:val="22"/>
          <w:szCs w:val="22"/>
        </w:rPr>
        <w:t xml:space="preserve"> тыс. рублей.</w:t>
      </w:r>
    </w:p>
    <w:p w:rsidR="00055415" w:rsidRPr="00984504" w:rsidRDefault="00055415" w:rsidP="00182146">
      <w:pPr>
        <w:jc w:val="both"/>
        <w:rPr>
          <w:sz w:val="22"/>
          <w:szCs w:val="22"/>
        </w:rPr>
      </w:pPr>
      <w:r w:rsidRPr="00984504">
        <w:rPr>
          <w:sz w:val="22"/>
          <w:szCs w:val="22"/>
        </w:rPr>
        <w:t xml:space="preserve">               На содержание и обеспечение деятельности финансового отдела</w:t>
      </w:r>
      <w:r w:rsidRPr="00984504">
        <w:rPr>
          <w:i/>
          <w:sz w:val="22"/>
          <w:szCs w:val="22"/>
        </w:rPr>
        <w:t xml:space="preserve"> </w:t>
      </w:r>
      <w:r w:rsidRPr="00984504">
        <w:rPr>
          <w:sz w:val="22"/>
          <w:szCs w:val="22"/>
        </w:rPr>
        <w:t>предусмотрено на 201</w:t>
      </w:r>
      <w:r>
        <w:rPr>
          <w:sz w:val="22"/>
          <w:szCs w:val="22"/>
        </w:rPr>
        <w:t>7</w:t>
      </w:r>
      <w:r w:rsidRPr="00984504">
        <w:rPr>
          <w:sz w:val="22"/>
          <w:szCs w:val="22"/>
        </w:rPr>
        <w:t xml:space="preserve"> год в размере </w:t>
      </w:r>
      <w:r>
        <w:rPr>
          <w:sz w:val="22"/>
          <w:szCs w:val="22"/>
        </w:rPr>
        <w:t>576,0</w:t>
      </w:r>
      <w:r w:rsidRPr="00984504">
        <w:rPr>
          <w:sz w:val="22"/>
          <w:szCs w:val="22"/>
        </w:rPr>
        <w:t xml:space="preserve"> тыс. рублей, на 201</w:t>
      </w:r>
      <w:r>
        <w:rPr>
          <w:sz w:val="22"/>
          <w:szCs w:val="22"/>
        </w:rPr>
        <w:t>8</w:t>
      </w:r>
      <w:r w:rsidRPr="00984504">
        <w:rPr>
          <w:sz w:val="22"/>
          <w:szCs w:val="22"/>
        </w:rPr>
        <w:t xml:space="preserve"> год в размере </w:t>
      </w:r>
      <w:r>
        <w:rPr>
          <w:sz w:val="22"/>
          <w:szCs w:val="22"/>
        </w:rPr>
        <w:t>576</w:t>
      </w:r>
      <w:r w:rsidRPr="00984504">
        <w:rPr>
          <w:sz w:val="22"/>
          <w:szCs w:val="22"/>
        </w:rPr>
        <w:t>,0 тыс. рублей, на 201</w:t>
      </w:r>
      <w:r>
        <w:rPr>
          <w:sz w:val="22"/>
          <w:szCs w:val="22"/>
        </w:rPr>
        <w:t>9</w:t>
      </w:r>
      <w:r w:rsidRPr="00984504">
        <w:rPr>
          <w:sz w:val="22"/>
          <w:szCs w:val="22"/>
        </w:rPr>
        <w:t xml:space="preserve"> год в размере </w:t>
      </w:r>
      <w:r>
        <w:rPr>
          <w:sz w:val="22"/>
          <w:szCs w:val="22"/>
        </w:rPr>
        <w:t>576</w:t>
      </w:r>
      <w:r w:rsidRPr="00984504">
        <w:rPr>
          <w:sz w:val="22"/>
          <w:szCs w:val="22"/>
        </w:rPr>
        <w:t>,0 тыс</w:t>
      </w:r>
      <w:proofErr w:type="gramStart"/>
      <w:r w:rsidRPr="00984504">
        <w:rPr>
          <w:sz w:val="22"/>
          <w:szCs w:val="22"/>
        </w:rPr>
        <w:t>.р</w:t>
      </w:r>
      <w:proofErr w:type="gramEnd"/>
      <w:r w:rsidRPr="00984504">
        <w:rPr>
          <w:sz w:val="22"/>
          <w:szCs w:val="22"/>
        </w:rPr>
        <w:t>ублей.</w:t>
      </w:r>
    </w:p>
    <w:p w:rsidR="00055415" w:rsidRPr="00984504" w:rsidRDefault="00055415" w:rsidP="00182146">
      <w:pPr>
        <w:jc w:val="both"/>
        <w:rPr>
          <w:sz w:val="22"/>
          <w:szCs w:val="22"/>
        </w:rPr>
      </w:pPr>
      <w:r w:rsidRPr="00984504">
        <w:rPr>
          <w:sz w:val="22"/>
          <w:szCs w:val="22"/>
        </w:rPr>
        <w:t>.</w:t>
      </w:r>
    </w:p>
    <w:p w:rsidR="00055415" w:rsidRPr="00984504" w:rsidRDefault="00055415" w:rsidP="00182146">
      <w:pPr>
        <w:shd w:val="clear" w:color="auto" w:fill="FFFFFF"/>
        <w:tabs>
          <w:tab w:val="left" w:pos="2933"/>
          <w:tab w:val="left" w:pos="4733"/>
          <w:tab w:val="left" w:pos="6821"/>
          <w:tab w:val="left" w:pos="9360"/>
        </w:tabs>
        <w:jc w:val="both"/>
        <w:rPr>
          <w:sz w:val="22"/>
          <w:szCs w:val="22"/>
        </w:rPr>
      </w:pPr>
      <w:r w:rsidRPr="00984504">
        <w:rPr>
          <w:sz w:val="22"/>
          <w:szCs w:val="22"/>
        </w:rPr>
        <w:t xml:space="preserve">               Объем резервного фонда администрации муниципального образования  на 201</w:t>
      </w:r>
      <w:r>
        <w:rPr>
          <w:sz w:val="22"/>
          <w:szCs w:val="22"/>
        </w:rPr>
        <w:t>7</w:t>
      </w:r>
      <w:r w:rsidRPr="00984504">
        <w:rPr>
          <w:sz w:val="22"/>
          <w:szCs w:val="22"/>
        </w:rPr>
        <w:t xml:space="preserve"> год определен в сумме </w:t>
      </w:r>
      <w:r>
        <w:rPr>
          <w:sz w:val="22"/>
          <w:szCs w:val="22"/>
        </w:rPr>
        <w:t>100,0</w:t>
      </w:r>
      <w:r w:rsidRPr="00984504">
        <w:rPr>
          <w:sz w:val="22"/>
          <w:szCs w:val="22"/>
        </w:rPr>
        <w:t xml:space="preserve"> </w:t>
      </w:r>
      <w:proofErr w:type="spellStart"/>
      <w:r w:rsidRPr="00984504">
        <w:rPr>
          <w:sz w:val="22"/>
          <w:szCs w:val="22"/>
        </w:rPr>
        <w:t>тыс</w:t>
      </w:r>
      <w:proofErr w:type="gramStart"/>
      <w:r w:rsidRPr="00984504">
        <w:rPr>
          <w:sz w:val="22"/>
          <w:szCs w:val="22"/>
        </w:rPr>
        <w:t>.р</w:t>
      </w:r>
      <w:proofErr w:type="gramEnd"/>
      <w:r w:rsidRPr="00984504">
        <w:rPr>
          <w:sz w:val="22"/>
          <w:szCs w:val="22"/>
        </w:rPr>
        <w:t>уб</w:t>
      </w:r>
      <w:proofErr w:type="spellEnd"/>
      <w:r w:rsidRPr="00984504">
        <w:rPr>
          <w:sz w:val="22"/>
          <w:szCs w:val="22"/>
        </w:rPr>
        <w:t>, на 201</w:t>
      </w:r>
      <w:r>
        <w:rPr>
          <w:sz w:val="22"/>
          <w:szCs w:val="22"/>
        </w:rPr>
        <w:t>8год определен 100</w:t>
      </w:r>
      <w:r w:rsidRPr="00984504">
        <w:rPr>
          <w:sz w:val="22"/>
          <w:szCs w:val="22"/>
        </w:rPr>
        <w:t xml:space="preserve">,0 </w:t>
      </w:r>
      <w:proofErr w:type="spellStart"/>
      <w:r w:rsidRPr="00984504">
        <w:rPr>
          <w:sz w:val="22"/>
          <w:szCs w:val="22"/>
        </w:rPr>
        <w:t>тыс.руб</w:t>
      </w:r>
      <w:proofErr w:type="spellEnd"/>
      <w:r w:rsidRPr="00984504">
        <w:rPr>
          <w:sz w:val="22"/>
          <w:szCs w:val="22"/>
        </w:rPr>
        <w:t xml:space="preserve"> и 201</w:t>
      </w:r>
      <w:r>
        <w:rPr>
          <w:sz w:val="22"/>
          <w:szCs w:val="22"/>
        </w:rPr>
        <w:t>9</w:t>
      </w:r>
      <w:r w:rsidRPr="00984504">
        <w:rPr>
          <w:sz w:val="22"/>
          <w:szCs w:val="22"/>
        </w:rPr>
        <w:t xml:space="preserve"> годы определен в сумме </w:t>
      </w:r>
      <w:r>
        <w:rPr>
          <w:sz w:val="22"/>
          <w:szCs w:val="22"/>
        </w:rPr>
        <w:t>100</w:t>
      </w:r>
      <w:r w:rsidRPr="00984504">
        <w:rPr>
          <w:sz w:val="22"/>
          <w:szCs w:val="22"/>
        </w:rPr>
        <w:t xml:space="preserve">,0 тыс. рублей ежегодно. </w:t>
      </w:r>
    </w:p>
    <w:p w:rsidR="00055415" w:rsidRPr="00984504" w:rsidRDefault="00055415" w:rsidP="00182146">
      <w:pPr>
        <w:shd w:val="clear" w:color="auto" w:fill="FFFFFF"/>
        <w:tabs>
          <w:tab w:val="left" w:pos="2933"/>
          <w:tab w:val="left" w:pos="4733"/>
          <w:tab w:val="left" w:pos="6821"/>
          <w:tab w:val="left" w:pos="9360"/>
        </w:tabs>
        <w:jc w:val="both"/>
        <w:rPr>
          <w:sz w:val="22"/>
          <w:szCs w:val="22"/>
        </w:rPr>
      </w:pPr>
    </w:p>
    <w:p w:rsidR="00055415" w:rsidRPr="00984504" w:rsidRDefault="00055415" w:rsidP="00182146">
      <w:pPr>
        <w:shd w:val="clear" w:color="auto" w:fill="FFFFFF"/>
        <w:tabs>
          <w:tab w:val="left" w:pos="2933"/>
          <w:tab w:val="left" w:pos="4733"/>
          <w:tab w:val="left" w:pos="6821"/>
          <w:tab w:val="left" w:pos="9360"/>
        </w:tabs>
        <w:jc w:val="both"/>
        <w:rPr>
          <w:sz w:val="22"/>
          <w:szCs w:val="22"/>
        </w:rPr>
      </w:pPr>
    </w:p>
    <w:p w:rsidR="00055415" w:rsidRPr="00984504" w:rsidRDefault="00055415" w:rsidP="00182146">
      <w:pPr>
        <w:shd w:val="clear" w:color="auto" w:fill="FFFFFF"/>
        <w:tabs>
          <w:tab w:val="left" w:pos="2933"/>
          <w:tab w:val="left" w:pos="4733"/>
          <w:tab w:val="left" w:pos="6821"/>
          <w:tab w:val="left" w:pos="9360"/>
        </w:tabs>
        <w:jc w:val="both"/>
        <w:rPr>
          <w:sz w:val="22"/>
          <w:szCs w:val="22"/>
        </w:rPr>
      </w:pPr>
    </w:p>
    <w:p w:rsidR="00055415" w:rsidRPr="00984504" w:rsidRDefault="00055415" w:rsidP="00182146">
      <w:pPr>
        <w:rPr>
          <w:b/>
          <w:sz w:val="22"/>
          <w:szCs w:val="22"/>
        </w:rPr>
      </w:pPr>
      <w:r w:rsidRPr="00984504">
        <w:rPr>
          <w:b/>
          <w:sz w:val="22"/>
          <w:szCs w:val="22"/>
        </w:rPr>
        <w:t>Раздел 02 «Национальная оборона»</w:t>
      </w:r>
    </w:p>
    <w:p w:rsidR="00055415" w:rsidRDefault="00055415" w:rsidP="00182146">
      <w:pPr>
        <w:jc w:val="both"/>
        <w:rPr>
          <w:sz w:val="22"/>
          <w:szCs w:val="22"/>
        </w:rPr>
      </w:pPr>
      <w:r w:rsidRPr="00984504">
        <w:rPr>
          <w:sz w:val="22"/>
          <w:szCs w:val="22"/>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w:t>
      </w:r>
      <w:r>
        <w:rPr>
          <w:sz w:val="22"/>
          <w:szCs w:val="22"/>
        </w:rPr>
        <w:t>7</w:t>
      </w:r>
      <w:r w:rsidRPr="00984504">
        <w:rPr>
          <w:sz w:val="22"/>
          <w:szCs w:val="22"/>
        </w:rPr>
        <w:t xml:space="preserve"> год в сумме </w:t>
      </w:r>
      <w:r>
        <w:rPr>
          <w:sz w:val="22"/>
          <w:szCs w:val="22"/>
        </w:rPr>
        <w:t>520,2</w:t>
      </w:r>
      <w:r w:rsidRPr="00984504">
        <w:rPr>
          <w:sz w:val="22"/>
          <w:szCs w:val="22"/>
        </w:rPr>
        <w:t>тыс. рублей, на 201</w:t>
      </w:r>
      <w:r>
        <w:rPr>
          <w:sz w:val="22"/>
          <w:szCs w:val="22"/>
        </w:rPr>
        <w:t>8</w:t>
      </w:r>
      <w:r w:rsidRPr="00984504">
        <w:rPr>
          <w:sz w:val="22"/>
          <w:szCs w:val="22"/>
        </w:rPr>
        <w:t xml:space="preserve"> год в сумме </w:t>
      </w:r>
      <w:r>
        <w:rPr>
          <w:sz w:val="22"/>
          <w:szCs w:val="22"/>
        </w:rPr>
        <w:t>520,2</w:t>
      </w:r>
      <w:r w:rsidRPr="00984504">
        <w:rPr>
          <w:sz w:val="22"/>
          <w:szCs w:val="22"/>
        </w:rPr>
        <w:t xml:space="preserve"> тыс. рублей, на 201</w:t>
      </w:r>
      <w:r>
        <w:rPr>
          <w:sz w:val="22"/>
          <w:szCs w:val="22"/>
        </w:rPr>
        <w:t>9</w:t>
      </w:r>
      <w:r w:rsidRPr="00984504">
        <w:rPr>
          <w:sz w:val="22"/>
          <w:szCs w:val="22"/>
        </w:rPr>
        <w:t xml:space="preserve"> год в сумме </w:t>
      </w:r>
      <w:r>
        <w:rPr>
          <w:sz w:val="22"/>
          <w:szCs w:val="22"/>
        </w:rPr>
        <w:t>520,2</w:t>
      </w:r>
      <w:r w:rsidRPr="00984504">
        <w:rPr>
          <w:sz w:val="22"/>
          <w:szCs w:val="22"/>
        </w:rPr>
        <w:t xml:space="preserve"> тыс. рублей.</w:t>
      </w:r>
    </w:p>
    <w:p w:rsidR="00A215AD" w:rsidRDefault="00A215AD" w:rsidP="00182146">
      <w:pPr>
        <w:jc w:val="both"/>
        <w:rPr>
          <w:b/>
          <w:sz w:val="22"/>
          <w:szCs w:val="22"/>
        </w:rPr>
      </w:pPr>
    </w:p>
    <w:p w:rsidR="00A215AD" w:rsidRDefault="00A215AD" w:rsidP="00182146">
      <w:pPr>
        <w:jc w:val="both"/>
        <w:rPr>
          <w:b/>
          <w:sz w:val="22"/>
          <w:szCs w:val="22"/>
        </w:rPr>
      </w:pPr>
    </w:p>
    <w:p w:rsidR="00055415" w:rsidRDefault="00055415" w:rsidP="00182146">
      <w:pPr>
        <w:jc w:val="both"/>
        <w:rPr>
          <w:b/>
          <w:sz w:val="22"/>
          <w:szCs w:val="22"/>
        </w:rPr>
      </w:pPr>
      <w:r w:rsidRPr="00984504">
        <w:rPr>
          <w:b/>
          <w:sz w:val="22"/>
          <w:szCs w:val="22"/>
        </w:rPr>
        <w:t>Раздел 0</w:t>
      </w:r>
      <w:r>
        <w:rPr>
          <w:b/>
          <w:sz w:val="22"/>
          <w:szCs w:val="22"/>
        </w:rPr>
        <w:t>4</w:t>
      </w:r>
      <w:r w:rsidRPr="00984504">
        <w:rPr>
          <w:b/>
          <w:sz w:val="22"/>
          <w:szCs w:val="22"/>
        </w:rPr>
        <w:t xml:space="preserve"> «</w:t>
      </w:r>
      <w:r>
        <w:rPr>
          <w:b/>
          <w:sz w:val="22"/>
          <w:szCs w:val="22"/>
        </w:rPr>
        <w:t>Национальная экономика</w:t>
      </w:r>
      <w:r w:rsidRPr="00984504">
        <w:rPr>
          <w:b/>
          <w:sz w:val="22"/>
          <w:szCs w:val="22"/>
        </w:rPr>
        <w:t>»</w:t>
      </w:r>
    </w:p>
    <w:p w:rsidR="00055415" w:rsidRDefault="00055415" w:rsidP="00182146">
      <w:pPr>
        <w:jc w:val="both"/>
        <w:rPr>
          <w:sz w:val="22"/>
          <w:szCs w:val="22"/>
        </w:rPr>
      </w:pPr>
      <w:r w:rsidRPr="009B04EC">
        <w:rPr>
          <w:sz w:val="22"/>
          <w:szCs w:val="22"/>
        </w:rPr>
        <w:t xml:space="preserve">            Расходы </w:t>
      </w:r>
      <w:r>
        <w:rPr>
          <w:sz w:val="22"/>
          <w:szCs w:val="22"/>
        </w:rPr>
        <w:t xml:space="preserve">по данному разделу предусмотрены на 2017 год в сумме1722,6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общеэкономические расходы 64,7 </w:t>
      </w:r>
      <w:proofErr w:type="spellStart"/>
      <w:r>
        <w:rPr>
          <w:sz w:val="22"/>
          <w:szCs w:val="22"/>
        </w:rPr>
        <w:t>тыс.руб.,дорожный</w:t>
      </w:r>
      <w:proofErr w:type="spellEnd"/>
      <w:r>
        <w:rPr>
          <w:sz w:val="22"/>
          <w:szCs w:val="22"/>
        </w:rPr>
        <w:t xml:space="preserve"> фонд в сумме 1657,9 </w:t>
      </w:r>
      <w:proofErr w:type="spellStart"/>
      <w:r>
        <w:rPr>
          <w:sz w:val="22"/>
          <w:szCs w:val="22"/>
        </w:rPr>
        <w:t>тыс.руб.,на</w:t>
      </w:r>
      <w:proofErr w:type="spellEnd"/>
      <w:r>
        <w:rPr>
          <w:sz w:val="22"/>
          <w:szCs w:val="22"/>
        </w:rPr>
        <w:t xml:space="preserve"> 2018 год в сумме 1696,5 тыс.руб.,</w:t>
      </w:r>
      <w:r w:rsidRPr="009E1DAC">
        <w:rPr>
          <w:sz w:val="22"/>
          <w:szCs w:val="22"/>
        </w:rPr>
        <w:t xml:space="preserve"> </w:t>
      </w:r>
      <w:r>
        <w:rPr>
          <w:sz w:val="22"/>
          <w:szCs w:val="22"/>
        </w:rPr>
        <w:t xml:space="preserve">общеэкономические расходы 64,7 </w:t>
      </w:r>
      <w:proofErr w:type="spellStart"/>
      <w:r>
        <w:rPr>
          <w:sz w:val="22"/>
          <w:szCs w:val="22"/>
        </w:rPr>
        <w:t>тыс.руб.,дорожный</w:t>
      </w:r>
      <w:proofErr w:type="spellEnd"/>
      <w:r>
        <w:rPr>
          <w:sz w:val="22"/>
          <w:szCs w:val="22"/>
        </w:rPr>
        <w:t xml:space="preserve"> фонд в сумме 1631,8 тыс.руб.,</w:t>
      </w:r>
      <w:r w:rsidRPr="009E1DAC">
        <w:rPr>
          <w:sz w:val="22"/>
          <w:szCs w:val="22"/>
        </w:rPr>
        <w:t xml:space="preserve"> </w:t>
      </w:r>
      <w:r>
        <w:rPr>
          <w:sz w:val="22"/>
          <w:szCs w:val="22"/>
        </w:rPr>
        <w:t>на 2019 год в сумме 1901,6 тыс.руб.,</w:t>
      </w:r>
      <w:r w:rsidRPr="009E1DAC">
        <w:rPr>
          <w:sz w:val="22"/>
          <w:szCs w:val="22"/>
        </w:rPr>
        <w:t xml:space="preserve"> </w:t>
      </w:r>
      <w:r>
        <w:rPr>
          <w:sz w:val="22"/>
          <w:szCs w:val="22"/>
        </w:rPr>
        <w:t xml:space="preserve">общеэкономические расходы 64,7 </w:t>
      </w:r>
      <w:proofErr w:type="spellStart"/>
      <w:r>
        <w:rPr>
          <w:sz w:val="22"/>
          <w:szCs w:val="22"/>
        </w:rPr>
        <w:t>тыс.руб.,дорожный</w:t>
      </w:r>
      <w:proofErr w:type="spellEnd"/>
      <w:r>
        <w:rPr>
          <w:sz w:val="22"/>
          <w:szCs w:val="22"/>
        </w:rPr>
        <w:t xml:space="preserve"> фонд в сумме 1836,9 тыс</w:t>
      </w:r>
      <w:proofErr w:type="gramStart"/>
      <w:r>
        <w:rPr>
          <w:sz w:val="22"/>
          <w:szCs w:val="22"/>
        </w:rPr>
        <w:t>.р</w:t>
      </w:r>
      <w:proofErr w:type="gramEnd"/>
      <w:r>
        <w:rPr>
          <w:sz w:val="22"/>
          <w:szCs w:val="22"/>
        </w:rPr>
        <w:t>уб.</w:t>
      </w:r>
    </w:p>
    <w:p w:rsidR="00055415" w:rsidRPr="00984504" w:rsidRDefault="00055415" w:rsidP="00182146">
      <w:pPr>
        <w:jc w:val="both"/>
        <w:rPr>
          <w:sz w:val="22"/>
          <w:szCs w:val="22"/>
        </w:rPr>
      </w:pPr>
    </w:p>
    <w:p w:rsidR="00055415" w:rsidRPr="00984504" w:rsidRDefault="00055415" w:rsidP="00182146">
      <w:pPr>
        <w:jc w:val="both"/>
        <w:rPr>
          <w:b/>
          <w:sz w:val="22"/>
          <w:szCs w:val="22"/>
        </w:rPr>
      </w:pPr>
      <w:r w:rsidRPr="00984504">
        <w:rPr>
          <w:b/>
          <w:sz w:val="22"/>
          <w:szCs w:val="22"/>
        </w:rPr>
        <w:t>Раздел 05 «</w:t>
      </w:r>
      <w:r w:rsidR="00A215AD">
        <w:rPr>
          <w:b/>
          <w:sz w:val="22"/>
          <w:szCs w:val="22"/>
        </w:rPr>
        <w:t>Жилищно-коммунальное хозяйство»</w:t>
      </w:r>
    </w:p>
    <w:p w:rsidR="00055415" w:rsidRPr="00CF4FF5" w:rsidRDefault="00055415" w:rsidP="00182146">
      <w:pPr>
        <w:jc w:val="both"/>
        <w:rPr>
          <w:sz w:val="22"/>
          <w:szCs w:val="22"/>
        </w:rPr>
      </w:pPr>
      <w:r w:rsidRPr="00984504">
        <w:rPr>
          <w:b/>
          <w:sz w:val="22"/>
          <w:szCs w:val="22"/>
        </w:rPr>
        <w:lastRenderedPageBreak/>
        <w:t xml:space="preserve">               Р</w:t>
      </w:r>
      <w:r w:rsidRPr="00984504">
        <w:rPr>
          <w:sz w:val="22"/>
          <w:szCs w:val="22"/>
        </w:rPr>
        <w:t>асходы по данному разделу предусмотрены на 201</w:t>
      </w:r>
      <w:r>
        <w:rPr>
          <w:sz w:val="22"/>
          <w:szCs w:val="22"/>
        </w:rPr>
        <w:t>7</w:t>
      </w:r>
      <w:r w:rsidRPr="00984504">
        <w:rPr>
          <w:sz w:val="22"/>
          <w:szCs w:val="22"/>
        </w:rPr>
        <w:t xml:space="preserve"> год  в сумме</w:t>
      </w:r>
      <w:r>
        <w:rPr>
          <w:sz w:val="22"/>
          <w:szCs w:val="22"/>
        </w:rPr>
        <w:t xml:space="preserve"> 1</w:t>
      </w:r>
      <w:r w:rsidR="00A215AD">
        <w:rPr>
          <w:sz w:val="22"/>
          <w:szCs w:val="22"/>
        </w:rPr>
        <w:t>979,7</w:t>
      </w:r>
      <w:r w:rsidRPr="00984504">
        <w:rPr>
          <w:sz w:val="22"/>
          <w:szCs w:val="22"/>
        </w:rPr>
        <w:t>тыс</w:t>
      </w:r>
      <w:proofErr w:type="gramStart"/>
      <w:r w:rsidRPr="00984504">
        <w:rPr>
          <w:sz w:val="22"/>
          <w:szCs w:val="22"/>
        </w:rPr>
        <w:t>.р</w:t>
      </w:r>
      <w:proofErr w:type="gramEnd"/>
      <w:r w:rsidRPr="00984504">
        <w:rPr>
          <w:sz w:val="22"/>
          <w:szCs w:val="22"/>
        </w:rPr>
        <w:t>ублей, на 201</w:t>
      </w:r>
      <w:r>
        <w:rPr>
          <w:sz w:val="22"/>
          <w:szCs w:val="22"/>
        </w:rPr>
        <w:t>8</w:t>
      </w:r>
      <w:r w:rsidRPr="00984504">
        <w:rPr>
          <w:sz w:val="22"/>
          <w:szCs w:val="22"/>
        </w:rPr>
        <w:t xml:space="preserve"> год </w:t>
      </w:r>
      <w:r>
        <w:rPr>
          <w:sz w:val="22"/>
          <w:szCs w:val="22"/>
        </w:rPr>
        <w:t xml:space="preserve"> в сумме </w:t>
      </w:r>
      <w:r w:rsidR="00A215AD">
        <w:rPr>
          <w:sz w:val="22"/>
          <w:szCs w:val="22"/>
        </w:rPr>
        <w:t>726,6</w:t>
      </w:r>
      <w:r w:rsidRPr="00CF4FF5">
        <w:rPr>
          <w:sz w:val="22"/>
          <w:szCs w:val="22"/>
        </w:rPr>
        <w:t xml:space="preserve">тыс.руб.и 2019 год  в сумме </w:t>
      </w:r>
      <w:r w:rsidR="00A215AD">
        <w:rPr>
          <w:sz w:val="22"/>
          <w:szCs w:val="22"/>
        </w:rPr>
        <w:t>642,1</w:t>
      </w:r>
      <w:r w:rsidRPr="00CF4FF5">
        <w:rPr>
          <w:sz w:val="22"/>
          <w:szCs w:val="22"/>
        </w:rPr>
        <w:t xml:space="preserve"> тыс.рублей ежегодно.</w:t>
      </w:r>
    </w:p>
    <w:p w:rsidR="00055415" w:rsidRPr="00CF4FF5" w:rsidRDefault="00055415" w:rsidP="00182146">
      <w:pPr>
        <w:jc w:val="both"/>
        <w:rPr>
          <w:sz w:val="22"/>
          <w:szCs w:val="22"/>
        </w:rPr>
      </w:pPr>
    </w:p>
    <w:p w:rsidR="00055415" w:rsidRPr="00984504" w:rsidRDefault="00055415" w:rsidP="00182146">
      <w:pPr>
        <w:rPr>
          <w:b/>
          <w:sz w:val="22"/>
          <w:szCs w:val="22"/>
        </w:rPr>
      </w:pPr>
      <w:r w:rsidRPr="00984504">
        <w:rPr>
          <w:b/>
          <w:sz w:val="22"/>
          <w:szCs w:val="22"/>
        </w:rPr>
        <w:t>Раздел 08 «Культура, кинематография, средства массовой информации»</w:t>
      </w:r>
    </w:p>
    <w:p w:rsidR="00055415" w:rsidRDefault="00055415" w:rsidP="00182146">
      <w:pPr>
        <w:jc w:val="both"/>
        <w:rPr>
          <w:sz w:val="22"/>
          <w:szCs w:val="22"/>
        </w:rPr>
      </w:pPr>
      <w:r w:rsidRPr="00984504">
        <w:rPr>
          <w:sz w:val="22"/>
          <w:szCs w:val="22"/>
        </w:rPr>
        <w:t xml:space="preserve">               Расходы по данному разделу предусмотрены на 201</w:t>
      </w:r>
      <w:r>
        <w:rPr>
          <w:sz w:val="22"/>
          <w:szCs w:val="22"/>
        </w:rPr>
        <w:t>7</w:t>
      </w:r>
      <w:r w:rsidRPr="00984504">
        <w:rPr>
          <w:sz w:val="22"/>
          <w:szCs w:val="22"/>
        </w:rPr>
        <w:t xml:space="preserve"> год в сумме </w:t>
      </w:r>
      <w:r>
        <w:rPr>
          <w:sz w:val="22"/>
          <w:szCs w:val="22"/>
        </w:rPr>
        <w:t xml:space="preserve">875,0 </w:t>
      </w:r>
      <w:r w:rsidRPr="00984504">
        <w:rPr>
          <w:sz w:val="22"/>
          <w:szCs w:val="22"/>
        </w:rPr>
        <w:t>тыс. рублей, на 201</w:t>
      </w:r>
      <w:r>
        <w:rPr>
          <w:sz w:val="22"/>
          <w:szCs w:val="22"/>
        </w:rPr>
        <w:t>8</w:t>
      </w:r>
      <w:r w:rsidRPr="00984504">
        <w:rPr>
          <w:sz w:val="22"/>
          <w:szCs w:val="22"/>
        </w:rPr>
        <w:t xml:space="preserve"> год в сумме </w:t>
      </w:r>
      <w:r>
        <w:rPr>
          <w:sz w:val="22"/>
          <w:szCs w:val="22"/>
        </w:rPr>
        <w:t>875,0</w:t>
      </w:r>
      <w:r w:rsidRPr="00984504">
        <w:rPr>
          <w:sz w:val="22"/>
          <w:szCs w:val="22"/>
        </w:rPr>
        <w:t xml:space="preserve"> тыс. рублей, на 201</w:t>
      </w:r>
      <w:r>
        <w:rPr>
          <w:sz w:val="22"/>
          <w:szCs w:val="22"/>
        </w:rPr>
        <w:t>9</w:t>
      </w:r>
      <w:r w:rsidRPr="00984504">
        <w:rPr>
          <w:sz w:val="22"/>
          <w:szCs w:val="22"/>
        </w:rPr>
        <w:t xml:space="preserve"> год в сумме </w:t>
      </w:r>
      <w:r>
        <w:rPr>
          <w:sz w:val="22"/>
          <w:szCs w:val="22"/>
        </w:rPr>
        <w:t>875,0</w:t>
      </w:r>
      <w:r w:rsidRPr="00984504">
        <w:rPr>
          <w:sz w:val="22"/>
          <w:szCs w:val="22"/>
        </w:rPr>
        <w:t xml:space="preserve"> тыс. рублей.</w:t>
      </w:r>
      <w:r>
        <w:rPr>
          <w:sz w:val="22"/>
          <w:szCs w:val="22"/>
        </w:rPr>
        <w:t xml:space="preserve"> На обеспечение деятельности  учреждений культуры (</w:t>
      </w:r>
      <w:proofErr w:type="spellStart"/>
      <w:r>
        <w:rPr>
          <w:sz w:val="22"/>
          <w:szCs w:val="22"/>
        </w:rPr>
        <w:t>Новонукутского</w:t>
      </w:r>
      <w:proofErr w:type="spellEnd"/>
      <w:r>
        <w:rPr>
          <w:sz w:val="22"/>
          <w:szCs w:val="22"/>
        </w:rPr>
        <w:t xml:space="preserve"> краеведческого музея)</w:t>
      </w:r>
    </w:p>
    <w:p w:rsidR="00055415" w:rsidRDefault="00055415" w:rsidP="00182146">
      <w:pPr>
        <w:jc w:val="both"/>
        <w:rPr>
          <w:sz w:val="22"/>
          <w:szCs w:val="22"/>
        </w:rPr>
      </w:pPr>
    </w:p>
    <w:p w:rsidR="00055415" w:rsidRPr="00984504" w:rsidRDefault="00055415" w:rsidP="00182146">
      <w:pPr>
        <w:jc w:val="both"/>
        <w:rPr>
          <w:b/>
          <w:sz w:val="22"/>
          <w:szCs w:val="22"/>
        </w:rPr>
      </w:pPr>
      <w:r w:rsidRPr="00984504">
        <w:rPr>
          <w:b/>
          <w:sz w:val="22"/>
          <w:szCs w:val="22"/>
        </w:rPr>
        <w:t>Раздел 1</w:t>
      </w:r>
      <w:r>
        <w:rPr>
          <w:b/>
          <w:sz w:val="22"/>
          <w:szCs w:val="22"/>
        </w:rPr>
        <w:t>0</w:t>
      </w:r>
      <w:r w:rsidRPr="00984504">
        <w:rPr>
          <w:b/>
          <w:sz w:val="22"/>
          <w:szCs w:val="22"/>
        </w:rPr>
        <w:t xml:space="preserve"> «</w:t>
      </w:r>
      <w:r>
        <w:rPr>
          <w:b/>
          <w:sz w:val="22"/>
          <w:szCs w:val="22"/>
        </w:rPr>
        <w:t>Социальная политика</w:t>
      </w:r>
      <w:r w:rsidRPr="00984504">
        <w:rPr>
          <w:b/>
          <w:sz w:val="22"/>
          <w:szCs w:val="22"/>
        </w:rPr>
        <w:t>»</w:t>
      </w:r>
    </w:p>
    <w:p w:rsidR="00055415" w:rsidRPr="00984504" w:rsidRDefault="00055415" w:rsidP="00182146">
      <w:pPr>
        <w:jc w:val="both"/>
        <w:rPr>
          <w:sz w:val="22"/>
          <w:szCs w:val="22"/>
        </w:rPr>
      </w:pPr>
      <w:r w:rsidRPr="00984504">
        <w:rPr>
          <w:b/>
          <w:sz w:val="22"/>
          <w:szCs w:val="22"/>
        </w:rPr>
        <w:t xml:space="preserve">               Р</w:t>
      </w:r>
      <w:r w:rsidRPr="00984504">
        <w:rPr>
          <w:sz w:val="22"/>
          <w:szCs w:val="22"/>
        </w:rPr>
        <w:t>асходы по данному разделу предусмотрены на 201</w:t>
      </w:r>
      <w:r>
        <w:rPr>
          <w:sz w:val="22"/>
          <w:szCs w:val="22"/>
        </w:rPr>
        <w:t>7</w:t>
      </w:r>
      <w:r w:rsidRPr="00984504">
        <w:rPr>
          <w:sz w:val="22"/>
          <w:szCs w:val="22"/>
        </w:rPr>
        <w:t xml:space="preserve"> год  в сумме</w:t>
      </w:r>
      <w:r>
        <w:rPr>
          <w:sz w:val="22"/>
          <w:szCs w:val="22"/>
        </w:rPr>
        <w:t xml:space="preserve"> 216,0</w:t>
      </w:r>
      <w:r w:rsidR="00A215AD">
        <w:rPr>
          <w:sz w:val="22"/>
          <w:szCs w:val="22"/>
        </w:rPr>
        <w:t xml:space="preserve"> </w:t>
      </w:r>
      <w:r w:rsidRPr="00984504">
        <w:rPr>
          <w:sz w:val="22"/>
          <w:szCs w:val="22"/>
        </w:rPr>
        <w:t>тыс</w:t>
      </w:r>
      <w:proofErr w:type="gramStart"/>
      <w:r w:rsidRPr="00984504">
        <w:rPr>
          <w:sz w:val="22"/>
          <w:szCs w:val="22"/>
        </w:rPr>
        <w:t>.р</w:t>
      </w:r>
      <w:proofErr w:type="gramEnd"/>
      <w:r w:rsidRPr="00984504">
        <w:rPr>
          <w:sz w:val="22"/>
          <w:szCs w:val="22"/>
        </w:rPr>
        <w:t>ублей, на 201</w:t>
      </w:r>
      <w:r>
        <w:rPr>
          <w:sz w:val="22"/>
          <w:szCs w:val="22"/>
        </w:rPr>
        <w:t>8</w:t>
      </w:r>
      <w:r w:rsidRPr="00984504">
        <w:rPr>
          <w:sz w:val="22"/>
          <w:szCs w:val="22"/>
        </w:rPr>
        <w:t xml:space="preserve"> год </w:t>
      </w:r>
      <w:r>
        <w:rPr>
          <w:sz w:val="22"/>
          <w:szCs w:val="22"/>
        </w:rPr>
        <w:t xml:space="preserve"> в сумме 216,0</w:t>
      </w:r>
      <w:r w:rsidRPr="00CF4FF5">
        <w:rPr>
          <w:sz w:val="22"/>
          <w:szCs w:val="22"/>
        </w:rPr>
        <w:t>тыс.руб.и 2019 год  в сумме 2</w:t>
      </w:r>
      <w:r>
        <w:rPr>
          <w:sz w:val="22"/>
          <w:szCs w:val="22"/>
        </w:rPr>
        <w:t>16,0</w:t>
      </w:r>
      <w:r w:rsidRPr="00CF4FF5">
        <w:rPr>
          <w:sz w:val="22"/>
          <w:szCs w:val="22"/>
        </w:rPr>
        <w:t xml:space="preserve"> тыс.рублей ежегодно</w:t>
      </w:r>
    </w:p>
    <w:p w:rsidR="00055415" w:rsidRPr="00984504" w:rsidRDefault="00055415" w:rsidP="00182146">
      <w:pPr>
        <w:jc w:val="both"/>
        <w:rPr>
          <w:b/>
          <w:sz w:val="22"/>
          <w:szCs w:val="22"/>
        </w:rPr>
      </w:pPr>
    </w:p>
    <w:p w:rsidR="00055415" w:rsidRPr="00984504" w:rsidRDefault="00055415" w:rsidP="00182146">
      <w:pPr>
        <w:jc w:val="both"/>
        <w:rPr>
          <w:b/>
          <w:sz w:val="22"/>
          <w:szCs w:val="22"/>
        </w:rPr>
      </w:pPr>
      <w:r w:rsidRPr="00984504">
        <w:rPr>
          <w:b/>
          <w:sz w:val="22"/>
          <w:szCs w:val="22"/>
        </w:rPr>
        <w:t>Раздел 11 «Физическая культура и спорт»</w:t>
      </w:r>
    </w:p>
    <w:p w:rsidR="00055415" w:rsidRDefault="00055415" w:rsidP="00182146">
      <w:pPr>
        <w:jc w:val="both"/>
        <w:rPr>
          <w:sz w:val="22"/>
          <w:szCs w:val="22"/>
        </w:rPr>
      </w:pPr>
      <w:r w:rsidRPr="00984504">
        <w:rPr>
          <w:sz w:val="22"/>
          <w:szCs w:val="22"/>
        </w:rPr>
        <w:t xml:space="preserve">               Расходы по данному разделу предусмотрены на 201</w:t>
      </w:r>
      <w:r>
        <w:rPr>
          <w:sz w:val="22"/>
          <w:szCs w:val="22"/>
        </w:rPr>
        <w:t>7</w:t>
      </w:r>
      <w:r w:rsidRPr="00984504">
        <w:rPr>
          <w:sz w:val="22"/>
          <w:szCs w:val="22"/>
        </w:rPr>
        <w:t xml:space="preserve"> год в сумме 80,0 тыс</w:t>
      </w:r>
      <w:proofErr w:type="gramStart"/>
      <w:r w:rsidRPr="00984504">
        <w:rPr>
          <w:sz w:val="22"/>
          <w:szCs w:val="22"/>
        </w:rPr>
        <w:t>.р</w:t>
      </w:r>
      <w:proofErr w:type="gramEnd"/>
      <w:r w:rsidRPr="00984504">
        <w:rPr>
          <w:sz w:val="22"/>
          <w:szCs w:val="22"/>
        </w:rPr>
        <w:t>ублей,</w:t>
      </w:r>
      <w:r>
        <w:rPr>
          <w:sz w:val="22"/>
          <w:szCs w:val="22"/>
        </w:rPr>
        <w:t xml:space="preserve"> </w:t>
      </w:r>
      <w:r w:rsidRPr="00984504">
        <w:rPr>
          <w:sz w:val="22"/>
          <w:szCs w:val="22"/>
        </w:rPr>
        <w:t>в 201</w:t>
      </w:r>
      <w:r>
        <w:rPr>
          <w:sz w:val="22"/>
          <w:szCs w:val="22"/>
        </w:rPr>
        <w:t>8</w:t>
      </w:r>
      <w:r w:rsidRPr="00984504">
        <w:rPr>
          <w:sz w:val="22"/>
          <w:szCs w:val="22"/>
        </w:rPr>
        <w:t xml:space="preserve"> и 201</w:t>
      </w:r>
      <w:r>
        <w:rPr>
          <w:sz w:val="22"/>
          <w:szCs w:val="22"/>
        </w:rPr>
        <w:t>9</w:t>
      </w:r>
      <w:r w:rsidRPr="00984504">
        <w:rPr>
          <w:sz w:val="22"/>
          <w:szCs w:val="22"/>
        </w:rPr>
        <w:t xml:space="preserve"> в</w:t>
      </w:r>
      <w:r>
        <w:rPr>
          <w:sz w:val="22"/>
          <w:szCs w:val="22"/>
        </w:rPr>
        <w:t xml:space="preserve"> </w:t>
      </w:r>
      <w:r w:rsidRPr="00984504">
        <w:rPr>
          <w:sz w:val="22"/>
          <w:szCs w:val="22"/>
        </w:rPr>
        <w:t>сумме 80,0 ежегодно</w:t>
      </w:r>
      <w:r>
        <w:rPr>
          <w:sz w:val="22"/>
          <w:szCs w:val="22"/>
        </w:rPr>
        <w:t xml:space="preserve"> на проведение спортивных мероприятий</w:t>
      </w:r>
    </w:p>
    <w:p w:rsidR="00055415" w:rsidRPr="00984504" w:rsidRDefault="00055415" w:rsidP="00182146">
      <w:pPr>
        <w:jc w:val="both"/>
        <w:rPr>
          <w:sz w:val="22"/>
          <w:szCs w:val="22"/>
        </w:rPr>
      </w:pPr>
    </w:p>
    <w:p w:rsidR="00055415" w:rsidRPr="00B80C1C" w:rsidRDefault="00055415" w:rsidP="00182146">
      <w:pPr>
        <w:jc w:val="both"/>
        <w:rPr>
          <w:b/>
          <w:sz w:val="22"/>
          <w:szCs w:val="22"/>
        </w:rPr>
      </w:pPr>
      <w:r w:rsidRPr="00B80C1C">
        <w:rPr>
          <w:b/>
          <w:sz w:val="22"/>
          <w:szCs w:val="22"/>
        </w:rPr>
        <w:t xml:space="preserve"> Раздел 13 «Обслуживание государственного муниципального долга»</w:t>
      </w:r>
    </w:p>
    <w:p w:rsidR="00055415" w:rsidRPr="00B80C1C" w:rsidRDefault="00055415" w:rsidP="00182146">
      <w:pPr>
        <w:jc w:val="both"/>
        <w:rPr>
          <w:b/>
          <w:sz w:val="22"/>
          <w:szCs w:val="22"/>
        </w:rPr>
      </w:pPr>
    </w:p>
    <w:p w:rsidR="00055415" w:rsidRDefault="00055415" w:rsidP="00182146">
      <w:pPr>
        <w:jc w:val="both"/>
        <w:rPr>
          <w:sz w:val="22"/>
          <w:szCs w:val="22"/>
        </w:rPr>
      </w:pPr>
      <w:r>
        <w:rPr>
          <w:sz w:val="22"/>
          <w:szCs w:val="22"/>
        </w:rPr>
        <w:t xml:space="preserve">            Предельный объем расходов на обслуживание внутреннего муниципального долга М</w:t>
      </w:r>
      <w:proofErr w:type="gramStart"/>
      <w:r>
        <w:rPr>
          <w:sz w:val="22"/>
          <w:szCs w:val="22"/>
        </w:rPr>
        <w:t>О»</w:t>
      </w:r>
      <w:proofErr w:type="gramEnd"/>
      <w:r>
        <w:rPr>
          <w:sz w:val="22"/>
          <w:szCs w:val="22"/>
        </w:rPr>
        <w:t>Новонукутское»,</w:t>
      </w:r>
      <w:r w:rsidR="00A215AD">
        <w:rPr>
          <w:sz w:val="22"/>
          <w:szCs w:val="22"/>
        </w:rPr>
        <w:t xml:space="preserve"> </w:t>
      </w:r>
      <w:r>
        <w:rPr>
          <w:sz w:val="22"/>
          <w:szCs w:val="22"/>
        </w:rPr>
        <w:t xml:space="preserve">предусмотрен в размере 3,1 </w:t>
      </w:r>
      <w:proofErr w:type="spellStart"/>
      <w:r>
        <w:rPr>
          <w:sz w:val="22"/>
          <w:szCs w:val="22"/>
        </w:rPr>
        <w:t>тыс.руб</w:t>
      </w:r>
      <w:proofErr w:type="spellEnd"/>
      <w:r>
        <w:rPr>
          <w:sz w:val="22"/>
          <w:szCs w:val="22"/>
        </w:rPr>
        <w:t xml:space="preserve"> на выплату  бюджетного кредита взятого в 2016году МО «Новонукутское»сроком на 3 года, в том числе на 2018год - 2,0  </w:t>
      </w:r>
      <w:proofErr w:type="spellStart"/>
      <w:r>
        <w:rPr>
          <w:sz w:val="22"/>
          <w:szCs w:val="22"/>
        </w:rPr>
        <w:t>тыс.руб.,на</w:t>
      </w:r>
      <w:proofErr w:type="spellEnd"/>
      <w:r>
        <w:rPr>
          <w:sz w:val="22"/>
          <w:szCs w:val="22"/>
        </w:rPr>
        <w:t xml:space="preserve"> 2019 год в сумме  0,9 </w:t>
      </w:r>
      <w:proofErr w:type="spellStart"/>
      <w:r>
        <w:rPr>
          <w:sz w:val="22"/>
          <w:szCs w:val="22"/>
        </w:rPr>
        <w:t>тыс.руб</w:t>
      </w:r>
      <w:proofErr w:type="spellEnd"/>
      <w:r>
        <w:rPr>
          <w:sz w:val="22"/>
          <w:szCs w:val="22"/>
        </w:rPr>
        <w:t>,</w:t>
      </w:r>
    </w:p>
    <w:p w:rsidR="00055415" w:rsidRPr="00B80C1C" w:rsidRDefault="00055415" w:rsidP="00182146">
      <w:pPr>
        <w:jc w:val="both"/>
        <w:rPr>
          <w:b/>
          <w:sz w:val="22"/>
          <w:szCs w:val="22"/>
        </w:rPr>
      </w:pPr>
      <w:r w:rsidRPr="00B80C1C">
        <w:rPr>
          <w:b/>
          <w:sz w:val="22"/>
          <w:szCs w:val="22"/>
        </w:rPr>
        <w:t xml:space="preserve"> </w:t>
      </w:r>
    </w:p>
    <w:p w:rsidR="00055415" w:rsidRDefault="00055415" w:rsidP="00182146">
      <w:pPr>
        <w:jc w:val="both"/>
        <w:rPr>
          <w:b/>
          <w:sz w:val="22"/>
          <w:szCs w:val="22"/>
        </w:rPr>
      </w:pPr>
      <w:r w:rsidRPr="00B80C1C">
        <w:rPr>
          <w:b/>
          <w:sz w:val="22"/>
          <w:szCs w:val="22"/>
        </w:rPr>
        <w:t>Раздел 14 « Межбюджетные трансферты общего характера бюджетов Российской Федерации»</w:t>
      </w:r>
    </w:p>
    <w:p w:rsidR="00055415" w:rsidRDefault="00055415" w:rsidP="00182146">
      <w:pPr>
        <w:jc w:val="both"/>
        <w:rPr>
          <w:b/>
          <w:sz w:val="22"/>
          <w:szCs w:val="22"/>
        </w:rPr>
      </w:pPr>
    </w:p>
    <w:p w:rsidR="00055415" w:rsidRPr="00B80C1C" w:rsidRDefault="00055415" w:rsidP="00182146">
      <w:pPr>
        <w:jc w:val="both"/>
        <w:rPr>
          <w:sz w:val="22"/>
          <w:szCs w:val="22"/>
        </w:rPr>
      </w:pPr>
      <w:r w:rsidRPr="00B80C1C">
        <w:rPr>
          <w:sz w:val="22"/>
          <w:szCs w:val="22"/>
        </w:rPr>
        <w:t xml:space="preserve"> Расходы по данному разделу предусмотрены на передачу контрольно-счетному </w:t>
      </w:r>
      <w:proofErr w:type="spellStart"/>
      <w:r w:rsidRPr="00B80C1C">
        <w:rPr>
          <w:sz w:val="22"/>
          <w:szCs w:val="22"/>
        </w:rPr>
        <w:t>торгану</w:t>
      </w:r>
      <w:proofErr w:type="spellEnd"/>
      <w:r w:rsidRPr="00B80C1C">
        <w:rPr>
          <w:sz w:val="22"/>
          <w:szCs w:val="22"/>
        </w:rPr>
        <w:t xml:space="preserve"> района полномочий по осуществлению внешнего муниципального </w:t>
      </w:r>
      <w:r>
        <w:rPr>
          <w:sz w:val="22"/>
          <w:szCs w:val="22"/>
        </w:rPr>
        <w:t xml:space="preserve"> финансового </w:t>
      </w:r>
      <w:r w:rsidRPr="00B80C1C">
        <w:rPr>
          <w:sz w:val="22"/>
          <w:szCs w:val="22"/>
        </w:rPr>
        <w:t>контроля</w:t>
      </w:r>
      <w:r>
        <w:rPr>
          <w:sz w:val="22"/>
          <w:szCs w:val="22"/>
        </w:rPr>
        <w:t xml:space="preserve"> поселения и передача  из бюджета поселений в бюджет района межбюджетных трансфертов на осуществление переданных полномочий на 2017 год  в сумме 134,9тыс</w:t>
      </w:r>
      <w:proofErr w:type="gramStart"/>
      <w:r>
        <w:rPr>
          <w:sz w:val="22"/>
          <w:szCs w:val="22"/>
        </w:rPr>
        <w:t>.р</w:t>
      </w:r>
      <w:proofErr w:type="gramEnd"/>
      <w:r>
        <w:rPr>
          <w:sz w:val="22"/>
          <w:szCs w:val="22"/>
        </w:rPr>
        <w:t>уб.на 2018 год  в сумме 134,9 тыс.руб. на 2019 год в сумме 134,9тыс.руб.</w:t>
      </w:r>
    </w:p>
    <w:p w:rsidR="00055415" w:rsidRPr="00984504" w:rsidRDefault="00055415" w:rsidP="00182146">
      <w:pPr>
        <w:jc w:val="both"/>
        <w:rPr>
          <w:sz w:val="22"/>
          <w:szCs w:val="22"/>
        </w:rPr>
      </w:pPr>
    </w:p>
    <w:p w:rsidR="00055415" w:rsidRPr="00984504" w:rsidRDefault="00055415" w:rsidP="00182146">
      <w:pPr>
        <w:jc w:val="both"/>
        <w:rPr>
          <w:b/>
          <w:sz w:val="22"/>
          <w:szCs w:val="22"/>
        </w:rPr>
      </w:pPr>
      <w:r w:rsidRPr="00984504">
        <w:rPr>
          <w:sz w:val="22"/>
          <w:szCs w:val="22"/>
        </w:rPr>
        <w:t xml:space="preserve">                  </w:t>
      </w:r>
      <w:r w:rsidRPr="00984504">
        <w:rPr>
          <w:b/>
          <w:sz w:val="22"/>
          <w:szCs w:val="22"/>
        </w:rPr>
        <w:t>ИСТОЧНИКИ ФИНАНСИРОВАНИЯ ДЕФИЦИТА МЕСТНОГО БЮДЖЕТА</w:t>
      </w:r>
    </w:p>
    <w:p w:rsidR="00055415" w:rsidRPr="00984504" w:rsidRDefault="00055415" w:rsidP="00182146">
      <w:pPr>
        <w:jc w:val="both"/>
        <w:rPr>
          <w:sz w:val="22"/>
          <w:szCs w:val="22"/>
        </w:rPr>
      </w:pPr>
    </w:p>
    <w:p w:rsidR="00055415" w:rsidRPr="00984504" w:rsidRDefault="00055415" w:rsidP="00182146">
      <w:pPr>
        <w:jc w:val="both"/>
        <w:rPr>
          <w:sz w:val="22"/>
          <w:szCs w:val="22"/>
        </w:rPr>
      </w:pPr>
      <w:r w:rsidRPr="00984504">
        <w:rPr>
          <w:sz w:val="22"/>
          <w:szCs w:val="22"/>
        </w:rPr>
        <w:t>Исходя из запланированных доходов и расходов местного бюджета, дефицит бюджета составит в 201</w:t>
      </w:r>
      <w:r>
        <w:rPr>
          <w:sz w:val="22"/>
          <w:szCs w:val="22"/>
        </w:rPr>
        <w:t>7</w:t>
      </w:r>
      <w:r w:rsidRPr="00984504">
        <w:rPr>
          <w:sz w:val="22"/>
          <w:szCs w:val="22"/>
        </w:rPr>
        <w:t xml:space="preserve"> году </w:t>
      </w:r>
      <w:r>
        <w:rPr>
          <w:sz w:val="22"/>
          <w:szCs w:val="22"/>
        </w:rPr>
        <w:t xml:space="preserve">484,0 </w:t>
      </w:r>
      <w:r w:rsidRPr="00984504">
        <w:rPr>
          <w:sz w:val="22"/>
          <w:szCs w:val="22"/>
        </w:rPr>
        <w:t>тыс</w:t>
      </w:r>
      <w:proofErr w:type="gramStart"/>
      <w:r w:rsidRPr="00984504">
        <w:rPr>
          <w:sz w:val="22"/>
          <w:szCs w:val="22"/>
        </w:rPr>
        <w:t>.р</w:t>
      </w:r>
      <w:proofErr w:type="gramEnd"/>
      <w:r w:rsidRPr="00984504">
        <w:rPr>
          <w:sz w:val="22"/>
          <w:szCs w:val="22"/>
        </w:rPr>
        <w:t>ублей, в 201</w:t>
      </w:r>
      <w:r>
        <w:rPr>
          <w:sz w:val="22"/>
          <w:szCs w:val="22"/>
        </w:rPr>
        <w:t>8</w:t>
      </w:r>
      <w:r w:rsidRPr="00984504">
        <w:rPr>
          <w:sz w:val="22"/>
          <w:szCs w:val="22"/>
        </w:rPr>
        <w:t xml:space="preserve"> году </w:t>
      </w:r>
      <w:r>
        <w:rPr>
          <w:sz w:val="22"/>
          <w:szCs w:val="22"/>
        </w:rPr>
        <w:t>482,7</w:t>
      </w:r>
      <w:r w:rsidRPr="00984504">
        <w:rPr>
          <w:sz w:val="22"/>
          <w:szCs w:val="22"/>
        </w:rPr>
        <w:t xml:space="preserve"> тыс.рублей, в 201</w:t>
      </w:r>
      <w:r>
        <w:rPr>
          <w:sz w:val="22"/>
          <w:szCs w:val="22"/>
        </w:rPr>
        <w:t>9</w:t>
      </w:r>
      <w:r w:rsidRPr="00984504">
        <w:rPr>
          <w:sz w:val="22"/>
          <w:szCs w:val="22"/>
        </w:rPr>
        <w:t xml:space="preserve"> году </w:t>
      </w:r>
      <w:r>
        <w:rPr>
          <w:sz w:val="22"/>
          <w:szCs w:val="22"/>
        </w:rPr>
        <w:t>493,0</w:t>
      </w:r>
      <w:r w:rsidRPr="00984504">
        <w:rPr>
          <w:sz w:val="22"/>
          <w:szCs w:val="22"/>
        </w:rPr>
        <w:t>тыс.рублей. Отношение объема дефицита к доходам без учета объема безвозмездных поступлений составит 5,0 % ежегодно.</w:t>
      </w:r>
    </w:p>
    <w:p w:rsidR="00055415" w:rsidRPr="00984504" w:rsidRDefault="00055415" w:rsidP="00182146">
      <w:pPr>
        <w:jc w:val="both"/>
        <w:rPr>
          <w:sz w:val="22"/>
          <w:szCs w:val="22"/>
        </w:rPr>
      </w:pPr>
      <w:r w:rsidRPr="00984504">
        <w:rPr>
          <w:sz w:val="22"/>
          <w:szCs w:val="22"/>
        </w:rPr>
        <w:tab/>
        <w:t>Источниками покрытия дефицита бюджета на 201</w:t>
      </w:r>
      <w:r>
        <w:rPr>
          <w:sz w:val="22"/>
          <w:szCs w:val="22"/>
        </w:rPr>
        <w:t>7</w:t>
      </w:r>
      <w:r w:rsidRPr="00984504">
        <w:rPr>
          <w:sz w:val="22"/>
          <w:szCs w:val="22"/>
        </w:rPr>
        <w:t xml:space="preserve"> год и на плановый период 201</w:t>
      </w:r>
      <w:r>
        <w:rPr>
          <w:sz w:val="22"/>
          <w:szCs w:val="22"/>
        </w:rPr>
        <w:t>8</w:t>
      </w:r>
      <w:r w:rsidRPr="00984504">
        <w:rPr>
          <w:sz w:val="22"/>
          <w:szCs w:val="22"/>
        </w:rPr>
        <w:t xml:space="preserve"> и 201</w:t>
      </w:r>
      <w:r>
        <w:rPr>
          <w:sz w:val="22"/>
          <w:szCs w:val="22"/>
        </w:rPr>
        <w:t>9</w:t>
      </w:r>
      <w:r w:rsidRPr="00984504">
        <w:rPr>
          <w:sz w:val="22"/>
          <w:szCs w:val="22"/>
        </w:rPr>
        <w:t xml:space="preserve"> годов предусмотрены бюджетные кредиты от других бюджетов бюджетной системы Россий</w:t>
      </w:r>
      <w:r>
        <w:rPr>
          <w:sz w:val="22"/>
          <w:szCs w:val="22"/>
        </w:rPr>
        <w:t>с</w:t>
      </w:r>
      <w:r w:rsidRPr="00984504">
        <w:rPr>
          <w:sz w:val="22"/>
          <w:szCs w:val="22"/>
        </w:rPr>
        <w:t>кой Федерации в 201</w:t>
      </w:r>
      <w:r>
        <w:rPr>
          <w:sz w:val="22"/>
          <w:szCs w:val="22"/>
        </w:rPr>
        <w:t>7</w:t>
      </w:r>
      <w:r w:rsidRPr="00984504">
        <w:rPr>
          <w:sz w:val="22"/>
          <w:szCs w:val="22"/>
        </w:rPr>
        <w:t xml:space="preserve"> году в размере </w:t>
      </w:r>
      <w:r>
        <w:rPr>
          <w:sz w:val="22"/>
          <w:szCs w:val="22"/>
        </w:rPr>
        <w:t>1676,6</w:t>
      </w:r>
      <w:r w:rsidRPr="00984504">
        <w:rPr>
          <w:sz w:val="22"/>
          <w:szCs w:val="22"/>
        </w:rPr>
        <w:t xml:space="preserve"> тыс</w:t>
      </w:r>
      <w:proofErr w:type="gramStart"/>
      <w:r w:rsidRPr="00984504">
        <w:rPr>
          <w:sz w:val="22"/>
          <w:szCs w:val="22"/>
        </w:rPr>
        <w:t>.р</w:t>
      </w:r>
      <w:proofErr w:type="gramEnd"/>
      <w:r w:rsidRPr="00984504">
        <w:rPr>
          <w:sz w:val="22"/>
          <w:szCs w:val="22"/>
        </w:rPr>
        <w:t>ублей, в 201</w:t>
      </w:r>
      <w:r>
        <w:rPr>
          <w:sz w:val="22"/>
          <w:szCs w:val="22"/>
        </w:rPr>
        <w:t xml:space="preserve">8году- </w:t>
      </w:r>
      <w:r w:rsidRPr="00984504">
        <w:rPr>
          <w:sz w:val="22"/>
          <w:szCs w:val="22"/>
        </w:rPr>
        <w:t xml:space="preserve">в размере </w:t>
      </w:r>
      <w:r>
        <w:rPr>
          <w:sz w:val="22"/>
          <w:szCs w:val="22"/>
        </w:rPr>
        <w:t>1836,2</w:t>
      </w:r>
      <w:r w:rsidRPr="00984504">
        <w:rPr>
          <w:sz w:val="22"/>
          <w:szCs w:val="22"/>
        </w:rPr>
        <w:t xml:space="preserve"> тыс.рублей, в 201</w:t>
      </w:r>
      <w:r>
        <w:rPr>
          <w:sz w:val="22"/>
          <w:szCs w:val="22"/>
        </w:rPr>
        <w:t>8</w:t>
      </w:r>
      <w:r w:rsidRPr="00984504">
        <w:rPr>
          <w:sz w:val="22"/>
          <w:szCs w:val="22"/>
        </w:rPr>
        <w:t xml:space="preserve"> году в размере </w:t>
      </w:r>
      <w:r>
        <w:rPr>
          <w:sz w:val="22"/>
          <w:szCs w:val="22"/>
        </w:rPr>
        <w:t>2010,9</w:t>
      </w:r>
      <w:r w:rsidRPr="00984504">
        <w:rPr>
          <w:sz w:val="22"/>
          <w:szCs w:val="22"/>
        </w:rPr>
        <w:t xml:space="preserve"> тыс.рублей.</w:t>
      </w:r>
    </w:p>
    <w:p w:rsidR="00055415" w:rsidRPr="00984504" w:rsidRDefault="00055415" w:rsidP="00182146">
      <w:pPr>
        <w:jc w:val="both"/>
        <w:rPr>
          <w:sz w:val="22"/>
          <w:szCs w:val="22"/>
        </w:rPr>
      </w:pPr>
      <w:r w:rsidRPr="00984504">
        <w:rPr>
          <w:sz w:val="22"/>
          <w:szCs w:val="22"/>
        </w:rPr>
        <w:t>Предельный объем муниципального долга муниципального образования «Новонукутское» планируется установить в 201</w:t>
      </w:r>
      <w:r>
        <w:rPr>
          <w:sz w:val="22"/>
          <w:szCs w:val="22"/>
        </w:rPr>
        <w:t>8</w:t>
      </w:r>
      <w:r w:rsidRPr="00984504">
        <w:rPr>
          <w:sz w:val="22"/>
          <w:szCs w:val="22"/>
        </w:rPr>
        <w:t xml:space="preserve"> году в сумме </w:t>
      </w:r>
      <w:r>
        <w:rPr>
          <w:sz w:val="22"/>
          <w:szCs w:val="22"/>
        </w:rPr>
        <w:t>3578,0</w:t>
      </w:r>
      <w:r>
        <w:rPr>
          <w:color w:val="FF0000"/>
          <w:sz w:val="22"/>
          <w:szCs w:val="22"/>
        </w:rPr>
        <w:t xml:space="preserve"> </w:t>
      </w:r>
      <w:r w:rsidRPr="007737ED">
        <w:rPr>
          <w:color w:val="FF0000"/>
          <w:sz w:val="22"/>
          <w:szCs w:val="22"/>
        </w:rPr>
        <w:t>тыс</w:t>
      </w:r>
      <w:proofErr w:type="gramStart"/>
      <w:r w:rsidRPr="00984504">
        <w:rPr>
          <w:sz w:val="22"/>
          <w:szCs w:val="22"/>
        </w:rPr>
        <w:t>.р</w:t>
      </w:r>
      <w:proofErr w:type="gramEnd"/>
      <w:r w:rsidRPr="00984504">
        <w:rPr>
          <w:sz w:val="22"/>
          <w:szCs w:val="22"/>
        </w:rPr>
        <w:t>ублей, в 201</w:t>
      </w:r>
      <w:r>
        <w:rPr>
          <w:sz w:val="22"/>
          <w:szCs w:val="22"/>
        </w:rPr>
        <w:t>9</w:t>
      </w:r>
      <w:r w:rsidRPr="00984504">
        <w:rPr>
          <w:sz w:val="22"/>
          <w:szCs w:val="22"/>
        </w:rPr>
        <w:t xml:space="preserve"> году в размере </w:t>
      </w:r>
      <w:r>
        <w:rPr>
          <w:sz w:val="22"/>
          <w:szCs w:val="22"/>
        </w:rPr>
        <w:t>4060,7 тыс.рублей, в 2020</w:t>
      </w:r>
      <w:r w:rsidRPr="00984504">
        <w:rPr>
          <w:sz w:val="22"/>
          <w:szCs w:val="22"/>
        </w:rPr>
        <w:t xml:space="preserve"> году в размере </w:t>
      </w:r>
      <w:r>
        <w:rPr>
          <w:sz w:val="22"/>
          <w:szCs w:val="22"/>
        </w:rPr>
        <w:t>4553,7</w:t>
      </w:r>
      <w:r w:rsidRPr="00984504">
        <w:rPr>
          <w:sz w:val="22"/>
          <w:szCs w:val="22"/>
        </w:rPr>
        <w:t xml:space="preserve"> тыс.рублей.</w:t>
      </w:r>
    </w:p>
    <w:p w:rsidR="00055415" w:rsidRPr="00984504" w:rsidRDefault="00055415" w:rsidP="00182146">
      <w:pPr>
        <w:jc w:val="both"/>
        <w:rPr>
          <w:sz w:val="22"/>
          <w:szCs w:val="22"/>
        </w:rPr>
      </w:pPr>
      <w:r w:rsidRPr="00984504">
        <w:rPr>
          <w:sz w:val="22"/>
          <w:szCs w:val="22"/>
        </w:rPr>
        <w:t>При установленных параметрах бюджета верхний предел муниципального внутреннего долга муниципального образования «Новонукутское» составит:</w:t>
      </w:r>
    </w:p>
    <w:p w:rsidR="00055415" w:rsidRPr="00984504" w:rsidRDefault="00055415" w:rsidP="00182146">
      <w:pPr>
        <w:jc w:val="both"/>
        <w:rPr>
          <w:sz w:val="22"/>
          <w:szCs w:val="22"/>
        </w:rPr>
      </w:pPr>
      <w:r w:rsidRPr="00984504">
        <w:rPr>
          <w:sz w:val="22"/>
          <w:szCs w:val="22"/>
        </w:rPr>
        <w:t>на 1 января 201</w:t>
      </w:r>
      <w:r>
        <w:rPr>
          <w:sz w:val="22"/>
          <w:szCs w:val="22"/>
        </w:rPr>
        <w:t>8</w:t>
      </w:r>
      <w:r w:rsidRPr="00984504">
        <w:rPr>
          <w:sz w:val="22"/>
          <w:szCs w:val="22"/>
        </w:rPr>
        <w:t xml:space="preserve"> года </w:t>
      </w:r>
      <w:r>
        <w:rPr>
          <w:color w:val="FF0000"/>
          <w:sz w:val="22"/>
          <w:szCs w:val="22"/>
        </w:rPr>
        <w:t xml:space="preserve"> 35,8</w:t>
      </w:r>
      <w:r w:rsidRPr="00984504">
        <w:rPr>
          <w:sz w:val="22"/>
          <w:szCs w:val="22"/>
        </w:rPr>
        <w:t xml:space="preserve"> тыс</w:t>
      </w:r>
      <w:proofErr w:type="gramStart"/>
      <w:r w:rsidRPr="00984504">
        <w:rPr>
          <w:sz w:val="22"/>
          <w:szCs w:val="22"/>
        </w:rPr>
        <w:t>.р</w:t>
      </w:r>
      <w:proofErr w:type="gramEnd"/>
      <w:r w:rsidRPr="00984504">
        <w:rPr>
          <w:sz w:val="22"/>
          <w:szCs w:val="22"/>
        </w:rPr>
        <w:t>ублей</w:t>
      </w:r>
    </w:p>
    <w:p w:rsidR="00055415" w:rsidRPr="00984504" w:rsidRDefault="00055415" w:rsidP="00182146">
      <w:pPr>
        <w:jc w:val="both"/>
        <w:rPr>
          <w:sz w:val="22"/>
          <w:szCs w:val="22"/>
        </w:rPr>
      </w:pPr>
      <w:r w:rsidRPr="00984504">
        <w:rPr>
          <w:sz w:val="22"/>
          <w:szCs w:val="22"/>
        </w:rPr>
        <w:t>на 1 января 201</w:t>
      </w:r>
      <w:r>
        <w:rPr>
          <w:sz w:val="22"/>
          <w:szCs w:val="22"/>
        </w:rPr>
        <w:t>9</w:t>
      </w:r>
      <w:r w:rsidRPr="00984504">
        <w:rPr>
          <w:sz w:val="22"/>
          <w:szCs w:val="22"/>
        </w:rPr>
        <w:t xml:space="preserve"> года </w:t>
      </w:r>
      <w:r>
        <w:rPr>
          <w:color w:val="FF0000"/>
          <w:sz w:val="22"/>
          <w:szCs w:val="22"/>
        </w:rPr>
        <w:t xml:space="preserve"> 40,6</w:t>
      </w:r>
      <w:r w:rsidRPr="00984504">
        <w:rPr>
          <w:sz w:val="22"/>
          <w:szCs w:val="22"/>
        </w:rPr>
        <w:t>тыс</w:t>
      </w:r>
      <w:proofErr w:type="gramStart"/>
      <w:r w:rsidRPr="00984504">
        <w:rPr>
          <w:sz w:val="22"/>
          <w:szCs w:val="22"/>
        </w:rPr>
        <w:t>.р</w:t>
      </w:r>
      <w:proofErr w:type="gramEnd"/>
      <w:r w:rsidRPr="00984504">
        <w:rPr>
          <w:sz w:val="22"/>
          <w:szCs w:val="22"/>
        </w:rPr>
        <w:t>ублей</w:t>
      </w:r>
    </w:p>
    <w:p w:rsidR="00055415" w:rsidRPr="00984504" w:rsidRDefault="00055415" w:rsidP="00182146">
      <w:pPr>
        <w:jc w:val="both"/>
        <w:rPr>
          <w:sz w:val="22"/>
          <w:szCs w:val="22"/>
        </w:rPr>
      </w:pPr>
      <w:r w:rsidRPr="00984504">
        <w:rPr>
          <w:sz w:val="22"/>
          <w:szCs w:val="22"/>
        </w:rPr>
        <w:t>на 1 января 20</w:t>
      </w:r>
      <w:r>
        <w:rPr>
          <w:sz w:val="22"/>
          <w:szCs w:val="22"/>
        </w:rPr>
        <w:t>20</w:t>
      </w:r>
      <w:r w:rsidRPr="00984504">
        <w:rPr>
          <w:sz w:val="22"/>
          <w:szCs w:val="22"/>
        </w:rPr>
        <w:t xml:space="preserve"> года </w:t>
      </w:r>
      <w:r>
        <w:rPr>
          <w:sz w:val="22"/>
          <w:szCs w:val="22"/>
        </w:rPr>
        <w:t xml:space="preserve"> 45,5</w:t>
      </w:r>
      <w:r w:rsidRPr="00984504">
        <w:rPr>
          <w:sz w:val="22"/>
          <w:szCs w:val="22"/>
        </w:rPr>
        <w:t>тыс</w:t>
      </w:r>
      <w:proofErr w:type="gramStart"/>
      <w:r w:rsidRPr="00984504">
        <w:rPr>
          <w:sz w:val="22"/>
          <w:szCs w:val="22"/>
        </w:rPr>
        <w:t>.р</w:t>
      </w:r>
      <w:proofErr w:type="gramEnd"/>
      <w:r w:rsidRPr="00984504">
        <w:rPr>
          <w:sz w:val="22"/>
          <w:szCs w:val="22"/>
        </w:rPr>
        <w:t>ублей</w:t>
      </w:r>
    </w:p>
    <w:p w:rsidR="00055415" w:rsidRPr="00984504" w:rsidRDefault="00055415" w:rsidP="00182146">
      <w:pPr>
        <w:jc w:val="both"/>
        <w:rPr>
          <w:sz w:val="22"/>
          <w:szCs w:val="22"/>
        </w:rPr>
      </w:pPr>
    </w:p>
    <w:p w:rsidR="00055415" w:rsidRPr="00984504" w:rsidRDefault="00055415" w:rsidP="00182146">
      <w:pPr>
        <w:jc w:val="both"/>
        <w:rPr>
          <w:sz w:val="22"/>
          <w:szCs w:val="22"/>
        </w:rPr>
      </w:pPr>
    </w:p>
    <w:p w:rsidR="00055415" w:rsidRPr="00984504" w:rsidRDefault="00055415" w:rsidP="00182146">
      <w:pPr>
        <w:jc w:val="both"/>
        <w:rPr>
          <w:sz w:val="22"/>
          <w:szCs w:val="22"/>
        </w:rPr>
      </w:pPr>
    </w:p>
    <w:p w:rsidR="00055415" w:rsidRPr="00984504" w:rsidRDefault="00055415" w:rsidP="00182146">
      <w:pPr>
        <w:jc w:val="both"/>
        <w:rPr>
          <w:sz w:val="22"/>
          <w:szCs w:val="22"/>
        </w:rPr>
      </w:pPr>
    </w:p>
    <w:p w:rsidR="00055415" w:rsidRPr="00984504" w:rsidRDefault="00055415" w:rsidP="00182146">
      <w:pPr>
        <w:jc w:val="both"/>
        <w:rPr>
          <w:sz w:val="22"/>
          <w:szCs w:val="22"/>
        </w:rPr>
      </w:pPr>
      <w:r w:rsidRPr="00984504">
        <w:rPr>
          <w:sz w:val="22"/>
          <w:szCs w:val="22"/>
        </w:rPr>
        <w:t>Начальник финансового отдела</w:t>
      </w:r>
    </w:p>
    <w:p w:rsidR="00055415" w:rsidRPr="00984504" w:rsidRDefault="00055415" w:rsidP="00182146">
      <w:pPr>
        <w:jc w:val="both"/>
        <w:rPr>
          <w:sz w:val="22"/>
          <w:szCs w:val="22"/>
        </w:rPr>
      </w:pPr>
      <w:r w:rsidRPr="00984504">
        <w:rPr>
          <w:sz w:val="22"/>
          <w:szCs w:val="22"/>
        </w:rPr>
        <w:t>МО «Новонукутское»                                                                              М.П.Абрамова</w:t>
      </w:r>
    </w:p>
    <w:p w:rsidR="00055415" w:rsidRPr="00984504" w:rsidRDefault="00055415" w:rsidP="00182146">
      <w:pPr>
        <w:jc w:val="both"/>
        <w:rPr>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p w:rsidR="00055415" w:rsidRDefault="00055415" w:rsidP="00182146">
      <w:pPr>
        <w:jc w:val="center"/>
        <w:rPr>
          <w:b/>
          <w:sz w:val="22"/>
          <w:szCs w:val="22"/>
        </w:rPr>
      </w:pPr>
    </w:p>
    <w:sectPr w:rsidR="00055415" w:rsidSect="00283C2A">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4576E1"/>
    <w:multiLevelType w:val="hybridMultilevel"/>
    <w:tmpl w:val="395866A8"/>
    <w:lvl w:ilvl="0" w:tplc="104802F2">
      <w:start w:val="1"/>
      <w:numFmt w:val="decimal"/>
      <w:lvlText w:val="%1."/>
      <w:lvlJc w:val="left"/>
      <w:pPr>
        <w:ind w:left="644"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24B"/>
    <w:rsid w:val="00005EE7"/>
    <w:rsid w:val="0002105A"/>
    <w:rsid w:val="000274BD"/>
    <w:rsid w:val="00030BD0"/>
    <w:rsid w:val="00043AF3"/>
    <w:rsid w:val="00055415"/>
    <w:rsid w:val="00076517"/>
    <w:rsid w:val="000815FF"/>
    <w:rsid w:val="00085767"/>
    <w:rsid w:val="000C54E5"/>
    <w:rsid w:val="000C7647"/>
    <w:rsid w:val="00100058"/>
    <w:rsid w:val="001009B6"/>
    <w:rsid w:val="00102091"/>
    <w:rsid w:val="00127754"/>
    <w:rsid w:val="001433AE"/>
    <w:rsid w:val="00161252"/>
    <w:rsid w:val="00182146"/>
    <w:rsid w:val="001A3311"/>
    <w:rsid w:val="001A65CD"/>
    <w:rsid w:val="001A6B62"/>
    <w:rsid w:val="001B6D85"/>
    <w:rsid w:val="00212B85"/>
    <w:rsid w:val="00230DB9"/>
    <w:rsid w:val="002512C0"/>
    <w:rsid w:val="00283C2A"/>
    <w:rsid w:val="00291A50"/>
    <w:rsid w:val="00292336"/>
    <w:rsid w:val="002A090F"/>
    <w:rsid w:val="002D06E4"/>
    <w:rsid w:val="002D60ED"/>
    <w:rsid w:val="002E0B8C"/>
    <w:rsid w:val="00326BA5"/>
    <w:rsid w:val="003535B7"/>
    <w:rsid w:val="003E07D6"/>
    <w:rsid w:val="003F2093"/>
    <w:rsid w:val="00420643"/>
    <w:rsid w:val="004766B7"/>
    <w:rsid w:val="00480921"/>
    <w:rsid w:val="00480BDB"/>
    <w:rsid w:val="00491F84"/>
    <w:rsid w:val="004A1D35"/>
    <w:rsid w:val="004B1DEE"/>
    <w:rsid w:val="004C08FE"/>
    <w:rsid w:val="004F2C00"/>
    <w:rsid w:val="005146C6"/>
    <w:rsid w:val="00524EF0"/>
    <w:rsid w:val="005B60A0"/>
    <w:rsid w:val="005C22A7"/>
    <w:rsid w:val="005D026E"/>
    <w:rsid w:val="005D39F9"/>
    <w:rsid w:val="005D653F"/>
    <w:rsid w:val="005E6577"/>
    <w:rsid w:val="005F68EA"/>
    <w:rsid w:val="005F7A3D"/>
    <w:rsid w:val="00643567"/>
    <w:rsid w:val="00652543"/>
    <w:rsid w:val="006540C4"/>
    <w:rsid w:val="00655913"/>
    <w:rsid w:val="00673C69"/>
    <w:rsid w:val="006853CF"/>
    <w:rsid w:val="006B1ADA"/>
    <w:rsid w:val="006D7CC4"/>
    <w:rsid w:val="007179E6"/>
    <w:rsid w:val="00723DD8"/>
    <w:rsid w:val="007347D6"/>
    <w:rsid w:val="00740E03"/>
    <w:rsid w:val="007976DD"/>
    <w:rsid w:val="007C086C"/>
    <w:rsid w:val="007C44B3"/>
    <w:rsid w:val="007D0783"/>
    <w:rsid w:val="007D31A9"/>
    <w:rsid w:val="007D7DD4"/>
    <w:rsid w:val="007E66B5"/>
    <w:rsid w:val="00834026"/>
    <w:rsid w:val="008425C9"/>
    <w:rsid w:val="00844667"/>
    <w:rsid w:val="00866068"/>
    <w:rsid w:val="008877AC"/>
    <w:rsid w:val="008B176A"/>
    <w:rsid w:val="008C6C9A"/>
    <w:rsid w:val="008F1BBC"/>
    <w:rsid w:val="008F4017"/>
    <w:rsid w:val="00915396"/>
    <w:rsid w:val="00922E82"/>
    <w:rsid w:val="0095540F"/>
    <w:rsid w:val="0095634F"/>
    <w:rsid w:val="00993377"/>
    <w:rsid w:val="009951C6"/>
    <w:rsid w:val="009A5DAD"/>
    <w:rsid w:val="009B0819"/>
    <w:rsid w:val="009B3D08"/>
    <w:rsid w:val="009D52FC"/>
    <w:rsid w:val="00A16728"/>
    <w:rsid w:val="00A215AD"/>
    <w:rsid w:val="00A342AA"/>
    <w:rsid w:val="00A357B9"/>
    <w:rsid w:val="00A90F94"/>
    <w:rsid w:val="00AA2DF8"/>
    <w:rsid w:val="00AA4E4A"/>
    <w:rsid w:val="00AF168A"/>
    <w:rsid w:val="00AF7447"/>
    <w:rsid w:val="00B272BD"/>
    <w:rsid w:val="00B40A7A"/>
    <w:rsid w:val="00B42509"/>
    <w:rsid w:val="00B72234"/>
    <w:rsid w:val="00B95E26"/>
    <w:rsid w:val="00BD6231"/>
    <w:rsid w:val="00BD6654"/>
    <w:rsid w:val="00BF4BAA"/>
    <w:rsid w:val="00BF71B8"/>
    <w:rsid w:val="00C44C9B"/>
    <w:rsid w:val="00C53761"/>
    <w:rsid w:val="00C66FC2"/>
    <w:rsid w:val="00C71261"/>
    <w:rsid w:val="00C920B1"/>
    <w:rsid w:val="00CA3A57"/>
    <w:rsid w:val="00CC26A2"/>
    <w:rsid w:val="00CC2C41"/>
    <w:rsid w:val="00D24B96"/>
    <w:rsid w:val="00D25D74"/>
    <w:rsid w:val="00D43D0B"/>
    <w:rsid w:val="00D562D7"/>
    <w:rsid w:val="00D638A3"/>
    <w:rsid w:val="00D9650D"/>
    <w:rsid w:val="00D97617"/>
    <w:rsid w:val="00DE5AFC"/>
    <w:rsid w:val="00DE724B"/>
    <w:rsid w:val="00E02BD1"/>
    <w:rsid w:val="00E55286"/>
    <w:rsid w:val="00E965F5"/>
    <w:rsid w:val="00E9660F"/>
    <w:rsid w:val="00EB138A"/>
    <w:rsid w:val="00ED7242"/>
    <w:rsid w:val="00EE2F43"/>
    <w:rsid w:val="00EF4764"/>
    <w:rsid w:val="00F1397B"/>
    <w:rsid w:val="00F45CCD"/>
    <w:rsid w:val="00F577BF"/>
    <w:rsid w:val="00FA00B5"/>
    <w:rsid w:val="00FC2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F4BAA"/>
    <w:pPr>
      <w:ind w:left="720"/>
      <w:contextualSpacing/>
    </w:pPr>
  </w:style>
  <w:style w:type="table" w:styleId="a4">
    <w:name w:val="Table Grid"/>
    <w:basedOn w:val="a1"/>
    <w:uiPriority w:val="59"/>
    <w:rsid w:val="00D97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529537">
      <w:bodyDiv w:val="1"/>
      <w:marLeft w:val="0"/>
      <w:marRight w:val="0"/>
      <w:marTop w:val="0"/>
      <w:marBottom w:val="0"/>
      <w:divBdr>
        <w:top w:val="none" w:sz="0" w:space="0" w:color="auto"/>
        <w:left w:val="none" w:sz="0" w:space="0" w:color="auto"/>
        <w:bottom w:val="none" w:sz="0" w:space="0" w:color="auto"/>
        <w:right w:val="none" w:sz="0" w:space="0" w:color="auto"/>
      </w:divBdr>
    </w:div>
    <w:div w:id="845437412">
      <w:bodyDiv w:val="1"/>
      <w:marLeft w:val="0"/>
      <w:marRight w:val="0"/>
      <w:marTop w:val="0"/>
      <w:marBottom w:val="0"/>
      <w:divBdr>
        <w:top w:val="none" w:sz="0" w:space="0" w:color="auto"/>
        <w:left w:val="none" w:sz="0" w:space="0" w:color="auto"/>
        <w:bottom w:val="none" w:sz="0" w:space="0" w:color="auto"/>
        <w:right w:val="none" w:sz="0" w:space="0" w:color="auto"/>
      </w:divBdr>
    </w:div>
    <w:div w:id="1042171432">
      <w:bodyDiv w:val="1"/>
      <w:marLeft w:val="0"/>
      <w:marRight w:val="0"/>
      <w:marTop w:val="0"/>
      <w:marBottom w:val="0"/>
      <w:divBdr>
        <w:top w:val="none" w:sz="0" w:space="0" w:color="auto"/>
        <w:left w:val="none" w:sz="0" w:space="0" w:color="auto"/>
        <w:bottom w:val="none" w:sz="0" w:space="0" w:color="auto"/>
        <w:right w:val="none" w:sz="0" w:space="0" w:color="auto"/>
      </w:divBdr>
    </w:div>
    <w:div w:id="1170753986">
      <w:bodyDiv w:val="1"/>
      <w:marLeft w:val="0"/>
      <w:marRight w:val="0"/>
      <w:marTop w:val="0"/>
      <w:marBottom w:val="0"/>
      <w:divBdr>
        <w:top w:val="none" w:sz="0" w:space="0" w:color="auto"/>
        <w:left w:val="none" w:sz="0" w:space="0" w:color="auto"/>
        <w:bottom w:val="none" w:sz="0" w:space="0" w:color="auto"/>
        <w:right w:val="none" w:sz="0" w:space="0" w:color="auto"/>
      </w:divBdr>
    </w:div>
    <w:div w:id="1417675978">
      <w:bodyDiv w:val="1"/>
      <w:marLeft w:val="0"/>
      <w:marRight w:val="0"/>
      <w:marTop w:val="0"/>
      <w:marBottom w:val="0"/>
      <w:divBdr>
        <w:top w:val="none" w:sz="0" w:space="0" w:color="auto"/>
        <w:left w:val="none" w:sz="0" w:space="0" w:color="auto"/>
        <w:bottom w:val="none" w:sz="0" w:space="0" w:color="auto"/>
        <w:right w:val="none" w:sz="0" w:space="0" w:color="auto"/>
      </w:divBdr>
    </w:div>
    <w:div w:id="1496799621">
      <w:bodyDiv w:val="1"/>
      <w:marLeft w:val="0"/>
      <w:marRight w:val="0"/>
      <w:marTop w:val="0"/>
      <w:marBottom w:val="0"/>
      <w:divBdr>
        <w:top w:val="none" w:sz="0" w:space="0" w:color="auto"/>
        <w:left w:val="none" w:sz="0" w:space="0" w:color="auto"/>
        <w:bottom w:val="none" w:sz="0" w:space="0" w:color="auto"/>
        <w:right w:val="none" w:sz="0" w:space="0" w:color="auto"/>
      </w:divBdr>
    </w:div>
    <w:div w:id="1506897881">
      <w:bodyDiv w:val="1"/>
      <w:marLeft w:val="0"/>
      <w:marRight w:val="0"/>
      <w:marTop w:val="0"/>
      <w:marBottom w:val="0"/>
      <w:divBdr>
        <w:top w:val="none" w:sz="0" w:space="0" w:color="auto"/>
        <w:left w:val="none" w:sz="0" w:space="0" w:color="auto"/>
        <w:bottom w:val="none" w:sz="0" w:space="0" w:color="auto"/>
        <w:right w:val="none" w:sz="0" w:space="0" w:color="auto"/>
      </w:divBdr>
    </w:div>
    <w:div w:id="1635214749">
      <w:bodyDiv w:val="1"/>
      <w:marLeft w:val="0"/>
      <w:marRight w:val="0"/>
      <w:marTop w:val="0"/>
      <w:marBottom w:val="0"/>
      <w:divBdr>
        <w:top w:val="none" w:sz="0" w:space="0" w:color="auto"/>
        <w:left w:val="none" w:sz="0" w:space="0" w:color="auto"/>
        <w:bottom w:val="none" w:sz="0" w:space="0" w:color="auto"/>
        <w:right w:val="none" w:sz="0" w:space="0" w:color="auto"/>
      </w:divBdr>
    </w:div>
    <w:div w:id="19192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24A0-78AB-4474-B9BA-EB503244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10487</Words>
  <Characters>59781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6</cp:revision>
  <cp:lastPrinted>2017-04-06T10:57:00Z</cp:lastPrinted>
  <dcterms:created xsi:type="dcterms:W3CDTF">2017-04-06T10:25:00Z</dcterms:created>
  <dcterms:modified xsi:type="dcterms:W3CDTF">2017-07-18T08:50:00Z</dcterms:modified>
</cp:coreProperties>
</file>